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83D8D" w14:textId="2ADAB632" w:rsidR="00CF56D7" w:rsidRPr="00CF56D7" w:rsidRDefault="00CF56D7" w:rsidP="00CF56D7">
      <w:pPr>
        <w:pStyle w:val="p1"/>
        <w:jc w:val="both"/>
        <w:rPr>
          <w:rFonts w:ascii="Arial" w:hAnsi="Arial" w:cs="Arial"/>
        </w:rPr>
      </w:pPr>
      <w:r>
        <w:t>Cookies and Similar Technologies</w:t>
      </w:r>
    </w:p>
    <w:p w14:paraId="1D4E55C7" w14:textId="238C6FC9" w:rsidR="00CF56D7" w:rsidRPr="00CF56D7" w:rsidRDefault="00CF56D7" w:rsidP="00CF56D7">
      <w:pPr>
        <w:pStyle w:val="p3"/>
        <w:jc w:val="both"/>
        <w:rPr>
          <w:rFonts w:ascii="Arial" w:hAnsi="Arial" w:cs="Arial"/>
        </w:rPr>
      </w:pPr>
      <w:r>
        <w:t>We use cookies and similar technologies to store, read, and process information on your device. This enhances your experience, helps us analyze site traffic, and allows us to display relevant content and ads.</w:t>
      </w:r>
    </w:p>
    <w:p w14:paraId="613D6B30" w14:textId="77777777" w:rsidR="00CF56D7" w:rsidRPr="00CF56D7" w:rsidRDefault="00CF56D7" w:rsidP="00CF56D7">
      <w:pPr>
        <w:pStyle w:val="p4"/>
        <w:jc w:val="both"/>
        <w:rPr>
          <w:rFonts w:ascii="Arial" w:hAnsi="Arial" w:cs="Arial"/>
        </w:rPr>
      </w:pPr>
      <w:r>
        <w:t>Our major partners (excluding some minor ones) also use these technologies. User profiles across websites and devices may be created for this purpose.</w:t>
      </w:r>
    </w:p>
    <w:p w14:paraId="741F1619" w14:textId="41269BBC" w:rsidR="00CF56D7" w:rsidRPr="00CF56D7" w:rsidRDefault="00CF56D7" w:rsidP="00CF56D7">
      <w:pPr>
        <w:pStyle w:val="p3"/>
        <w:jc w:val="both"/>
        <w:rPr>
          <w:rFonts w:ascii="Arial" w:hAnsi="Arial" w:cs="Arial"/>
        </w:rPr>
      </w:pPr>
      <w:r>
        <w:t>Your Choices:</w:t>
      </w:r>
    </w:p>
    <w:p w14:paraId="679FA169" w14:textId="77777777" w:rsidR="00CF56D7" w:rsidRPr="00CF56D7" w:rsidRDefault="00CF56D7" w:rsidP="00CF56D7">
      <w:pPr>
        <w:pStyle w:val="p5"/>
        <w:jc w:val="both"/>
        <w:rPr>
          <w:rFonts w:ascii="Arial" w:hAnsi="Arial" w:cs="Arial"/>
        </w:rPr>
      </w:pPr>
      <w:r>
        <w:t>• “Only Required” – Accepts only cookies essential for website functionality.</w:t>
      </w:r>
    </w:p>
    <w:p w14:paraId="72001B5F" w14:textId="77777777" w:rsidR="00CF56D7" w:rsidRPr="00CF56D7" w:rsidRDefault="00CF56D7" w:rsidP="00CF56D7">
      <w:pPr>
        <w:pStyle w:val="p6"/>
        <w:jc w:val="both"/>
        <w:rPr>
          <w:rFonts w:ascii="Arial" w:hAnsi="Arial" w:cs="Arial"/>
        </w:rPr>
      </w:pPr>
      <w:r>
        <w:t>• “Accept All” – Grants full access to all cookies for analytics and marketing purposes by Deutsche Telekom AG and major partners (excluding some minor ones).</w:t>
      </w:r>
    </w:p>
    <w:p w14:paraId="092710BD" w14:textId="77777777" w:rsidR="00CF56D7" w:rsidRPr="00CF56D7" w:rsidRDefault="00CF56D7" w:rsidP="00CF56D7">
      <w:pPr>
        <w:pStyle w:val="p6"/>
        <w:jc w:val="both"/>
        <w:rPr>
          <w:rFonts w:ascii="Arial" w:hAnsi="Arial" w:cs="Arial"/>
        </w:rPr>
      </w:pPr>
      <w:r>
        <w:t>• “Settings” – Allows you to customize preferences and change consent at any time.</w:t>
      </w:r>
    </w:p>
    <w:p w14:paraId="0619913C" w14:textId="77777777" w:rsidR="00CF56D7" w:rsidRPr="00CF56D7" w:rsidRDefault="00CF56D7" w:rsidP="00CF56D7">
      <w:pPr>
        <w:pStyle w:val="p3"/>
        <w:jc w:val="both"/>
        <w:rPr>
          <w:rFonts w:ascii="Arial" w:hAnsi="Arial" w:cs="Arial"/>
        </w:rPr>
      </w:pPr>
      <w:r>
        <w:t>Your data may be transferred outside the European Union where the same level of data protection cannot be guaranteed (Art. 49 (1) a GDPR). Local authorities may access your data, and exercising your data protection rights may be restricted.</w:t>
      </w:r>
    </w:p>
    <w:p w14:paraId="0563DDD4" w14:textId="5BF538E3" w:rsidR="00CF56D7" w:rsidRPr="00CF56D7" w:rsidRDefault="00CF56D7" w:rsidP="00CF56D7">
      <w:pPr>
        <w:pStyle w:val="p3"/>
        <w:jc w:val="both"/>
        <w:rPr>
          <w:rFonts w:ascii="Arial" w:hAnsi="Arial" w:cs="Arial"/>
        </w:rPr>
      </w:pPr>
      <w:r>
        <w:t>Privacy Policy | Imprint | Partner List (4)</w:t>
      </w:r>
    </w:p>
    <w:p w14:paraId="6AA92777" w14:textId="77361CFC" w:rsidR="00CF56D7" w:rsidRPr="00CF56D7" w:rsidRDefault="00CF56D7" w:rsidP="00CF56D7">
      <w:pPr>
        <w:pStyle w:val="p3"/>
        <w:jc w:val="both"/>
        <w:rPr>
          <w:rFonts w:ascii="Arial" w:hAnsi="Arial" w:cs="Arial"/>
        </w:rPr>
      </w:pPr>
      <w:r>
        <w:t>[Settings]</w:t>
      </w:r>
    </w:p>
    <w:p w14:paraId="765BDE43" w14:textId="74419B1A" w:rsidR="00CF56D7" w:rsidRPr="00CF56D7" w:rsidRDefault="00CF56D7" w:rsidP="00CF56D7">
      <w:pPr>
        <w:pStyle w:val="p3"/>
        <w:jc w:val="both"/>
        <w:rPr>
          <w:rFonts w:ascii="Arial" w:hAnsi="Arial" w:cs="Arial"/>
        </w:rPr>
      </w:pPr>
      <w:r>
        <w:t>[Only Required]</w:t>
      </w:r>
    </w:p>
    <w:p w14:paraId="3D6AAEF8" w14:textId="4D586023" w:rsidR="00CF56D7" w:rsidRPr="00CF56D7" w:rsidRDefault="00CF56D7" w:rsidP="00CF56D7">
      <w:pPr>
        <w:pStyle w:val="p3"/>
        <w:jc w:val="both"/>
        <w:rPr>
          <w:rFonts w:ascii="Arial" w:hAnsi="Arial" w:cs="Arial"/>
        </w:rPr>
      </w:pPr>
      <w:r>
        <w:t>[Accept All]</w:t>
      </w:r>
    </w:p>
    <w:p w14:paraId="35DE194F" w14:textId="3298C351" w:rsidR="00CF56D7" w:rsidRPr="00CF56D7" w:rsidRDefault="00CF56D7" w:rsidP="00CF56D7">
      <w:pPr>
        <w:pStyle w:val="p1"/>
        <w:jc w:val="both"/>
        <w:rPr>
          <w:rFonts w:ascii="Arial" w:hAnsi="Arial" w:cs="Arial"/>
        </w:rPr>
      </w:pPr>
      <w:r>
        <w:t>Inside Settings: Configuring Cookies and Similar Technologies</w:t>
      </w:r>
    </w:p>
    <w:p w14:paraId="247DB20F" w14:textId="77777777" w:rsidR="00CF56D7" w:rsidRPr="00CF56D7" w:rsidRDefault="00CF56D7" w:rsidP="00CF56D7">
      <w:pPr>
        <w:pStyle w:val="p3"/>
        <w:jc w:val="both"/>
        <w:rPr>
          <w:rFonts w:ascii="Arial" w:hAnsi="Arial" w:cs="Arial"/>
        </w:rPr>
      </w:pPr>
      <w:r>
        <w:t>We use cookies and similar technologies on our website to store, read, and process information on your device.</w:t>
      </w:r>
    </w:p>
    <w:p w14:paraId="6BDDFCA7" w14:textId="25F79984" w:rsidR="00CF56D7" w:rsidRPr="00CF56D7" w:rsidRDefault="00CF56D7" w:rsidP="00CF56D7">
      <w:pPr>
        <w:pStyle w:val="p4"/>
        <w:jc w:val="both"/>
        <w:rPr>
          <w:rFonts w:ascii="Arial" w:hAnsi="Arial" w:cs="Arial"/>
        </w:rPr>
      </w:pPr>
      <w:r>
        <w:t>Privacy Policy | Partner List (4)</w:t>
      </w:r>
    </w:p>
    <w:p w14:paraId="30625E6D" w14:textId="0FA122EC" w:rsidR="00CF56D7" w:rsidRPr="00CF56D7" w:rsidRDefault="00CF56D7" w:rsidP="00CF56D7">
      <w:pPr>
        <w:pStyle w:val="p4"/>
        <w:jc w:val="both"/>
        <w:rPr>
          <w:rFonts w:ascii="Arial" w:hAnsi="Arial" w:cs="Arial"/>
        </w:rPr>
      </w:pPr>
      <w:r>
        <w:t>Basic Website Functionality (Always On)</w:t>
      </w:r>
    </w:p>
    <w:p w14:paraId="48CD3A16" w14:textId="77777777" w:rsidR="00CF56D7" w:rsidRPr="00CF56D7" w:rsidRDefault="00CF56D7" w:rsidP="00CF56D7">
      <w:pPr>
        <w:pStyle w:val="p5"/>
        <w:jc w:val="both"/>
        <w:rPr>
          <w:rFonts w:ascii="Arial" w:hAnsi="Arial" w:cs="Arial"/>
        </w:rPr>
      </w:pPr>
      <w:r>
        <w:t>• Essential for core website functions.</w:t>
      </w:r>
    </w:p>
    <w:p w14:paraId="4B4B57B8" w14:textId="38F0B9CE" w:rsidR="00CF56D7" w:rsidRPr="00CF56D7" w:rsidRDefault="00CF56D7" w:rsidP="00CF56D7">
      <w:pPr>
        <w:pStyle w:val="p4"/>
        <w:jc w:val="both"/>
        <w:rPr>
          <w:rFonts w:ascii="Arial" w:hAnsi="Arial" w:cs="Arial"/>
        </w:rPr>
      </w:pPr>
      <w:r>
        <w:t>Deutsche Telekom AG Analytics</w:t>
      </w:r>
    </w:p>
    <w:p w14:paraId="24710CC8" w14:textId="77777777" w:rsidR="00CF56D7" w:rsidRPr="00CF56D7" w:rsidRDefault="00CF56D7" w:rsidP="00CF56D7">
      <w:pPr>
        <w:pStyle w:val="p6"/>
        <w:jc w:val="both"/>
        <w:rPr>
          <w:rFonts w:ascii="Arial" w:hAnsi="Arial" w:cs="Arial"/>
        </w:rPr>
      </w:pPr>
      <w:r>
        <w:t>• Helps analyze user behavior and improve services.</w:t>
      </w:r>
    </w:p>
    <w:p w14:paraId="20040D74" w14:textId="77777777" w:rsidR="00CF56D7" w:rsidRPr="00CF56D7" w:rsidRDefault="00CF56D7" w:rsidP="00CF56D7">
      <w:pPr>
        <w:pStyle w:val="p5"/>
        <w:jc w:val="both"/>
        <w:rPr>
          <w:rFonts w:ascii="Arial" w:hAnsi="Arial" w:cs="Arial"/>
        </w:rPr>
      </w:pPr>
      <w:r>
        <w:t>• (Default: OFF) – Requires consent.</w:t>
      </w:r>
    </w:p>
    <w:p w14:paraId="43E567CE" w14:textId="6BAF9A5D" w:rsidR="00CF56D7" w:rsidRPr="00CF56D7" w:rsidRDefault="00CF56D7" w:rsidP="00CF56D7">
      <w:pPr>
        <w:pStyle w:val="p4"/>
        <w:jc w:val="both"/>
        <w:rPr>
          <w:rFonts w:ascii="Arial" w:hAnsi="Arial" w:cs="Arial"/>
        </w:rPr>
      </w:pPr>
      <w:r>
        <w:t>[Read More]</w:t>
      </w:r>
    </w:p>
    <w:p w14:paraId="52CC32A9" w14:textId="77777777" w:rsidR="00CF56D7" w:rsidRPr="00CF56D7" w:rsidRDefault="00CF56D7" w:rsidP="00CF56D7">
      <w:pPr>
        <w:pStyle w:val="p2"/>
        <w:jc w:val="both"/>
        <w:rPr>
          <w:rFonts w:ascii="Arial" w:hAnsi="Arial" w:cs="Arial"/>
        </w:rPr>
      </w:pPr>
      <w:r/>
    </w:p>
    <w:p w14:paraId="7EC05BA7" w14:textId="074D2399" w:rsidR="00CF56D7" w:rsidRPr="00CF56D7" w:rsidRDefault="00CF56D7" w:rsidP="00CF56D7">
      <w:pPr>
        <w:pStyle w:val="p4"/>
        <w:jc w:val="both"/>
        <w:rPr>
          <w:rFonts w:ascii="Arial" w:hAnsi="Arial" w:cs="Arial"/>
        </w:rPr>
      </w:pPr>
      <w:r>
        <w:t>Deutsche Telekom AG Marketing</w:t>
      </w:r>
    </w:p>
    <w:p w14:paraId="348902D7" w14:textId="77777777" w:rsidR="00CF56D7" w:rsidRPr="00CF56D7" w:rsidRDefault="00CF56D7" w:rsidP="00CF56D7">
      <w:pPr>
        <w:pStyle w:val="p6"/>
        <w:jc w:val="both"/>
        <w:rPr>
          <w:rFonts w:ascii="Arial" w:hAnsi="Arial" w:cs="Arial"/>
        </w:rPr>
      </w:pPr>
      <w:r>
        <w:t>• Enables personalized ads and content.</w:t>
      </w:r>
    </w:p>
    <w:p w14:paraId="073EBE9C" w14:textId="77777777" w:rsidR="00CF56D7" w:rsidRPr="00CF56D7" w:rsidRDefault="00CF56D7" w:rsidP="00CF56D7">
      <w:pPr>
        <w:pStyle w:val="p5"/>
        <w:jc w:val="both"/>
        <w:rPr>
          <w:rFonts w:ascii="Arial" w:hAnsi="Arial" w:cs="Arial"/>
        </w:rPr>
      </w:pPr>
      <w:r>
        <w:t>• (Default: OFF) – Requires consent.</w:t>
      </w:r>
    </w:p>
    <w:p w14:paraId="194CB759" w14:textId="0B59B41E" w:rsidR="00CF56D7" w:rsidRPr="00CF56D7" w:rsidRDefault="00CF56D7" w:rsidP="00CF56D7">
      <w:pPr>
        <w:pStyle w:val="p4"/>
        <w:jc w:val="both"/>
        <w:rPr>
          <w:rFonts w:ascii="Arial" w:hAnsi="Arial" w:cs="Arial"/>
        </w:rPr>
      </w:pPr>
      <w:r>
        <w:t>[Read More]</w:t>
      </w:r>
    </w:p>
    <w:p w14:paraId="5A116D96" w14:textId="6DC80AA8" w:rsidR="00CF56D7" w:rsidRPr="00CF56D7" w:rsidRDefault="00CF56D7" w:rsidP="00CF56D7">
      <w:pPr>
        <w:pStyle w:val="p4"/>
        <w:jc w:val="both"/>
        <w:rPr>
          <w:rFonts w:ascii="Arial" w:hAnsi="Arial" w:cs="Arial"/>
        </w:rPr>
      </w:pPr>
      <w:r>
        <w:t>Marketing Through Partners</w:t>
      </w:r>
    </w:p>
    <w:p w14:paraId="69A5F6B2" w14:textId="77777777" w:rsidR="00CF56D7" w:rsidRPr="00CF56D7" w:rsidRDefault="00CF56D7" w:rsidP="00CF56D7">
      <w:pPr>
        <w:pStyle w:val="p6"/>
        <w:jc w:val="both"/>
        <w:rPr>
          <w:rFonts w:ascii="Arial" w:hAnsi="Arial" w:cs="Arial"/>
        </w:rPr>
      </w:pPr>
      <w:r>
        <w:t>• Allows major partners (excluding some minor ones) to display personalized ads.</w:t>
      </w:r>
    </w:p>
    <w:p w14:paraId="1EF5F763" w14:textId="77777777" w:rsidR="00CF56D7" w:rsidRPr="00CF56D7" w:rsidRDefault="00CF56D7" w:rsidP="00CF56D7">
      <w:pPr>
        <w:pStyle w:val="p5"/>
        <w:jc w:val="both"/>
        <w:rPr>
          <w:rFonts w:ascii="Arial" w:hAnsi="Arial" w:cs="Arial"/>
        </w:rPr>
      </w:pPr>
      <w:r>
        <w:t>• (Default: OFF) – Requires consent.</w:t>
      </w:r>
    </w:p>
    <w:p w14:paraId="3D276F9B" w14:textId="76D547D7" w:rsidR="00CF56D7" w:rsidRPr="00CF56D7" w:rsidRDefault="00CF56D7" w:rsidP="00CF56D7">
      <w:pPr>
        <w:pStyle w:val="p4"/>
        <w:jc w:val="both"/>
        <w:rPr>
          <w:rFonts w:ascii="Arial" w:hAnsi="Arial" w:cs="Arial"/>
        </w:rPr>
      </w:pPr>
      <w:r>
        <w:t>[Read More]</w:t>
      </w:r>
    </w:p>
    <w:p w14:paraId="44F7C400" w14:textId="6CE69D2C" w:rsidR="00CF56D7" w:rsidRPr="00CF56D7" w:rsidRDefault="00CF56D7" w:rsidP="00CF56D7">
      <w:pPr>
        <w:pStyle w:val="p4"/>
        <w:jc w:val="both"/>
        <w:rPr>
          <w:rFonts w:ascii="Arial" w:hAnsi="Arial" w:cs="Arial"/>
        </w:rPr>
      </w:pPr>
      <w:r>
        <w:t>[Back]</w:t>
      </w:r>
    </w:p>
    <w:p w14:paraId="702718DA" w14:textId="3AEE3789" w:rsidR="00CF56D7" w:rsidRPr="00CF56D7" w:rsidRDefault="00CF56D7" w:rsidP="00CF56D7">
      <w:pPr>
        <w:pStyle w:val="p4"/>
        <w:jc w:val="both"/>
        <w:rPr>
          <w:rFonts w:ascii="Arial" w:hAnsi="Arial" w:cs="Arial"/>
        </w:rPr>
      </w:pPr>
      <w:r>
        <w:t>[Save Settings]</w:t>
      </w:r>
    </w:p>
    <w:p w14:paraId="0F936D29" w14:textId="5F082A90" w:rsidR="00070406" w:rsidRPr="00CF56D7" w:rsidRDefault="00CF56D7" w:rsidP="00CF56D7">
      <w:pPr>
        <w:pStyle w:val="p4"/>
        <w:jc w:val="both"/>
        <w:rPr>
          <w:rFonts w:ascii="Arial" w:hAnsi="Arial" w:cs="Arial"/>
        </w:rPr>
      </w:pPr>
      <w:r>
        <w:t>[Accept All]</w:t>
      </w:r>
    </w:p>
    <w:sectPr w:rsidR="00070406" w:rsidRPr="00CF5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D7"/>
    <w:rsid w:val="00070406"/>
    <w:rsid w:val="00456737"/>
    <w:rsid w:val="00CF56D7"/>
    <w:rsid w:val="00E2011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F1EAB46"/>
  <w15:chartTrackingRefBased/>
  <w15:docId w15:val="{A99E5D9A-315D-F544-A7C3-CE598608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6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6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6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6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6D7"/>
    <w:rPr>
      <w:rFonts w:eastAsiaTheme="majorEastAsia" w:cstheme="majorBidi"/>
      <w:color w:val="272727" w:themeColor="text1" w:themeTint="D8"/>
    </w:rPr>
  </w:style>
  <w:style w:type="paragraph" w:styleId="Title">
    <w:name w:val="Title"/>
    <w:basedOn w:val="Normal"/>
    <w:next w:val="Normal"/>
    <w:link w:val="TitleChar"/>
    <w:uiPriority w:val="10"/>
    <w:qFormat/>
    <w:rsid w:val="00CF56D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6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6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56D7"/>
    <w:rPr>
      <w:i/>
      <w:iCs/>
      <w:color w:val="404040" w:themeColor="text1" w:themeTint="BF"/>
    </w:rPr>
  </w:style>
  <w:style w:type="paragraph" w:styleId="ListParagraph">
    <w:name w:val="List Paragraph"/>
    <w:basedOn w:val="Normal"/>
    <w:uiPriority w:val="34"/>
    <w:qFormat/>
    <w:rsid w:val="00CF56D7"/>
    <w:pPr>
      <w:ind w:left="720"/>
      <w:contextualSpacing/>
    </w:pPr>
  </w:style>
  <w:style w:type="character" w:styleId="IntenseEmphasis">
    <w:name w:val="Intense Emphasis"/>
    <w:basedOn w:val="DefaultParagraphFont"/>
    <w:uiPriority w:val="21"/>
    <w:qFormat/>
    <w:rsid w:val="00CF56D7"/>
    <w:rPr>
      <w:i/>
      <w:iCs/>
      <w:color w:val="0F4761" w:themeColor="accent1" w:themeShade="BF"/>
    </w:rPr>
  </w:style>
  <w:style w:type="paragraph" w:styleId="IntenseQuote">
    <w:name w:val="Intense Quote"/>
    <w:basedOn w:val="Normal"/>
    <w:next w:val="Normal"/>
    <w:link w:val="IntenseQuoteChar"/>
    <w:uiPriority w:val="30"/>
    <w:qFormat/>
    <w:rsid w:val="00CF5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6D7"/>
    <w:rPr>
      <w:i/>
      <w:iCs/>
      <w:color w:val="0F4761" w:themeColor="accent1" w:themeShade="BF"/>
    </w:rPr>
  </w:style>
  <w:style w:type="character" w:styleId="IntenseReference">
    <w:name w:val="Intense Reference"/>
    <w:basedOn w:val="DefaultParagraphFont"/>
    <w:uiPriority w:val="32"/>
    <w:qFormat/>
    <w:rsid w:val="00CF56D7"/>
    <w:rPr>
      <w:b/>
      <w:bCs/>
      <w:smallCaps/>
      <w:color w:val="0F4761" w:themeColor="accent1" w:themeShade="BF"/>
      <w:spacing w:val="5"/>
    </w:rPr>
  </w:style>
  <w:style w:type="paragraph" w:customStyle="1" w:styleId="p1">
    <w:name w:val="p1"/>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CF56D7"/>
  </w:style>
  <w:style w:type="character" w:customStyle="1" w:styleId="s1">
    <w:name w:val="s1"/>
    <w:basedOn w:val="DefaultParagraphFont"/>
    <w:rsid w:val="00CF56D7"/>
  </w:style>
  <w:style w:type="paragraph" w:customStyle="1" w:styleId="p5">
    <w:name w:val="p5"/>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CF56D7"/>
  </w:style>
  <w:style w:type="paragraph" w:customStyle="1" w:styleId="p6">
    <w:name w:val="p6"/>
    <w:basedOn w:val="Normal"/>
    <w:rsid w:val="00CF56D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15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2025-02-26T15:00:00Z</dcterms:created>
  <dcterms:modified xsi:type="dcterms:W3CDTF">2025-02-26T15:06:00Z</dcterms:modified>
</cp:coreProperties>
</file>