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FD43" w14:textId="77777777" w:rsidR="005B1F26" w:rsidRPr="005B1F26" w:rsidRDefault="005B1F26" w:rsidP="005B1F26">
      <w:pPr>
        <w:pStyle w:val="p1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Privacy Information – We’d Like to Ask for Your Consent</w:t>
      </w:r>
    </w:p>
    <w:p w14:paraId="4238B820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14FC73BB" w14:textId="77777777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Style w:val="s1"/>
          <w:rFonts w:ascii="Arial" w:eastAsiaTheme="majorEastAsia" w:hAnsi="Arial" w:cs="Arial"/>
        </w:rPr>
        <w:t xml:space="preserve">We and our </w:t>
      </w:r>
      <w:r w:rsidRPr="005B1F26">
        <w:rPr>
          <w:rFonts w:ascii="Arial" w:hAnsi="Arial" w:cs="Arial"/>
          <w:b/>
          <w:bCs/>
        </w:rPr>
        <w:t>203 third-party vendors</w:t>
      </w:r>
      <w:r w:rsidRPr="005B1F26">
        <w:rPr>
          <w:rStyle w:val="s1"/>
          <w:rFonts w:ascii="Arial" w:eastAsiaTheme="majorEastAsia" w:hAnsi="Arial" w:cs="Arial"/>
        </w:rPr>
        <w:t xml:space="preserve"> use </w:t>
      </w:r>
      <w:r w:rsidRPr="005B1F26">
        <w:rPr>
          <w:rFonts w:ascii="Arial" w:hAnsi="Arial" w:cs="Arial"/>
          <w:b/>
          <w:bCs/>
        </w:rPr>
        <w:t>cookies and similar technologies</w:t>
      </w:r>
      <w:r w:rsidRPr="005B1F26">
        <w:rPr>
          <w:rStyle w:val="s1"/>
          <w:rFonts w:ascii="Arial" w:eastAsiaTheme="majorEastAsia" w:hAnsi="Arial" w:cs="Arial"/>
        </w:rPr>
        <w:t xml:space="preserve"> to:</w:t>
      </w:r>
    </w:p>
    <w:p w14:paraId="33F077B8" w14:textId="48668D7B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Store and/or access information on your device.</w:t>
      </w:r>
    </w:p>
    <w:p w14:paraId="2B2D9CD2" w14:textId="379ACAE5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Style w:val="s1"/>
          <w:rFonts w:ascii="Arial" w:eastAsiaTheme="majorEastAsia" w:hAnsi="Arial" w:cs="Arial"/>
        </w:rPr>
        <w:t xml:space="preserve">Process </w:t>
      </w:r>
      <w:r w:rsidRPr="005B1F26">
        <w:rPr>
          <w:rFonts w:ascii="Arial" w:hAnsi="Arial" w:cs="Arial"/>
          <w:b/>
          <w:bCs/>
        </w:rPr>
        <w:t>personal data</w:t>
      </w:r>
      <w:r w:rsidRPr="005B1F26">
        <w:rPr>
          <w:rStyle w:val="s1"/>
          <w:rFonts w:ascii="Arial" w:eastAsiaTheme="majorEastAsia" w:hAnsi="Arial" w:cs="Arial"/>
        </w:rPr>
        <w:t xml:space="preserve"> (e.g., </w:t>
      </w:r>
      <w:r w:rsidRPr="005B1F26">
        <w:rPr>
          <w:rFonts w:ascii="Arial" w:hAnsi="Arial" w:cs="Arial"/>
          <w:b/>
          <w:bCs/>
        </w:rPr>
        <w:t>IP addresses, browsing behavior</w:t>
      </w:r>
      <w:r w:rsidRPr="005B1F26">
        <w:rPr>
          <w:rStyle w:val="s1"/>
          <w:rFonts w:ascii="Arial" w:eastAsiaTheme="majorEastAsia" w:hAnsi="Arial" w:cs="Arial"/>
        </w:rPr>
        <w:t>).</w:t>
      </w:r>
    </w:p>
    <w:p w14:paraId="0FE5E900" w14:textId="5B16AB7F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Style w:val="s1"/>
          <w:rFonts w:ascii="Arial" w:eastAsiaTheme="majorEastAsia" w:hAnsi="Arial" w:cs="Arial"/>
        </w:rPr>
        <w:t xml:space="preserve">Provide </w:t>
      </w:r>
      <w:r w:rsidRPr="005B1F26">
        <w:rPr>
          <w:rFonts w:ascii="Arial" w:hAnsi="Arial" w:cs="Arial"/>
          <w:b/>
          <w:bCs/>
        </w:rPr>
        <w:t>personalized advertising, content, and audience research</w:t>
      </w:r>
      <w:r w:rsidRPr="005B1F26">
        <w:rPr>
          <w:rStyle w:val="s1"/>
          <w:rFonts w:ascii="Arial" w:eastAsiaTheme="majorEastAsia" w:hAnsi="Arial" w:cs="Arial"/>
        </w:rPr>
        <w:t>.</w:t>
      </w:r>
    </w:p>
    <w:p w14:paraId="02286E22" w14:textId="0B90B672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Develop and improve our services.</w:t>
      </w:r>
    </w:p>
    <w:p w14:paraId="6415CC9D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3357A111" w14:textId="4688B106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Your Data Protection Rights</w:t>
      </w:r>
    </w:p>
    <w:p w14:paraId="43CAE796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 w:rsidRPr="005B1F26">
        <w:rPr>
          <w:rStyle w:val="s1"/>
          <w:rFonts w:ascii="Arial" w:eastAsiaTheme="majorEastAsia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Style w:val="s1"/>
          <w:rFonts w:ascii="Arial" w:eastAsiaTheme="majorEastAsia" w:hAnsi="Arial" w:cs="Arial"/>
        </w:rPr>
        <w:t xml:space="preserve">Your </w:t>
      </w:r>
      <w:r w:rsidRPr="005B1F26">
        <w:rPr>
          <w:rFonts w:ascii="Arial" w:hAnsi="Arial" w:cs="Arial"/>
          <w:b/>
          <w:bCs/>
        </w:rPr>
        <w:t>data may be transferred</w:t>
      </w:r>
      <w:r w:rsidRPr="005B1F26">
        <w:rPr>
          <w:rStyle w:val="s1"/>
          <w:rFonts w:ascii="Arial" w:eastAsiaTheme="majorEastAsia" w:hAnsi="Arial" w:cs="Arial"/>
        </w:rPr>
        <w:t xml:space="preserve"> outside the </w:t>
      </w:r>
      <w:r w:rsidRPr="005B1F26">
        <w:rPr>
          <w:rFonts w:ascii="Arial" w:hAnsi="Arial" w:cs="Arial"/>
          <w:b/>
          <w:bCs/>
        </w:rPr>
        <w:t>EU/EEA</w:t>
      </w:r>
      <w:r w:rsidRPr="005B1F26">
        <w:rPr>
          <w:rStyle w:val="s1"/>
          <w:rFonts w:ascii="Arial" w:eastAsiaTheme="majorEastAsia" w:hAnsi="Arial" w:cs="Arial"/>
        </w:rPr>
        <w:t xml:space="preserve"> (e.g., </w:t>
      </w:r>
      <w:r w:rsidRPr="005B1F26">
        <w:rPr>
          <w:rFonts w:ascii="Arial" w:hAnsi="Arial" w:cs="Arial"/>
          <w:b/>
          <w:bCs/>
        </w:rPr>
        <w:t>USA</w:t>
      </w:r>
      <w:r w:rsidRPr="005B1F26">
        <w:rPr>
          <w:rStyle w:val="s1"/>
          <w:rFonts w:ascii="Arial" w:eastAsiaTheme="majorEastAsia" w:hAnsi="Arial" w:cs="Arial"/>
        </w:rPr>
        <w:t xml:space="preserve">). These countries </w:t>
      </w:r>
      <w:r w:rsidRPr="005B1F26">
        <w:rPr>
          <w:rFonts w:ascii="Arial" w:hAnsi="Arial" w:cs="Arial"/>
          <w:b/>
          <w:bCs/>
        </w:rPr>
        <w:t>may not provide the same level of protection</w:t>
      </w:r>
      <w:r w:rsidRPr="005B1F26">
        <w:rPr>
          <w:rStyle w:val="s1"/>
          <w:rFonts w:ascii="Arial" w:eastAsiaTheme="majorEastAsia" w:hAnsi="Arial" w:cs="Arial"/>
        </w:rPr>
        <w:t xml:space="preserve"> as EU laws.</w:t>
      </w:r>
    </w:p>
    <w:p w14:paraId="5A233A3C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 w:rsidRPr="005B1F26">
        <w:rPr>
          <w:rStyle w:val="s1"/>
          <w:rFonts w:ascii="Arial" w:eastAsiaTheme="majorEastAsia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Fonts w:ascii="Arial" w:hAnsi="Arial" w:cs="Arial"/>
          <w:b/>
          <w:bCs/>
        </w:rPr>
        <w:t>You can manage your privacy settings or withdraw your consent</w:t>
      </w:r>
      <w:r w:rsidRPr="005B1F26">
        <w:rPr>
          <w:rStyle w:val="s1"/>
          <w:rFonts w:ascii="Arial" w:eastAsiaTheme="majorEastAsia" w:hAnsi="Arial" w:cs="Arial"/>
        </w:rPr>
        <w:t xml:space="preserve"> at any time under </w:t>
      </w:r>
      <w:r w:rsidRPr="005B1F26">
        <w:rPr>
          <w:rFonts w:ascii="Arial" w:hAnsi="Arial" w:cs="Arial"/>
          <w:b/>
          <w:bCs/>
        </w:rPr>
        <w:t>“Tracking” in the website footer</w:t>
      </w:r>
      <w:r w:rsidRPr="005B1F26">
        <w:rPr>
          <w:rStyle w:val="s1"/>
          <w:rFonts w:ascii="Arial" w:eastAsiaTheme="majorEastAsia" w:hAnsi="Arial" w:cs="Arial"/>
        </w:rPr>
        <w:t>.</w:t>
      </w:r>
    </w:p>
    <w:p w14:paraId="147DFA59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Fonts w:ascii="Arial" w:hAnsi="Arial" w:cs="Arial"/>
        </w:rPr>
        <w:t xml:space="preserve">More details are available in the </w:t>
      </w:r>
      <w:r w:rsidRPr="005B1F26">
        <w:rPr>
          <w:rStyle w:val="s2"/>
          <w:rFonts w:ascii="Arial" w:eastAsiaTheme="majorEastAsia" w:hAnsi="Arial" w:cs="Arial"/>
          <w:b/>
          <w:bCs/>
        </w:rPr>
        <w:t>Privacy Policy</w:t>
      </w:r>
      <w:r w:rsidRPr="005B1F26">
        <w:rPr>
          <w:rFonts w:ascii="Arial" w:hAnsi="Arial" w:cs="Arial"/>
        </w:rPr>
        <w:t>.</w:t>
      </w:r>
    </w:p>
    <w:p w14:paraId="3FF9E70C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71219278" w14:textId="5749AAEE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Your Choices</w:t>
      </w:r>
    </w:p>
    <w:p w14:paraId="2FFD0101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Style w:val="s2"/>
          <w:rFonts w:ascii="Arial" w:eastAsiaTheme="majorEastAsia" w:hAnsi="Arial" w:cs="Arial"/>
          <w:b/>
          <w:bCs/>
        </w:rPr>
        <w:t>“Edit or Decline”</w:t>
      </w:r>
      <w:r w:rsidRPr="005B1F26">
        <w:rPr>
          <w:rFonts w:ascii="Arial" w:hAnsi="Arial" w:cs="Arial"/>
        </w:rPr>
        <w:t xml:space="preserve"> – Manage your cookie preferences.</w:t>
      </w:r>
    </w:p>
    <w:p w14:paraId="0E621CEB" w14:textId="18DD7120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Style w:val="s2"/>
          <w:rFonts w:ascii="Arial" w:eastAsiaTheme="majorEastAsia" w:hAnsi="Arial" w:cs="Arial"/>
          <w:b/>
          <w:bCs/>
        </w:rPr>
        <w:t>“Accept All”</w:t>
      </w:r>
      <w:r w:rsidRPr="005B1F26">
        <w:rPr>
          <w:rFonts w:ascii="Arial" w:hAnsi="Arial" w:cs="Arial"/>
        </w:rPr>
        <w:t xml:space="preserve"> – Grant full consent for data processing and third-party tracking.</w:t>
      </w:r>
    </w:p>
    <w:p w14:paraId="64FC157F" w14:textId="7520D62B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[Edit or Decline]</w:t>
      </w:r>
    </w:p>
    <w:p w14:paraId="35D196D5" w14:textId="342173E2" w:rsidR="005B1F26" w:rsidRDefault="005B1F26" w:rsidP="005B1F26">
      <w:pPr>
        <w:pStyle w:val="p3"/>
        <w:jc w:val="both"/>
        <w:rPr>
          <w:rFonts w:ascii="Arial" w:hAnsi="Arial" w:cs="Arial"/>
          <w:b/>
          <w:bCs/>
        </w:rPr>
      </w:pPr>
      <w:r w:rsidRPr="005B1F26">
        <w:rPr>
          <w:rFonts w:ascii="Arial" w:hAnsi="Arial" w:cs="Arial"/>
          <w:b/>
          <w:bCs/>
        </w:rPr>
        <w:t>[Accept All]</w:t>
      </w:r>
    </w:p>
    <w:p w14:paraId="15114E5E" w14:textId="0E060AEA" w:rsidR="005B1F26" w:rsidRPr="005B1F26" w:rsidRDefault="005B1F26" w:rsidP="005B1F26">
      <w:pPr>
        <w:pStyle w:val="p1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Inside “Edit or Decline” - Configuring Privacy Preferences</w:t>
      </w:r>
    </w:p>
    <w:p w14:paraId="1FF5236B" w14:textId="18C9BA8A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Purposes of Data Processing</w:t>
      </w:r>
    </w:p>
    <w:p w14:paraId="7E4910A7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Essential Cookies (Always Active)</w:t>
      </w:r>
    </w:p>
    <w:p w14:paraId="5410DB97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Fonts w:ascii="Arial" w:hAnsi="Arial" w:cs="Arial"/>
        </w:rPr>
        <w:t xml:space="preserve">Enables </w:t>
      </w:r>
      <w:r w:rsidRPr="005B1F26">
        <w:rPr>
          <w:rStyle w:val="s2"/>
          <w:rFonts w:ascii="Arial" w:eastAsiaTheme="majorEastAsia" w:hAnsi="Arial" w:cs="Arial"/>
          <w:b/>
          <w:bCs/>
        </w:rPr>
        <w:t>core website functionality</w:t>
      </w:r>
      <w:r w:rsidRPr="005B1F26">
        <w:rPr>
          <w:rFonts w:ascii="Arial" w:hAnsi="Arial" w:cs="Arial"/>
        </w:rPr>
        <w:t xml:space="preserve"> (e.g., secure logins, session management).</w:t>
      </w:r>
    </w:p>
    <w:p w14:paraId="25C5128A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7FF462BA" w14:textId="4A0A7AD0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More Information</w:t>
      </w:r>
    </w:p>
    <w:p w14:paraId="5D7C7400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lastRenderedPageBreak/>
        <w:t>Functional Cookies</w:t>
      </w:r>
    </w:p>
    <w:p w14:paraId="0A7B1C90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Fonts w:ascii="Arial" w:hAnsi="Arial" w:cs="Arial"/>
        </w:rPr>
        <w:t xml:space="preserve">Stores </w:t>
      </w:r>
      <w:r w:rsidRPr="005B1F26">
        <w:rPr>
          <w:rStyle w:val="s2"/>
          <w:rFonts w:ascii="Arial" w:eastAsiaTheme="majorEastAsia" w:hAnsi="Arial" w:cs="Arial"/>
          <w:b/>
          <w:bCs/>
        </w:rPr>
        <w:t>user preferences</w:t>
      </w:r>
      <w:r w:rsidRPr="005B1F26">
        <w:rPr>
          <w:rFonts w:ascii="Arial" w:hAnsi="Arial" w:cs="Arial"/>
        </w:rPr>
        <w:t xml:space="preserve"> (e.g., language settings, accessibility features).</w:t>
      </w:r>
    </w:p>
    <w:p w14:paraId="30037DC1" w14:textId="77777777" w:rsidR="005B1F26" w:rsidRPr="005B1F26" w:rsidRDefault="005B1F26" w:rsidP="005B1F26">
      <w:pPr>
        <w:pStyle w:val="p5"/>
        <w:jc w:val="both"/>
        <w:rPr>
          <w:rFonts w:ascii="Arial" w:hAnsi="Arial" w:cs="Arial"/>
        </w:rPr>
      </w:pPr>
      <w:r w:rsidRPr="005B1F26">
        <w:rPr>
          <w:rFonts w:ascii="Arial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Fonts w:ascii="Arial" w:hAnsi="Arial" w:cs="Arial"/>
        </w:rPr>
        <w:t xml:space="preserve">Helps personalize website </w:t>
      </w:r>
      <w:r w:rsidRPr="005B1F26">
        <w:rPr>
          <w:rStyle w:val="s2"/>
          <w:rFonts w:ascii="Arial" w:eastAsiaTheme="majorEastAsia" w:hAnsi="Arial" w:cs="Arial"/>
          <w:b/>
          <w:bCs/>
        </w:rPr>
        <w:t>layout and navigation</w:t>
      </w:r>
      <w:r w:rsidRPr="005B1F26">
        <w:rPr>
          <w:rFonts w:ascii="Arial" w:hAnsi="Arial" w:cs="Arial"/>
        </w:rPr>
        <w:t>.</w:t>
      </w:r>
    </w:p>
    <w:p w14:paraId="10FC2CDC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35519BEF" w14:textId="743E0212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More Information</w:t>
      </w:r>
    </w:p>
    <w:p w14:paraId="16D7F984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768C00AF" w14:textId="77777777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Marketing &amp; Advertising Cookies</w:t>
      </w:r>
    </w:p>
    <w:p w14:paraId="74034191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 w:rsidRPr="005B1F26">
        <w:rPr>
          <w:rStyle w:val="s1"/>
          <w:rFonts w:ascii="Arial" w:eastAsiaTheme="majorEastAsia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Style w:val="s1"/>
          <w:rFonts w:ascii="Arial" w:eastAsiaTheme="majorEastAsia" w:hAnsi="Arial" w:cs="Arial"/>
        </w:rPr>
        <w:t xml:space="preserve">Used to track </w:t>
      </w:r>
      <w:r w:rsidRPr="005B1F26">
        <w:rPr>
          <w:rFonts w:ascii="Arial" w:hAnsi="Arial" w:cs="Arial"/>
          <w:b/>
          <w:bCs/>
        </w:rPr>
        <w:t>user activity across websites</w:t>
      </w:r>
      <w:r w:rsidRPr="005B1F26">
        <w:rPr>
          <w:rStyle w:val="s1"/>
          <w:rFonts w:ascii="Arial" w:eastAsiaTheme="majorEastAsia" w:hAnsi="Arial" w:cs="Arial"/>
        </w:rPr>
        <w:t xml:space="preserve"> for </w:t>
      </w:r>
      <w:r w:rsidRPr="005B1F26">
        <w:rPr>
          <w:rFonts w:ascii="Arial" w:hAnsi="Arial" w:cs="Arial"/>
          <w:b/>
          <w:bCs/>
        </w:rPr>
        <w:t>personalized advertising</w:t>
      </w:r>
      <w:r w:rsidRPr="005B1F26">
        <w:rPr>
          <w:rStyle w:val="s1"/>
          <w:rFonts w:ascii="Arial" w:eastAsiaTheme="majorEastAsia" w:hAnsi="Arial" w:cs="Arial"/>
        </w:rPr>
        <w:t>.</w:t>
      </w:r>
    </w:p>
    <w:p w14:paraId="3BF74B97" w14:textId="77777777" w:rsidR="005B1F26" w:rsidRPr="005B1F26" w:rsidRDefault="005B1F26" w:rsidP="005B1F26">
      <w:pPr>
        <w:pStyle w:val="p6"/>
        <w:jc w:val="both"/>
        <w:rPr>
          <w:rFonts w:ascii="Arial" w:hAnsi="Arial" w:cs="Arial"/>
        </w:rPr>
      </w:pPr>
      <w:r w:rsidRPr="005B1F26">
        <w:rPr>
          <w:rStyle w:val="s1"/>
          <w:rFonts w:ascii="Arial" w:eastAsiaTheme="majorEastAsia" w:hAnsi="Arial" w:cs="Arial"/>
        </w:rPr>
        <w:t>•</w:t>
      </w:r>
      <w:r w:rsidRPr="005B1F26">
        <w:rPr>
          <w:rStyle w:val="apple-tab-span"/>
          <w:rFonts w:ascii="Arial" w:eastAsiaTheme="majorEastAsia" w:hAnsi="Arial" w:cs="Arial"/>
        </w:rPr>
        <w:t xml:space="preserve"> </w:t>
      </w:r>
      <w:r w:rsidRPr="005B1F26">
        <w:rPr>
          <w:rStyle w:val="s1"/>
          <w:rFonts w:ascii="Arial" w:eastAsiaTheme="majorEastAsia" w:hAnsi="Arial" w:cs="Arial"/>
        </w:rPr>
        <w:t xml:space="preserve">Data may be shared with </w:t>
      </w:r>
      <w:r w:rsidRPr="005B1F26">
        <w:rPr>
          <w:rFonts w:ascii="Arial" w:hAnsi="Arial" w:cs="Arial"/>
          <w:b/>
          <w:bCs/>
        </w:rPr>
        <w:t>advertising networks and social media platforms</w:t>
      </w:r>
      <w:r w:rsidRPr="005B1F26">
        <w:rPr>
          <w:rStyle w:val="s1"/>
          <w:rFonts w:ascii="Arial" w:eastAsiaTheme="majorEastAsia" w:hAnsi="Arial" w:cs="Arial"/>
        </w:rPr>
        <w:t>.</w:t>
      </w:r>
    </w:p>
    <w:p w14:paraId="7878863B" w14:textId="77777777" w:rsidR="005B1F26" w:rsidRPr="005B1F26" w:rsidRDefault="005B1F26" w:rsidP="005B1F26">
      <w:pPr>
        <w:pStyle w:val="p3"/>
        <w:jc w:val="both"/>
        <w:rPr>
          <w:rFonts w:ascii="Arial" w:hAnsi="Arial" w:cs="Arial"/>
          <w:b/>
          <w:bCs/>
        </w:rPr>
      </w:pPr>
    </w:p>
    <w:p w14:paraId="57AFB356" w14:textId="49C3D2BD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More Information</w:t>
      </w:r>
    </w:p>
    <w:p w14:paraId="0A7FC3A3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6280EC13" w14:textId="3B28F46A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Advanced Features</w:t>
      </w:r>
    </w:p>
    <w:p w14:paraId="06ED8706" w14:textId="302C87AD" w:rsidR="005B1F26" w:rsidRPr="005B1F26" w:rsidRDefault="005B1F26" w:rsidP="005B1F26">
      <w:pPr>
        <w:pStyle w:val="p7"/>
        <w:jc w:val="both"/>
        <w:rPr>
          <w:rFonts w:ascii="Arial" w:hAnsi="Arial" w:cs="Arial"/>
        </w:rPr>
      </w:pPr>
      <w:r w:rsidRPr="005B1F26">
        <w:rPr>
          <w:rStyle w:val="s2"/>
          <w:rFonts w:ascii="Arial" w:eastAsiaTheme="majorEastAsia" w:hAnsi="Arial" w:cs="Arial"/>
          <w:b/>
          <w:bCs/>
        </w:rPr>
        <w:t>Precise Geolocation Data</w:t>
      </w:r>
      <w:r w:rsidRPr="005B1F26">
        <w:rPr>
          <w:rFonts w:ascii="Arial" w:hAnsi="Arial" w:cs="Arial"/>
        </w:rPr>
        <w:t xml:space="preserve"> – Used for location-based content.</w:t>
      </w:r>
    </w:p>
    <w:p w14:paraId="616196CB" w14:textId="508E9149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Device Scanning &amp; Identification</w:t>
      </w:r>
      <w:r w:rsidRPr="005B1F26">
        <w:rPr>
          <w:rStyle w:val="s1"/>
          <w:rFonts w:ascii="Arial" w:eastAsiaTheme="majorEastAsia" w:hAnsi="Arial" w:cs="Arial"/>
        </w:rPr>
        <w:t xml:space="preserve"> – Used to </w:t>
      </w:r>
      <w:r w:rsidRPr="005B1F26">
        <w:rPr>
          <w:rFonts w:ascii="Arial" w:hAnsi="Arial" w:cs="Arial"/>
          <w:b/>
          <w:bCs/>
        </w:rPr>
        <w:t>recognize returning visitors</w:t>
      </w:r>
      <w:r w:rsidRPr="005B1F26">
        <w:rPr>
          <w:rStyle w:val="s1"/>
          <w:rFonts w:ascii="Arial" w:eastAsiaTheme="majorEastAsia" w:hAnsi="Arial" w:cs="Arial"/>
        </w:rPr>
        <w:t xml:space="preserve"> and improve login security.</w:t>
      </w:r>
    </w:p>
    <w:p w14:paraId="77E2CAA0" w14:textId="77777777" w:rsidR="005B1F26" w:rsidRPr="005B1F26" w:rsidRDefault="005B1F26" w:rsidP="005B1F26">
      <w:pPr>
        <w:pStyle w:val="p2"/>
        <w:jc w:val="both"/>
        <w:rPr>
          <w:rFonts w:ascii="Arial" w:hAnsi="Arial" w:cs="Arial"/>
        </w:rPr>
      </w:pPr>
    </w:p>
    <w:p w14:paraId="52845702" w14:textId="724B38AF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[Save Settings]</w:t>
      </w:r>
    </w:p>
    <w:p w14:paraId="3A0ABD5F" w14:textId="57643B2E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[Edit or Decline]</w:t>
      </w:r>
    </w:p>
    <w:p w14:paraId="490FB097" w14:textId="047DCC79" w:rsidR="005B1F26" w:rsidRPr="005B1F26" w:rsidRDefault="005B1F26" w:rsidP="005B1F26">
      <w:pPr>
        <w:pStyle w:val="p3"/>
        <w:jc w:val="both"/>
        <w:rPr>
          <w:rFonts w:ascii="Arial" w:hAnsi="Arial" w:cs="Arial"/>
        </w:rPr>
      </w:pPr>
      <w:r w:rsidRPr="005B1F26">
        <w:rPr>
          <w:rFonts w:ascii="Arial" w:hAnsi="Arial" w:cs="Arial"/>
          <w:b/>
          <w:bCs/>
        </w:rPr>
        <w:t>[Accept All]</w:t>
      </w:r>
    </w:p>
    <w:p w14:paraId="61205D80" w14:textId="18342ECF" w:rsidR="005B1F26" w:rsidRPr="005B1F26" w:rsidRDefault="005B1F26" w:rsidP="005B1F26">
      <w:pPr>
        <w:pStyle w:val="p4"/>
        <w:jc w:val="both"/>
        <w:rPr>
          <w:rFonts w:ascii="Arial" w:hAnsi="Arial" w:cs="Arial"/>
        </w:rPr>
      </w:pPr>
    </w:p>
    <w:p w14:paraId="65A09EAC" w14:textId="77777777" w:rsidR="00070406" w:rsidRPr="005B1F26" w:rsidRDefault="00070406" w:rsidP="005B1F26">
      <w:pPr>
        <w:jc w:val="both"/>
        <w:rPr>
          <w:rFonts w:ascii="Arial" w:hAnsi="Arial" w:cs="Arial"/>
        </w:rPr>
      </w:pPr>
    </w:p>
    <w:sectPr w:rsidR="00070406" w:rsidRPr="005B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6"/>
    <w:rsid w:val="00070406"/>
    <w:rsid w:val="00456737"/>
    <w:rsid w:val="005B1F26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4F7AB0"/>
  <w15:chartTrackingRefBased/>
  <w15:docId w15:val="{5916A6C5-1BEB-7942-8405-286659D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5B1F26"/>
  </w:style>
  <w:style w:type="character" w:customStyle="1" w:styleId="apple-tab-span">
    <w:name w:val="apple-tab-span"/>
    <w:basedOn w:val="DefaultParagraphFont"/>
    <w:rsid w:val="005B1F26"/>
  </w:style>
  <w:style w:type="paragraph" w:customStyle="1" w:styleId="p5">
    <w:name w:val="p5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B1F26"/>
  </w:style>
  <w:style w:type="paragraph" w:customStyle="1" w:styleId="p6">
    <w:name w:val="p6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5B1F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2025-03-02T18:25:00Z</dcterms:created>
  <dcterms:modified xsi:type="dcterms:W3CDTF">2025-03-02T18:30:00Z</dcterms:modified>
</cp:coreProperties>
</file>