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76DB2" w14:textId="77777777" w:rsidR="004B1877" w:rsidRPr="004B1877" w:rsidRDefault="004B1877" w:rsidP="004B1877">
      <w:pPr>
        <w:shd w:val="clear" w:color="auto" w:fill="FAFAFA"/>
        <w:jc w:val="both"/>
        <w:rPr>
          <w:rFonts w:ascii="Arial" w:eastAsia="Times New Roman" w:hAnsi="Arial" w:cs="Arial"/>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Cookies, tracking and consent</w:t>
      </w:r>
    </w:p>
    <w:p w14:paraId="21C82F3D"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We attach great importance to transparent information on the subject of data protection. Depending on individual selection, cookies and comparable functions are used on our website to process terminal information and personal data. Some cookies/functions are technically necessary, others help us to improve this website and analyze your usage behavior on the website.</w:t>
      </w:r>
    </w:p>
    <w:p w14:paraId="17C90E74"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By clicking on "</w:t>
      </w:r>
      <w:r w:rsidRPr="004B1877">
        <w:rPr>
          <w:rFonts w:ascii="Arial" w:eastAsia="Times New Roman" w:hAnsi="Arial" w:cs="Arial"/>
          <w:b/>
          <w:bCs/>
          <w:color w:val="000000" w:themeColor="text1"/>
          <w:kern w:val="0"/>
          <w:lang w:eastAsia="en-GB"/>
          <w14:ligatures w14:val="none"/>
        </w:rPr>
        <w:t>Accept all</w:t>
      </w:r>
      <w:r w:rsidRPr="004B1877">
        <w:rPr>
          <w:rFonts w:ascii="Arial" w:eastAsia="Times New Roman" w:hAnsi="Arial" w:cs="Arial"/>
          <w:color w:val="000000" w:themeColor="text1"/>
          <w:kern w:val="0"/>
          <w:lang w:eastAsia="en-GB"/>
          <w14:ligatures w14:val="none"/>
        </w:rPr>
        <w:t>", you agree to the use of all cookies/functions listed in the data protection information or below, including tracking via Google Analytics/Microsoft Clarity and the use of YouTube or YouTube cookies. Google cookies/functions. In addition, you agree to the processing of the data on your device or data stored in your final device, e.g. personal identifiers or IP addresses for these processing purposes acc. § 25 para. 1 TDDDG and Art. 6 para. 1 lit. a DSGVO. By selecting this selection, you also expressly agree to Google/YouTube, Inc./Microsoft in the USA and possibly other countries outside the EU that your data collected by these cookies/functions/functions may also be processed by Google/YouTube, Inc.</w:t>
      </w:r>
    </w:p>
    <w:p w14:paraId="173C4312"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The USA has been classified by the European Court of Justice (ECJ) as a country with an insufficient level of data protection under EU standards. Further information on Google's data processing can be found </w:t>
      </w:r>
      <w:hyperlink r:id="rId4" w:tgtFrame="_blank" w:history="1">
        <w:r w:rsidRPr="004B1877">
          <w:rPr>
            <w:rFonts w:ascii="Arial" w:eastAsia="Times New Roman" w:hAnsi="Arial" w:cs="Arial"/>
            <w:color w:val="000000" w:themeColor="text1"/>
            <w:kern w:val="0"/>
            <w:u w:val="single"/>
            <w:lang w:eastAsia="en-GB"/>
            <w14:ligatures w14:val="none"/>
          </w:rPr>
          <w:t>here</w:t>
        </w:r>
      </w:hyperlink>
      <w:r w:rsidRPr="004B1877">
        <w:rPr>
          <w:rFonts w:ascii="Arial" w:eastAsia="Times New Roman" w:hAnsi="Arial" w:cs="Arial"/>
          <w:color w:val="000000" w:themeColor="text1"/>
          <w:kern w:val="0"/>
          <w:lang w:eastAsia="en-GB"/>
          <w14:ligatures w14:val="none"/>
        </w:rPr>
        <w:t>.</w:t>
      </w:r>
    </w:p>
    <w:p w14:paraId="7DE5D596"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By clicking on "Settings" you can individually select which cookies/functions are activated under categories/services. Here you will also find an </w:t>
      </w:r>
      <w:r w:rsidRPr="004B1877">
        <w:rPr>
          <w:rFonts w:ascii="Arial" w:eastAsia="Times New Roman" w:hAnsi="Arial" w:cs="Arial"/>
          <w:b/>
          <w:bCs/>
          <w:color w:val="000000" w:themeColor="text1"/>
          <w:kern w:val="0"/>
          <w:lang w:eastAsia="en-GB"/>
          <w14:ligatures w14:val="none"/>
        </w:rPr>
        <w:t>overview of all cookies/functions used.</w:t>
      </w:r>
      <w:r w:rsidRPr="004B1877">
        <w:rPr>
          <w:rFonts w:ascii="Arial" w:eastAsia="Times New Roman" w:hAnsi="Arial" w:cs="Arial"/>
          <w:color w:val="000000" w:themeColor="text1"/>
          <w:kern w:val="0"/>
          <w:lang w:eastAsia="en-GB"/>
          <w14:ligatures w14:val="none"/>
        </w:rPr>
        <w:t> Further information can be found in our </w:t>
      </w:r>
      <w:hyperlink r:id="rId5" w:tgtFrame="_blank" w:history="1">
        <w:r w:rsidRPr="004B1877">
          <w:rPr>
            <w:rFonts w:ascii="Arial" w:eastAsia="Times New Roman" w:hAnsi="Arial" w:cs="Arial"/>
            <w:color w:val="000000" w:themeColor="text1"/>
            <w:kern w:val="0"/>
            <w:u w:val="single"/>
            <w:lang w:eastAsia="en-GB"/>
            <w14:ligatures w14:val="none"/>
          </w:rPr>
          <w:t>data protection information</w:t>
        </w:r>
      </w:hyperlink>
      <w:r w:rsidRPr="004B1877">
        <w:rPr>
          <w:rFonts w:ascii="Arial" w:eastAsia="Times New Roman" w:hAnsi="Arial" w:cs="Arial"/>
          <w:color w:val="000000" w:themeColor="text1"/>
          <w:kern w:val="0"/>
          <w:lang w:eastAsia="en-GB"/>
          <w14:ligatures w14:val="none"/>
        </w:rPr>
        <w:t>.</w:t>
      </w:r>
    </w:p>
    <w:p w14:paraId="753FE9B4" w14:textId="77777777" w:rsidR="004B1877" w:rsidRPr="004B1877" w:rsidRDefault="004B1877" w:rsidP="004B1877">
      <w:pPr>
        <w:shd w:val="clear" w:color="auto" w:fill="FAFAFA"/>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You can </w:t>
      </w:r>
      <w:r w:rsidRPr="004B1877">
        <w:rPr>
          <w:rFonts w:ascii="Arial" w:eastAsia="Times New Roman" w:hAnsi="Arial" w:cs="Arial"/>
          <w:b/>
          <w:bCs/>
          <w:color w:val="000000" w:themeColor="text1"/>
          <w:kern w:val="0"/>
          <w:lang w:eastAsia="en-GB"/>
          <w14:ligatures w14:val="none"/>
        </w:rPr>
        <w:t>change </w:t>
      </w:r>
      <w:r w:rsidRPr="004B1877">
        <w:rPr>
          <w:rFonts w:ascii="Arial" w:eastAsia="Times New Roman" w:hAnsi="Arial" w:cs="Arial"/>
          <w:color w:val="000000" w:themeColor="text1"/>
          <w:kern w:val="0"/>
          <w:lang w:eastAsia="en-GB"/>
          <w14:ligatures w14:val="none"/>
        </w:rPr>
        <w:t>your </w:t>
      </w:r>
      <w:r w:rsidRPr="004B1877">
        <w:rPr>
          <w:rFonts w:ascii="Arial" w:eastAsia="Times New Roman" w:hAnsi="Arial" w:cs="Arial"/>
          <w:b/>
          <w:bCs/>
          <w:color w:val="000000" w:themeColor="text1"/>
          <w:kern w:val="0"/>
          <w:lang w:eastAsia="en-GB"/>
          <w14:ligatures w14:val="none"/>
        </w:rPr>
        <w:t>selection at any time </w:t>
      </w:r>
      <w:r w:rsidRPr="004B1877">
        <w:rPr>
          <w:rFonts w:ascii="Arial" w:eastAsia="Times New Roman" w:hAnsi="Arial" w:cs="Arial"/>
          <w:color w:val="000000" w:themeColor="text1"/>
          <w:kern w:val="0"/>
          <w:lang w:eastAsia="en-GB"/>
          <w14:ligatures w14:val="none"/>
        </w:rPr>
        <w:t>(via the cookie button at the bottom of the website, which is designed as a blue "fingerprint icon"). You may need to restart your browser for these changes to take effect.</w:t>
      </w:r>
    </w:p>
    <w:p w14:paraId="2FF59527" w14:textId="2576D155"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Settings</w:t>
      </w:r>
      <w:r w:rsidRPr="004B1877">
        <w:rPr>
          <w:rFonts w:ascii="Arial" w:eastAsia="Times New Roman" w:hAnsi="Arial" w:cs="Arial"/>
          <w:color w:val="000000" w:themeColor="text1"/>
          <w:kern w:val="0"/>
          <w:lang w:eastAsia="en-GB"/>
          <w14:ligatures w14:val="none"/>
        </w:rPr>
        <w:t xml:space="preserve">        </w:t>
      </w:r>
      <w:r w:rsidRPr="004B1877">
        <w:rPr>
          <w:rFonts w:ascii="Arial" w:eastAsia="Times New Roman" w:hAnsi="Arial" w:cs="Arial"/>
          <w:color w:val="000000" w:themeColor="text1"/>
          <w:kern w:val="0"/>
          <w:lang w:eastAsia="en-GB"/>
          <w14:ligatures w14:val="none"/>
        </w:rPr>
        <w:t>Only necessary cookies</w:t>
      </w:r>
      <w:r w:rsidRPr="004B1877">
        <w:rPr>
          <w:rFonts w:ascii="Arial" w:eastAsia="Times New Roman" w:hAnsi="Arial" w:cs="Arial"/>
          <w:color w:val="000000" w:themeColor="text1"/>
          <w:kern w:val="0"/>
          <w:lang w:eastAsia="en-GB"/>
          <w14:ligatures w14:val="none"/>
        </w:rPr>
        <w:t xml:space="preserve">            </w:t>
      </w:r>
      <w:r w:rsidRPr="004B1877">
        <w:rPr>
          <w:rFonts w:ascii="Arial" w:eastAsia="Times New Roman" w:hAnsi="Arial" w:cs="Arial"/>
          <w:color w:val="000000" w:themeColor="text1"/>
          <w:kern w:val="0"/>
          <w:lang w:eastAsia="en-GB"/>
          <w14:ligatures w14:val="none"/>
        </w:rPr>
        <w:t>Accept everything</w:t>
      </w:r>
    </w:p>
    <w:p w14:paraId="4D162C24"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6116C1F4" w14:textId="23211E7E"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 xml:space="preserve">Inside Settings : </w:t>
      </w:r>
    </w:p>
    <w:p w14:paraId="1435257D"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02FB9B53"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Cookies, tracking and consent</w:t>
      </w:r>
    </w:p>
    <w:p w14:paraId="098263B9"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We attach great importance to transparent information on the subject of data protection. Depending on individual selection, cookies and comparable functions are used on our website to process terminal information and personal data. Some cookies/functions are technically necessary, others help us to improve this website and analyze your usage behavior on the website.</w:t>
      </w:r>
    </w:p>
    <w:p w14:paraId="6A3855E5"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By clicking on "</w:t>
      </w:r>
      <w:r w:rsidRPr="004B1877">
        <w:rPr>
          <w:rFonts w:ascii="Arial" w:eastAsia="Times New Roman" w:hAnsi="Arial" w:cs="Arial"/>
          <w:b/>
          <w:bCs/>
          <w:color w:val="000000" w:themeColor="text1"/>
          <w:kern w:val="0"/>
          <w:lang w:eastAsia="en-GB"/>
          <w14:ligatures w14:val="none"/>
        </w:rPr>
        <w:t>Accept all</w:t>
      </w:r>
      <w:r w:rsidRPr="004B1877">
        <w:rPr>
          <w:rFonts w:ascii="Arial" w:eastAsia="Times New Roman" w:hAnsi="Arial" w:cs="Arial"/>
          <w:color w:val="000000" w:themeColor="text1"/>
          <w:kern w:val="0"/>
          <w:lang w:eastAsia="en-GB"/>
          <w14:ligatures w14:val="none"/>
        </w:rPr>
        <w:t xml:space="preserve">", you agree to the use of all cookies/functions listed in the data protection information or below, including tracking via Google Analytics/Microsoft Clarity and the use of YouTube or YouTube cookies. Google cookies/functions. In addition, you agree to the processing of the data on your device or data stored in your final device, e.g. personal identifiers or IP addresses for these processing purposes acc. § 25 para. 1 TDDDG and Art. 6 para. 1 lit. a DSGVO. By selecting this selection, you also expressly agree to Google/YouTube, Inc./Microsoft in the USA and possibly </w:t>
      </w:r>
      <w:r w:rsidRPr="004B1877">
        <w:rPr>
          <w:rFonts w:ascii="Arial" w:eastAsia="Times New Roman" w:hAnsi="Arial" w:cs="Arial"/>
          <w:color w:val="000000" w:themeColor="text1"/>
          <w:kern w:val="0"/>
          <w:lang w:eastAsia="en-GB"/>
          <w14:ligatures w14:val="none"/>
        </w:rPr>
        <w:lastRenderedPageBreak/>
        <w:t>other countries outside the EU that your data collected by these cookies/functions/functions may also be processed by Google/YouTube, Inc.</w:t>
      </w:r>
    </w:p>
    <w:p w14:paraId="0E44310A"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The USA has been classified by the European Court of Justice (ECJ) as a country with an insufficient level of data protection under EU standards. Further information on Google's data processing can be found </w:t>
      </w:r>
      <w:hyperlink r:id="rId6" w:tgtFrame="_blank" w:history="1">
        <w:r w:rsidRPr="004B1877">
          <w:rPr>
            <w:rFonts w:ascii="Arial" w:eastAsia="Times New Roman" w:hAnsi="Arial" w:cs="Arial"/>
            <w:color w:val="000000" w:themeColor="text1"/>
            <w:kern w:val="0"/>
            <w:u w:val="single"/>
            <w:lang w:eastAsia="en-GB"/>
            <w14:ligatures w14:val="none"/>
          </w:rPr>
          <w:t>here</w:t>
        </w:r>
      </w:hyperlink>
      <w:r w:rsidRPr="004B1877">
        <w:rPr>
          <w:rFonts w:ascii="Arial" w:eastAsia="Times New Roman" w:hAnsi="Arial" w:cs="Arial"/>
          <w:color w:val="000000" w:themeColor="text1"/>
          <w:kern w:val="0"/>
          <w:lang w:eastAsia="en-GB"/>
          <w14:ligatures w14:val="none"/>
        </w:rPr>
        <w:t>.</w:t>
      </w:r>
    </w:p>
    <w:p w14:paraId="691A04AD"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By clicking on "Settings" you can individually select which cookies/functions are activated under categories/services. Here you will also find an </w:t>
      </w:r>
      <w:r w:rsidRPr="004B1877">
        <w:rPr>
          <w:rFonts w:ascii="Arial" w:eastAsia="Times New Roman" w:hAnsi="Arial" w:cs="Arial"/>
          <w:b/>
          <w:bCs/>
          <w:color w:val="000000" w:themeColor="text1"/>
          <w:kern w:val="0"/>
          <w:lang w:eastAsia="en-GB"/>
          <w14:ligatures w14:val="none"/>
        </w:rPr>
        <w:t>overview of all cookies/functions used.</w:t>
      </w:r>
      <w:r w:rsidRPr="004B1877">
        <w:rPr>
          <w:rFonts w:ascii="Arial" w:eastAsia="Times New Roman" w:hAnsi="Arial" w:cs="Arial"/>
          <w:color w:val="000000" w:themeColor="text1"/>
          <w:kern w:val="0"/>
          <w:lang w:eastAsia="en-GB"/>
          <w14:ligatures w14:val="none"/>
        </w:rPr>
        <w:t> Further information can be found in our </w:t>
      </w:r>
      <w:hyperlink r:id="rId7" w:tgtFrame="_blank" w:history="1">
        <w:r w:rsidRPr="004B1877">
          <w:rPr>
            <w:rFonts w:ascii="Arial" w:eastAsia="Times New Roman" w:hAnsi="Arial" w:cs="Arial"/>
            <w:color w:val="000000" w:themeColor="text1"/>
            <w:kern w:val="0"/>
            <w:u w:val="single"/>
            <w:lang w:eastAsia="en-GB"/>
            <w14:ligatures w14:val="none"/>
          </w:rPr>
          <w:t>data protection information</w:t>
        </w:r>
      </w:hyperlink>
      <w:r w:rsidRPr="004B1877">
        <w:rPr>
          <w:rFonts w:ascii="Arial" w:eastAsia="Times New Roman" w:hAnsi="Arial" w:cs="Arial"/>
          <w:color w:val="000000" w:themeColor="text1"/>
          <w:kern w:val="0"/>
          <w:lang w:eastAsia="en-GB"/>
          <w14:ligatures w14:val="none"/>
        </w:rPr>
        <w:t>.</w:t>
      </w:r>
    </w:p>
    <w:p w14:paraId="26325BF5" w14:textId="77777777" w:rsidR="004B1877" w:rsidRPr="004B1877" w:rsidRDefault="004B1877" w:rsidP="004B1877">
      <w:pPr>
        <w:spacing w:before="240" w:after="100" w:afterAutospacing="1"/>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You can </w:t>
      </w:r>
      <w:r w:rsidRPr="004B1877">
        <w:rPr>
          <w:rFonts w:ascii="Arial" w:eastAsia="Times New Roman" w:hAnsi="Arial" w:cs="Arial"/>
          <w:b/>
          <w:bCs/>
          <w:color w:val="000000" w:themeColor="text1"/>
          <w:kern w:val="0"/>
          <w:lang w:eastAsia="en-GB"/>
          <w14:ligatures w14:val="none"/>
        </w:rPr>
        <w:t>change </w:t>
      </w:r>
      <w:r w:rsidRPr="004B1877">
        <w:rPr>
          <w:rFonts w:ascii="Arial" w:eastAsia="Times New Roman" w:hAnsi="Arial" w:cs="Arial"/>
          <w:color w:val="000000" w:themeColor="text1"/>
          <w:kern w:val="0"/>
          <w:lang w:eastAsia="en-GB"/>
          <w14:ligatures w14:val="none"/>
        </w:rPr>
        <w:t>your </w:t>
      </w:r>
      <w:r w:rsidRPr="004B1877">
        <w:rPr>
          <w:rFonts w:ascii="Arial" w:eastAsia="Times New Roman" w:hAnsi="Arial" w:cs="Arial"/>
          <w:b/>
          <w:bCs/>
          <w:color w:val="000000" w:themeColor="text1"/>
          <w:kern w:val="0"/>
          <w:lang w:eastAsia="en-GB"/>
          <w14:ligatures w14:val="none"/>
        </w:rPr>
        <w:t>selection at any time </w:t>
      </w:r>
      <w:r w:rsidRPr="004B1877">
        <w:rPr>
          <w:rFonts w:ascii="Arial" w:eastAsia="Times New Roman" w:hAnsi="Arial" w:cs="Arial"/>
          <w:color w:val="000000" w:themeColor="text1"/>
          <w:kern w:val="0"/>
          <w:lang w:eastAsia="en-GB"/>
          <w14:ligatures w14:val="none"/>
        </w:rPr>
        <w:t>(via the cookie button at the bottom of the website, which is designed as a blue "fingerprint icon"). You may need to restart your browser for these changes to take effect.</w:t>
      </w:r>
    </w:p>
    <w:p w14:paraId="74FE8A30"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CATEGORIES</w:t>
      </w:r>
    </w:p>
    <w:p w14:paraId="64083884" w14:textId="527C6FA3" w:rsidR="004B1877" w:rsidRPr="004B1877" w:rsidRDefault="004B1877" w:rsidP="004B1877">
      <w:pPr>
        <w:jc w:val="both"/>
        <w:rPr>
          <w:rFonts w:ascii="Arial" w:eastAsia="Times New Roman" w:hAnsi="Arial" w:cs="Arial"/>
          <w:color w:val="000000" w:themeColor="text1"/>
          <w:kern w:val="0"/>
          <w:lang w:eastAsia="en-GB"/>
          <w14:ligatures w14:val="none"/>
        </w:rPr>
      </w:pPr>
    </w:p>
    <w:p w14:paraId="2A6CFB24"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Marketing</w:t>
      </w:r>
    </w:p>
    <w:p w14:paraId="31EB7017"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These technologies allow us to analyze the use of the website in order to measure and improve performance. Google Analytics requires the use of the Google Tag Manager. In addition, a cause-based billing to our service providers is made possible.</w:t>
      </w:r>
    </w:p>
    <w:p w14:paraId="3037FE4B"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Functional</w:t>
      </w:r>
    </w:p>
    <w:p w14:paraId="6F235836"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These technologies enable the use of special functions on our website (e.g. playing embedded YouTube videos, using our contact forms).</w:t>
      </w:r>
    </w:p>
    <w:p w14:paraId="39FC0F12"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Essential</w:t>
      </w:r>
    </w:p>
    <w:p w14:paraId="15DAFE55"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These technologies are necessary to activate the core functionality of the website</w:t>
      </w:r>
    </w:p>
    <w:p w14:paraId="765633E3"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10672E07"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5868DC4A" w14:textId="2892004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 xml:space="preserve">Services </w:t>
      </w:r>
    </w:p>
    <w:p w14:paraId="3A77E900"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4AEC8CE6"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Usercentrics Consent Management Platform</w:t>
      </w:r>
    </w:p>
    <w:p w14:paraId="6FE6425F"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Essential</w:t>
      </w:r>
    </w:p>
    <w:p w14:paraId="6F8D2926"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Appcast Pixel</w:t>
      </w:r>
    </w:p>
    <w:p w14:paraId="15709390"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Marketing</w:t>
      </w:r>
    </w:p>
    <w:p w14:paraId="1AD9BF6D"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Google Analytics</w:t>
      </w:r>
    </w:p>
    <w:p w14:paraId="2E917058"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Marketing</w:t>
      </w:r>
    </w:p>
    <w:p w14:paraId="1C8FBF35"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Google Tag Manager</w:t>
      </w:r>
    </w:p>
    <w:p w14:paraId="51A7028F"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Marketing</w:t>
      </w:r>
    </w:p>
    <w:p w14:paraId="0F1A0B88"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Microsoft Clarity</w:t>
      </w:r>
    </w:p>
    <w:p w14:paraId="7539233D"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Marketing</w:t>
      </w:r>
    </w:p>
    <w:p w14:paraId="2C09DC43"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reCAPTCHA</w:t>
      </w:r>
    </w:p>
    <w:p w14:paraId="1153CEFC"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Functional</w:t>
      </w:r>
    </w:p>
    <w:p w14:paraId="57384873"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YouTube Video</w:t>
      </w:r>
    </w:p>
    <w:p w14:paraId="254058BE" w14:textId="77777777"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Functional</w:t>
      </w:r>
    </w:p>
    <w:p w14:paraId="30993941" w14:textId="77777777" w:rsidR="004B1877" w:rsidRPr="004B1877" w:rsidRDefault="004B1877" w:rsidP="004B1877">
      <w:pPr>
        <w:jc w:val="both"/>
        <w:rPr>
          <w:rFonts w:ascii="Arial" w:eastAsia="Times New Roman" w:hAnsi="Arial" w:cs="Arial"/>
          <w:b/>
          <w:bCs/>
          <w:color w:val="000000" w:themeColor="text1"/>
          <w:kern w:val="0"/>
          <w:lang w:eastAsia="en-GB"/>
          <w14:ligatures w14:val="none"/>
        </w:rPr>
      </w:pPr>
      <w:r w:rsidRPr="004B1877">
        <w:rPr>
          <w:rFonts w:ascii="Arial" w:eastAsia="Times New Roman" w:hAnsi="Arial" w:cs="Arial"/>
          <w:b/>
          <w:bCs/>
          <w:color w:val="000000" w:themeColor="text1"/>
          <w:kern w:val="0"/>
          <w:lang w:eastAsia="en-GB"/>
          <w14:ligatures w14:val="none"/>
        </w:rPr>
        <w:t>ID for requesting consent data</w:t>
      </w:r>
    </w:p>
    <w:p w14:paraId="1B5305A3"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5C73ECED"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0D5BBFB9" w14:textId="749E1F85" w:rsidR="004B1877" w:rsidRPr="004B1877" w:rsidRDefault="004B1877" w:rsidP="004B1877">
      <w:pPr>
        <w:jc w:val="both"/>
        <w:rPr>
          <w:rFonts w:ascii="Arial" w:eastAsia="Times New Roman" w:hAnsi="Arial" w:cs="Arial"/>
          <w:color w:val="000000" w:themeColor="text1"/>
          <w:kern w:val="0"/>
          <w:lang w:eastAsia="en-GB"/>
          <w14:ligatures w14:val="none"/>
        </w:rPr>
      </w:pPr>
      <w:r w:rsidRPr="004B1877">
        <w:rPr>
          <w:rFonts w:ascii="Arial" w:eastAsia="Times New Roman" w:hAnsi="Arial" w:cs="Arial"/>
          <w:color w:val="000000" w:themeColor="text1"/>
          <w:kern w:val="0"/>
          <w:lang w:eastAsia="en-GB"/>
          <w14:ligatures w14:val="none"/>
        </w:rPr>
        <w:t>Save settings</w:t>
      </w:r>
      <w:r w:rsidRPr="004B1877">
        <w:rPr>
          <w:rFonts w:ascii="Arial" w:eastAsia="Times New Roman" w:hAnsi="Arial" w:cs="Arial"/>
          <w:color w:val="000000" w:themeColor="text1"/>
          <w:kern w:val="0"/>
          <w:lang w:eastAsia="en-GB"/>
          <w14:ligatures w14:val="none"/>
        </w:rPr>
        <w:t xml:space="preserve">            </w:t>
      </w:r>
      <w:r w:rsidRPr="004B1877">
        <w:rPr>
          <w:rFonts w:ascii="Arial" w:eastAsia="Times New Roman" w:hAnsi="Arial" w:cs="Arial"/>
          <w:color w:val="000000" w:themeColor="text1"/>
          <w:kern w:val="0"/>
          <w:lang w:eastAsia="en-GB"/>
          <w14:ligatures w14:val="none"/>
        </w:rPr>
        <w:t>Only necessary cookies</w:t>
      </w:r>
      <w:r w:rsidRPr="004B1877">
        <w:rPr>
          <w:rFonts w:ascii="Arial" w:eastAsia="Times New Roman" w:hAnsi="Arial" w:cs="Arial"/>
          <w:color w:val="000000" w:themeColor="text1"/>
          <w:kern w:val="0"/>
          <w:lang w:eastAsia="en-GB"/>
          <w14:ligatures w14:val="none"/>
        </w:rPr>
        <w:t xml:space="preserve">               </w:t>
      </w:r>
      <w:r w:rsidRPr="004B1877">
        <w:rPr>
          <w:rFonts w:ascii="Arial" w:eastAsia="Times New Roman" w:hAnsi="Arial" w:cs="Arial"/>
          <w:color w:val="000000" w:themeColor="text1"/>
          <w:kern w:val="0"/>
          <w:lang w:eastAsia="en-GB"/>
          <w14:ligatures w14:val="none"/>
        </w:rPr>
        <w:t>Accept everything</w:t>
      </w:r>
    </w:p>
    <w:p w14:paraId="5582D2EE" w14:textId="77777777" w:rsidR="004B1877" w:rsidRPr="004B1877" w:rsidRDefault="004B1877" w:rsidP="004B1877">
      <w:pPr>
        <w:jc w:val="both"/>
        <w:rPr>
          <w:rFonts w:ascii="Arial" w:eastAsia="Times New Roman" w:hAnsi="Arial" w:cs="Arial"/>
          <w:color w:val="000000" w:themeColor="text1"/>
          <w:kern w:val="0"/>
          <w:lang w:eastAsia="en-GB"/>
          <w14:ligatures w14:val="none"/>
        </w:rPr>
      </w:pPr>
    </w:p>
    <w:p w14:paraId="6C11D330" w14:textId="77777777" w:rsidR="00070406" w:rsidRPr="004B1877" w:rsidRDefault="00070406" w:rsidP="004B1877">
      <w:pPr>
        <w:jc w:val="both"/>
        <w:rPr>
          <w:rFonts w:ascii="Arial" w:hAnsi="Arial" w:cs="Arial"/>
          <w:color w:val="000000" w:themeColor="text1"/>
        </w:rPr>
      </w:pPr>
    </w:p>
    <w:sectPr w:rsidR="00070406" w:rsidRPr="004B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877"/>
    <w:rsid w:val="00070406"/>
    <w:rsid w:val="00456737"/>
    <w:rsid w:val="004B1877"/>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87036AD"/>
  <w15:chartTrackingRefBased/>
  <w15:docId w15:val="{FB560686-8187-2843-83FD-65EED38F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8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8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8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8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877"/>
    <w:rPr>
      <w:rFonts w:eastAsiaTheme="majorEastAsia" w:cstheme="majorBidi"/>
      <w:color w:val="272727" w:themeColor="text1" w:themeTint="D8"/>
    </w:rPr>
  </w:style>
  <w:style w:type="paragraph" w:styleId="Title">
    <w:name w:val="Title"/>
    <w:basedOn w:val="Normal"/>
    <w:next w:val="Normal"/>
    <w:link w:val="TitleChar"/>
    <w:uiPriority w:val="10"/>
    <w:qFormat/>
    <w:rsid w:val="004B18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8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8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1877"/>
    <w:rPr>
      <w:i/>
      <w:iCs/>
      <w:color w:val="404040" w:themeColor="text1" w:themeTint="BF"/>
    </w:rPr>
  </w:style>
  <w:style w:type="paragraph" w:styleId="ListParagraph">
    <w:name w:val="List Paragraph"/>
    <w:basedOn w:val="Normal"/>
    <w:uiPriority w:val="34"/>
    <w:qFormat/>
    <w:rsid w:val="004B1877"/>
    <w:pPr>
      <w:ind w:left="720"/>
      <w:contextualSpacing/>
    </w:pPr>
  </w:style>
  <w:style w:type="character" w:styleId="IntenseEmphasis">
    <w:name w:val="Intense Emphasis"/>
    <w:basedOn w:val="DefaultParagraphFont"/>
    <w:uiPriority w:val="21"/>
    <w:qFormat/>
    <w:rsid w:val="004B1877"/>
    <w:rPr>
      <w:i/>
      <w:iCs/>
      <w:color w:val="0F4761" w:themeColor="accent1" w:themeShade="BF"/>
    </w:rPr>
  </w:style>
  <w:style w:type="paragraph" w:styleId="IntenseQuote">
    <w:name w:val="Intense Quote"/>
    <w:basedOn w:val="Normal"/>
    <w:next w:val="Normal"/>
    <w:link w:val="IntenseQuoteChar"/>
    <w:uiPriority w:val="30"/>
    <w:qFormat/>
    <w:rsid w:val="004B1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877"/>
    <w:rPr>
      <w:i/>
      <w:iCs/>
      <w:color w:val="0F4761" w:themeColor="accent1" w:themeShade="BF"/>
    </w:rPr>
  </w:style>
  <w:style w:type="character" w:styleId="IntenseReference">
    <w:name w:val="Intense Reference"/>
    <w:basedOn w:val="DefaultParagraphFont"/>
    <w:uiPriority w:val="32"/>
    <w:qFormat/>
    <w:rsid w:val="004B1877"/>
    <w:rPr>
      <w:b/>
      <w:bCs/>
      <w:smallCaps/>
      <w:color w:val="0F4761" w:themeColor="accent1" w:themeShade="BF"/>
      <w:spacing w:val="5"/>
    </w:rPr>
  </w:style>
  <w:style w:type="character" w:customStyle="1" w:styleId="privacy-title">
    <w:name w:val="privacy-title"/>
    <w:basedOn w:val="DefaultParagraphFont"/>
    <w:rsid w:val="004B1877"/>
  </w:style>
  <w:style w:type="character" w:customStyle="1" w:styleId="apple-converted-space">
    <w:name w:val="apple-converted-space"/>
    <w:basedOn w:val="DefaultParagraphFont"/>
    <w:rsid w:val="004B1877"/>
  </w:style>
  <w:style w:type="character" w:styleId="Hyperlink">
    <w:name w:val="Hyperlink"/>
    <w:basedOn w:val="DefaultParagraphFont"/>
    <w:uiPriority w:val="99"/>
    <w:semiHidden/>
    <w:unhideWhenUsed/>
    <w:rsid w:val="004B1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729297">
      <w:bodyDiv w:val="1"/>
      <w:marLeft w:val="0"/>
      <w:marRight w:val="0"/>
      <w:marTop w:val="0"/>
      <w:marBottom w:val="0"/>
      <w:divBdr>
        <w:top w:val="none" w:sz="0" w:space="0" w:color="auto"/>
        <w:left w:val="none" w:sz="0" w:space="0" w:color="auto"/>
        <w:bottom w:val="none" w:sz="0" w:space="0" w:color="auto"/>
        <w:right w:val="none" w:sz="0" w:space="0" w:color="auto"/>
      </w:divBdr>
      <w:divsChild>
        <w:div w:id="1086464038">
          <w:marLeft w:val="0"/>
          <w:marRight w:val="0"/>
          <w:marTop w:val="0"/>
          <w:marBottom w:val="0"/>
          <w:divBdr>
            <w:top w:val="none" w:sz="0" w:space="0" w:color="auto"/>
            <w:left w:val="none" w:sz="0" w:space="0" w:color="auto"/>
            <w:bottom w:val="none" w:sz="0" w:space="0" w:color="auto"/>
            <w:right w:val="none" w:sz="0" w:space="0" w:color="auto"/>
          </w:divBdr>
          <w:divsChild>
            <w:div w:id="1540898405">
              <w:marLeft w:val="0"/>
              <w:marRight w:val="0"/>
              <w:marTop w:val="0"/>
              <w:marBottom w:val="0"/>
              <w:divBdr>
                <w:top w:val="none" w:sz="0" w:space="0" w:color="auto"/>
                <w:left w:val="none" w:sz="0" w:space="0" w:color="auto"/>
                <w:bottom w:val="none" w:sz="0" w:space="0" w:color="auto"/>
                <w:right w:val="none" w:sz="0" w:space="0" w:color="auto"/>
              </w:divBdr>
              <w:divsChild>
                <w:div w:id="10272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745">
          <w:marLeft w:val="0"/>
          <w:marRight w:val="0"/>
          <w:marTop w:val="0"/>
          <w:marBottom w:val="0"/>
          <w:divBdr>
            <w:top w:val="none" w:sz="0" w:space="0" w:color="auto"/>
            <w:left w:val="none" w:sz="0" w:space="0" w:color="auto"/>
            <w:bottom w:val="none" w:sz="0" w:space="0" w:color="auto"/>
            <w:right w:val="none" w:sz="0" w:space="0" w:color="auto"/>
          </w:divBdr>
          <w:divsChild>
            <w:div w:id="19039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5090">
      <w:bodyDiv w:val="1"/>
      <w:marLeft w:val="0"/>
      <w:marRight w:val="0"/>
      <w:marTop w:val="0"/>
      <w:marBottom w:val="0"/>
      <w:divBdr>
        <w:top w:val="none" w:sz="0" w:space="0" w:color="auto"/>
        <w:left w:val="none" w:sz="0" w:space="0" w:color="auto"/>
        <w:bottom w:val="none" w:sz="0" w:space="0" w:color="auto"/>
        <w:right w:val="none" w:sz="0" w:space="0" w:color="auto"/>
      </w:divBdr>
      <w:divsChild>
        <w:div w:id="1055814055">
          <w:marLeft w:val="0"/>
          <w:marRight w:val="0"/>
          <w:marTop w:val="0"/>
          <w:marBottom w:val="0"/>
          <w:divBdr>
            <w:top w:val="none" w:sz="0" w:space="0" w:color="auto"/>
            <w:left w:val="none" w:sz="0" w:space="0" w:color="auto"/>
            <w:bottom w:val="none" w:sz="0" w:space="0" w:color="auto"/>
            <w:right w:val="none" w:sz="0" w:space="0" w:color="auto"/>
          </w:divBdr>
          <w:divsChild>
            <w:div w:id="2123763665">
              <w:marLeft w:val="0"/>
              <w:marRight w:val="0"/>
              <w:marTop w:val="0"/>
              <w:marBottom w:val="0"/>
              <w:divBdr>
                <w:top w:val="none" w:sz="0" w:space="0" w:color="auto"/>
                <w:left w:val="none" w:sz="0" w:space="0" w:color="auto"/>
                <w:bottom w:val="none" w:sz="0" w:space="0" w:color="auto"/>
                <w:right w:val="none" w:sz="0" w:space="0" w:color="auto"/>
              </w:divBdr>
              <w:divsChild>
                <w:div w:id="553780124">
                  <w:marLeft w:val="0"/>
                  <w:marRight w:val="0"/>
                  <w:marTop w:val="0"/>
                  <w:marBottom w:val="0"/>
                  <w:divBdr>
                    <w:top w:val="none" w:sz="0" w:space="0" w:color="auto"/>
                    <w:left w:val="none" w:sz="0" w:space="0" w:color="auto"/>
                    <w:bottom w:val="none" w:sz="0" w:space="0" w:color="auto"/>
                    <w:right w:val="none" w:sz="0" w:space="0" w:color="auto"/>
                  </w:divBdr>
                </w:div>
              </w:divsChild>
            </w:div>
            <w:div w:id="796341630">
              <w:marLeft w:val="0"/>
              <w:marRight w:val="0"/>
              <w:marTop w:val="0"/>
              <w:marBottom w:val="0"/>
              <w:divBdr>
                <w:top w:val="none" w:sz="0" w:space="0" w:color="auto"/>
                <w:left w:val="none" w:sz="0" w:space="0" w:color="auto"/>
                <w:bottom w:val="none" w:sz="0" w:space="0" w:color="auto"/>
                <w:right w:val="none" w:sz="0" w:space="0" w:color="auto"/>
              </w:divBdr>
              <w:divsChild>
                <w:div w:id="1621064816">
                  <w:marLeft w:val="0"/>
                  <w:marRight w:val="0"/>
                  <w:marTop w:val="0"/>
                  <w:marBottom w:val="0"/>
                  <w:divBdr>
                    <w:top w:val="none" w:sz="0" w:space="0" w:color="auto"/>
                    <w:left w:val="none" w:sz="0" w:space="0" w:color="auto"/>
                    <w:bottom w:val="none" w:sz="0" w:space="0" w:color="auto"/>
                    <w:right w:val="none" w:sz="0" w:space="0" w:color="auto"/>
                  </w:divBdr>
                </w:div>
                <w:div w:id="105469536">
                  <w:marLeft w:val="0"/>
                  <w:marRight w:val="0"/>
                  <w:marTop w:val="0"/>
                  <w:marBottom w:val="0"/>
                  <w:divBdr>
                    <w:top w:val="none" w:sz="0" w:space="0" w:color="auto"/>
                    <w:left w:val="none" w:sz="0" w:space="0" w:color="auto"/>
                    <w:bottom w:val="none" w:sz="0" w:space="0" w:color="auto"/>
                    <w:right w:val="none" w:sz="0" w:space="0" w:color="auto"/>
                  </w:divBdr>
                  <w:divsChild>
                    <w:div w:id="2013336197">
                      <w:marLeft w:val="0"/>
                      <w:marRight w:val="0"/>
                      <w:marTop w:val="0"/>
                      <w:marBottom w:val="0"/>
                      <w:divBdr>
                        <w:top w:val="none" w:sz="0" w:space="0" w:color="auto"/>
                        <w:left w:val="none" w:sz="0" w:space="0" w:color="auto"/>
                        <w:bottom w:val="none" w:sz="0" w:space="0" w:color="auto"/>
                        <w:right w:val="none" w:sz="0" w:space="0" w:color="auto"/>
                      </w:divBdr>
                      <w:divsChild>
                        <w:div w:id="313266460">
                          <w:marLeft w:val="0"/>
                          <w:marRight w:val="0"/>
                          <w:marTop w:val="0"/>
                          <w:marBottom w:val="0"/>
                          <w:divBdr>
                            <w:top w:val="none" w:sz="0" w:space="0" w:color="auto"/>
                            <w:left w:val="none" w:sz="0" w:space="0" w:color="auto"/>
                            <w:bottom w:val="none" w:sz="0" w:space="0" w:color="auto"/>
                            <w:right w:val="none" w:sz="0" w:space="0" w:color="auto"/>
                          </w:divBdr>
                          <w:divsChild>
                            <w:div w:id="1171916611">
                              <w:marLeft w:val="0"/>
                              <w:marRight w:val="0"/>
                              <w:marTop w:val="0"/>
                              <w:marBottom w:val="0"/>
                              <w:divBdr>
                                <w:top w:val="none" w:sz="0" w:space="0" w:color="auto"/>
                                <w:left w:val="none" w:sz="0" w:space="0" w:color="auto"/>
                                <w:bottom w:val="none" w:sz="0" w:space="0" w:color="auto"/>
                                <w:right w:val="none" w:sz="0" w:space="0" w:color="auto"/>
                              </w:divBdr>
                              <w:divsChild>
                                <w:div w:id="2097049176">
                                  <w:marLeft w:val="0"/>
                                  <w:marRight w:val="0"/>
                                  <w:marTop w:val="0"/>
                                  <w:marBottom w:val="0"/>
                                  <w:divBdr>
                                    <w:top w:val="none" w:sz="0" w:space="0" w:color="auto"/>
                                    <w:left w:val="none" w:sz="0" w:space="0" w:color="auto"/>
                                    <w:bottom w:val="none" w:sz="0" w:space="0" w:color="auto"/>
                                    <w:right w:val="none" w:sz="0" w:space="0" w:color="auto"/>
                                  </w:divBdr>
                                  <w:divsChild>
                                    <w:div w:id="703024093">
                                      <w:marLeft w:val="0"/>
                                      <w:marRight w:val="0"/>
                                      <w:marTop w:val="0"/>
                                      <w:marBottom w:val="0"/>
                                      <w:divBdr>
                                        <w:top w:val="none" w:sz="0" w:space="0" w:color="auto"/>
                                        <w:left w:val="none" w:sz="0" w:space="0" w:color="auto"/>
                                        <w:bottom w:val="none" w:sz="0" w:space="0" w:color="auto"/>
                                        <w:right w:val="none" w:sz="0" w:space="0" w:color="auto"/>
                                      </w:divBdr>
                                      <w:divsChild>
                                        <w:div w:id="223294867">
                                          <w:marLeft w:val="0"/>
                                          <w:marRight w:val="0"/>
                                          <w:marTop w:val="0"/>
                                          <w:marBottom w:val="0"/>
                                          <w:divBdr>
                                            <w:top w:val="none" w:sz="0" w:space="0" w:color="auto"/>
                                            <w:left w:val="none" w:sz="0" w:space="0" w:color="auto"/>
                                            <w:bottom w:val="none" w:sz="0" w:space="0" w:color="auto"/>
                                            <w:right w:val="none" w:sz="0" w:space="0" w:color="auto"/>
                                          </w:divBdr>
                                        </w:div>
                                        <w:div w:id="17274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77550">
                              <w:marLeft w:val="0"/>
                              <w:marRight w:val="0"/>
                              <w:marTop w:val="0"/>
                              <w:marBottom w:val="0"/>
                              <w:divBdr>
                                <w:top w:val="none" w:sz="0" w:space="0" w:color="auto"/>
                                <w:left w:val="none" w:sz="0" w:space="0" w:color="auto"/>
                                <w:bottom w:val="none" w:sz="0" w:space="0" w:color="auto"/>
                                <w:right w:val="none" w:sz="0" w:space="0" w:color="auto"/>
                              </w:divBdr>
                              <w:divsChild>
                                <w:div w:id="479923178">
                                  <w:marLeft w:val="0"/>
                                  <w:marRight w:val="0"/>
                                  <w:marTop w:val="0"/>
                                  <w:marBottom w:val="0"/>
                                  <w:divBdr>
                                    <w:top w:val="none" w:sz="0" w:space="0" w:color="auto"/>
                                    <w:left w:val="none" w:sz="0" w:space="0" w:color="auto"/>
                                    <w:bottom w:val="none" w:sz="0" w:space="0" w:color="auto"/>
                                    <w:right w:val="none" w:sz="0" w:space="0" w:color="auto"/>
                                  </w:divBdr>
                                  <w:divsChild>
                                    <w:div w:id="1635286412">
                                      <w:marLeft w:val="0"/>
                                      <w:marRight w:val="0"/>
                                      <w:marTop w:val="0"/>
                                      <w:marBottom w:val="0"/>
                                      <w:divBdr>
                                        <w:top w:val="none" w:sz="0" w:space="0" w:color="auto"/>
                                        <w:left w:val="none" w:sz="0" w:space="0" w:color="auto"/>
                                        <w:bottom w:val="none" w:sz="0" w:space="0" w:color="auto"/>
                                        <w:right w:val="none" w:sz="0" w:space="0" w:color="auto"/>
                                      </w:divBdr>
                                      <w:divsChild>
                                        <w:div w:id="423645113">
                                          <w:marLeft w:val="0"/>
                                          <w:marRight w:val="0"/>
                                          <w:marTop w:val="0"/>
                                          <w:marBottom w:val="0"/>
                                          <w:divBdr>
                                            <w:top w:val="none" w:sz="0" w:space="0" w:color="auto"/>
                                            <w:left w:val="none" w:sz="0" w:space="0" w:color="auto"/>
                                            <w:bottom w:val="none" w:sz="0" w:space="0" w:color="auto"/>
                                            <w:right w:val="none" w:sz="0" w:space="0" w:color="auto"/>
                                          </w:divBdr>
                                        </w:div>
                                        <w:div w:id="221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1144">
                              <w:marLeft w:val="0"/>
                              <w:marRight w:val="0"/>
                              <w:marTop w:val="0"/>
                              <w:marBottom w:val="0"/>
                              <w:divBdr>
                                <w:top w:val="none" w:sz="0" w:space="0" w:color="auto"/>
                                <w:left w:val="none" w:sz="0" w:space="0" w:color="auto"/>
                                <w:bottom w:val="none" w:sz="0" w:space="0" w:color="auto"/>
                                <w:right w:val="none" w:sz="0" w:space="0" w:color="auto"/>
                              </w:divBdr>
                              <w:divsChild>
                                <w:div w:id="1704668510">
                                  <w:marLeft w:val="0"/>
                                  <w:marRight w:val="0"/>
                                  <w:marTop w:val="0"/>
                                  <w:marBottom w:val="0"/>
                                  <w:divBdr>
                                    <w:top w:val="none" w:sz="0" w:space="0" w:color="auto"/>
                                    <w:left w:val="none" w:sz="0" w:space="0" w:color="auto"/>
                                    <w:bottom w:val="none" w:sz="0" w:space="0" w:color="auto"/>
                                    <w:right w:val="none" w:sz="0" w:space="0" w:color="auto"/>
                                  </w:divBdr>
                                  <w:divsChild>
                                    <w:div w:id="519201314">
                                      <w:marLeft w:val="0"/>
                                      <w:marRight w:val="0"/>
                                      <w:marTop w:val="0"/>
                                      <w:marBottom w:val="0"/>
                                      <w:divBdr>
                                        <w:top w:val="none" w:sz="0" w:space="0" w:color="auto"/>
                                        <w:left w:val="none" w:sz="0" w:space="0" w:color="auto"/>
                                        <w:bottom w:val="none" w:sz="0" w:space="0" w:color="auto"/>
                                        <w:right w:val="none" w:sz="0" w:space="0" w:color="auto"/>
                                      </w:divBdr>
                                      <w:divsChild>
                                        <w:div w:id="1671252114">
                                          <w:marLeft w:val="0"/>
                                          <w:marRight w:val="0"/>
                                          <w:marTop w:val="0"/>
                                          <w:marBottom w:val="0"/>
                                          <w:divBdr>
                                            <w:top w:val="none" w:sz="0" w:space="0" w:color="auto"/>
                                            <w:left w:val="none" w:sz="0" w:space="0" w:color="auto"/>
                                            <w:bottom w:val="none" w:sz="0" w:space="0" w:color="auto"/>
                                            <w:right w:val="none" w:sz="0" w:space="0" w:color="auto"/>
                                          </w:divBdr>
                                        </w:div>
                                        <w:div w:id="6207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97508">
          <w:marLeft w:val="0"/>
          <w:marRight w:val="0"/>
          <w:marTop w:val="0"/>
          <w:marBottom w:val="0"/>
          <w:divBdr>
            <w:top w:val="none" w:sz="0" w:space="0" w:color="auto"/>
            <w:left w:val="none" w:sz="0" w:space="0" w:color="auto"/>
            <w:bottom w:val="none" w:sz="0" w:space="0" w:color="auto"/>
            <w:right w:val="none" w:sz="0" w:space="0" w:color="auto"/>
          </w:divBdr>
          <w:divsChild>
            <w:div w:id="7453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839">
      <w:bodyDiv w:val="1"/>
      <w:marLeft w:val="0"/>
      <w:marRight w:val="0"/>
      <w:marTop w:val="0"/>
      <w:marBottom w:val="0"/>
      <w:divBdr>
        <w:top w:val="none" w:sz="0" w:space="0" w:color="auto"/>
        <w:left w:val="none" w:sz="0" w:space="0" w:color="auto"/>
        <w:bottom w:val="none" w:sz="0" w:space="0" w:color="auto"/>
        <w:right w:val="none" w:sz="0" w:space="0" w:color="auto"/>
      </w:divBdr>
      <w:divsChild>
        <w:div w:id="787897750">
          <w:marLeft w:val="0"/>
          <w:marRight w:val="0"/>
          <w:marTop w:val="0"/>
          <w:marBottom w:val="0"/>
          <w:divBdr>
            <w:top w:val="none" w:sz="0" w:space="0" w:color="auto"/>
            <w:left w:val="none" w:sz="0" w:space="0" w:color="auto"/>
            <w:bottom w:val="none" w:sz="0" w:space="0" w:color="auto"/>
            <w:right w:val="none" w:sz="0" w:space="0" w:color="auto"/>
          </w:divBdr>
          <w:divsChild>
            <w:div w:id="746652800">
              <w:marLeft w:val="0"/>
              <w:marRight w:val="0"/>
              <w:marTop w:val="0"/>
              <w:marBottom w:val="0"/>
              <w:divBdr>
                <w:top w:val="none" w:sz="0" w:space="0" w:color="auto"/>
                <w:left w:val="none" w:sz="0" w:space="0" w:color="auto"/>
                <w:bottom w:val="none" w:sz="0" w:space="0" w:color="auto"/>
                <w:right w:val="none" w:sz="0" w:space="0" w:color="auto"/>
              </w:divBdr>
              <w:divsChild>
                <w:div w:id="2050759289">
                  <w:marLeft w:val="0"/>
                  <w:marRight w:val="0"/>
                  <w:marTop w:val="0"/>
                  <w:marBottom w:val="0"/>
                  <w:divBdr>
                    <w:top w:val="none" w:sz="0" w:space="0" w:color="auto"/>
                    <w:left w:val="none" w:sz="0" w:space="0" w:color="auto"/>
                    <w:bottom w:val="none" w:sz="0" w:space="0" w:color="auto"/>
                    <w:right w:val="none" w:sz="0" w:space="0" w:color="auto"/>
                  </w:divBdr>
                  <w:divsChild>
                    <w:div w:id="1573348321">
                      <w:marLeft w:val="0"/>
                      <w:marRight w:val="0"/>
                      <w:marTop w:val="0"/>
                      <w:marBottom w:val="0"/>
                      <w:divBdr>
                        <w:top w:val="none" w:sz="0" w:space="0" w:color="auto"/>
                        <w:left w:val="none" w:sz="0" w:space="0" w:color="auto"/>
                        <w:bottom w:val="none" w:sz="0" w:space="0" w:color="auto"/>
                        <w:right w:val="none" w:sz="0" w:space="0" w:color="auto"/>
                      </w:divBdr>
                    </w:div>
                    <w:div w:id="13054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2929">
          <w:marLeft w:val="0"/>
          <w:marRight w:val="0"/>
          <w:marTop w:val="0"/>
          <w:marBottom w:val="0"/>
          <w:divBdr>
            <w:top w:val="none" w:sz="0" w:space="0" w:color="auto"/>
            <w:left w:val="none" w:sz="0" w:space="0" w:color="auto"/>
            <w:bottom w:val="none" w:sz="0" w:space="0" w:color="auto"/>
            <w:right w:val="none" w:sz="0" w:space="0" w:color="auto"/>
          </w:divBdr>
          <w:divsChild>
            <w:div w:id="1117410386">
              <w:marLeft w:val="0"/>
              <w:marRight w:val="0"/>
              <w:marTop w:val="0"/>
              <w:marBottom w:val="0"/>
              <w:divBdr>
                <w:top w:val="none" w:sz="0" w:space="0" w:color="auto"/>
                <w:left w:val="none" w:sz="0" w:space="0" w:color="auto"/>
                <w:bottom w:val="none" w:sz="0" w:space="0" w:color="auto"/>
                <w:right w:val="none" w:sz="0" w:space="0" w:color="auto"/>
              </w:divBdr>
              <w:divsChild>
                <w:div w:id="1894851204">
                  <w:marLeft w:val="0"/>
                  <w:marRight w:val="0"/>
                  <w:marTop w:val="0"/>
                  <w:marBottom w:val="0"/>
                  <w:divBdr>
                    <w:top w:val="none" w:sz="0" w:space="0" w:color="auto"/>
                    <w:left w:val="none" w:sz="0" w:space="0" w:color="auto"/>
                    <w:bottom w:val="none" w:sz="0" w:space="0" w:color="auto"/>
                    <w:right w:val="none" w:sz="0" w:space="0" w:color="auto"/>
                  </w:divBdr>
                  <w:divsChild>
                    <w:div w:id="1961450757">
                      <w:marLeft w:val="0"/>
                      <w:marRight w:val="0"/>
                      <w:marTop w:val="0"/>
                      <w:marBottom w:val="0"/>
                      <w:divBdr>
                        <w:top w:val="none" w:sz="0" w:space="0" w:color="auto"/>
                        <w:left w:val="none" w:sz="0" w:space="0" w:color="auto"/>
                        <w:bottom w:val="none" w:sz="0" w:space="0" w:color="auto"/>
                        <w:right w:val="none" w:sz="0" w:space="0" w:color="auto"/>
                      </w:divBdr>
                    </w:div>
                    <w:div w:id="9264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1343">
          <w:marLeft w:val="0"/>
          <w:marRight w:val="0"/>
          <w:marTop w:val="0"/>
          <w:marBottom w:val="0"/>
          <w:divBdr>
            <w:top w:val="none" w:sz="0" w:space="0" w:color="auto"/>
            <w:left w:val="none" w:sz="0" w:space="0" w:color="auto"/>
            <w:bottom w:val="none" w:sz="0" w:space="0" w:color="auto"/>
            <w:right w:val="none" w:sz="0" w:space="0" w:color="auto"/>
          </w:divBdr>
          <w:divsChild>
            <w:div w:id="1199851515">
              <w:marLeft w:val="0"/>
              <w:marRight w:val="0"/>
              <w:marTop w:val="0"/>
              <w:marBottom w:val="0"/>
              <w:divBdr>
                <w:top w:val="none" w:sz="0" w:space="0" w:color="auto"/>
                <w:left w:val="none" w:sz="0" w:space="0" w:color="auto"/>
                <w:bottom w:val="none" w:sz="0" w:space="0" w:color="auto"/>
                <w:right w:val="none" w:sz="0" w:space="0" w:color="auto"/>
              </w:divBdr>
              <w:divsChild>
                <w:div w:id="1884831777">
                  <w:marLeft w:val="0"/>
                  <w:marRight w:val="0"/>
                  <w:marTop w:val="0"/>
                  <w:marBottom w:val="0"/>
                  <w:divBdr>
                    <w:top w:val="none" w:sz="0" w:space="0" w:color="auto"/>
                    <w:left w:val="none" w:sz="0" w:space="0" w:color="auto"/>
                    <w:bottom w:val="none" w:sz="0" w:space="0" w:color="auto"/>
                    <w:right w:val="none" w:sz="0" w:space="0" w:color="auto"/>
                  </w:divBdr>
                  <w:divsChild>
                    <w:div w:id="1450127022">
                      <w:marLeft w:val="0"/>
                      <w:marRight w:val="0"/>
                      <w:marTop w:val="0"/>
                      <w:marBottom w:val="0"/>
                      <w:divBdr>
                        <w:top w:val="none" w:sz="0" w:space="0" w:color="auto"/>
                        <w:left w:val="none" w:sz="0" w:space="0" w:color="auto"/>
                        <w:bottom w:val="none" w:sz="0" w:space="0" w:color="auto"/>
                        <w:right w:val="none" w:sz="0" w:space="0" w:color="auto"/>
                      </w:divBdr>
                    </w:div>
                    <w:div w:id="14591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7135">
          <w:marLeft w:val="0"/>
          <w:marRight w:val="0"/>
          <w:marTop w:val="0"/>
          <w:marBottom w:val="0"/>
          <w:divBdr>
            <w:top w:val="none" w:sz="0" w:space="0" w:color="auto"/>
            <w:left w:val="none" w:sz="0" w:space="0" w:color="auto"/>
            <w:bottom w:val="none" w:sz="0" w:space="0" w:color="auto"/>
            <w:right w:val="none" w:sz="0" w:space="0" w:color="auto"/>
          </w:divBdr>
          <w:divsChild>
            <w:div w:id="785345858">
              <w:marLeft w:val="0"/>
              <w:marRight w:val="0"/>
              <w:marTop w:val="0"/>
              <w:marBottom w:val="0"/>
              <w:divBdr>
                <w:top w:val="none" w:sz="0" w:space="0" w:color="auto"/>
                <w:left w:val="none" w:sz="0" w:space="0" w:color="auto"/>
                <w:bottom w:val="none" w:sz="0" w:space="0" w:color="auto"/>
                <w:right w:val="none" w:sz="0" w:space="0" w:color="auto"/>
              </w:divBdr>
              <w:divsChild>
                <w:div w:id="1937517158">
                  <w:marLeft w:val="0"/>
                  <w:marRight w:val="0"/>
                  <w:marTop w:val="0"/>
                  <w:marBottom w:val="0"/>
                  <w:divBdr>
                    <w:top w:val="none" w:sz="0" w:space="0" w:color="auto"/>
                    <w:left w:val="none" w:sz="0" w:space="0" w:color="auto"/>
                    <w:bottom w:val="none" w:sz="0" w:space="0" w:color="auto"/>
                    <w:right w:val="none" w:sz="0" w:space="0" w:color="auto"/>
                  </w:divBdr>
                  <w:divsChild>
                    <w:div w:id="2067027331">
                      <w:marLeft w:val="0"/>
                      <w:marRight w:val="0"/>
                      <w:marTop w:val="0"/>
                      <w:marBottom w:val="0"/>
                      <w:divBdr>
                        <w:top w:val="none" w:sz="0" w:space="0" w:color="auto"/>
                        <w:left w:val="none" w:sz="0" w:space="0" w:color="auto"/>
                        <w:bottom w:val="none" w:sz="0" w:space="0" w:color="auto"/>
                        <w:right w:val="none" w:sz="0" w:space="0" w:color="auto"/>
                      </w:divBdr>
                    </w:div>
                    <w:div w:id="8355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66368">
          <w:marLeft w:val="0"/>
          <w:marRight w:val="0"/>
          <w:marTop w:val="0"/>
          <w:marBottom w:val="0"/>
          <w:divBdr>
            <w:top w:val="none" w:sz="0" w:space="0" w:color="auto"/>
            <w:left w:val="none" w:sz="0" w:space="0" w:color="auto"/>
            <w:bottom w:val="none" w:sz="0" w:space="0" w:color="auto"/>
            <w:right w:val="none" w:sz="0" w:space="0" w:color="auto"/>
          </w:divBdr>
          <w:divsChild>
            <w:div w:id="599065129">
              <w:marLeft w:val="0"/>
              <w:marRight w:val="0"/>
              <w:marTop w:val="0"/>
              <w:marBottom w:val="0"/>
              <w:divBdr>
                <w:top w:val="none" w:sz="0" w:space="0" w:color="auto"/>
                <w:left w:val="none" w:sz="0" w:space="0" w:color="auto"/>
                <w:bottom w:val="none" w:sz="0" w:space="0" w:color="auto"/>
                <w:right w:val="none" w:sz="0" w:space="0" w:color="auto"/>
              </w:divBdr>
              <w:divsChild>
                <w:div w:id="1260218376">
                  <w:marLeft w:val="0"/>
                  <w:marRight w:val="0"/>
                  <w:marTop w:val="0"/>
                  <w:marBottom w:val="0"/>
                  <w:divBdr>
                    <w:top w:val="none" w:sz="0" w:space="0" w:color="auto"/>
                    <w:left w:val="none" w:sz="0" w:space="0" w:color="auto"/>
                    <w:bottom w:val="none" w:sz="0" w:space="0" w:color="auto"/>
                    <w:right w:val="none" w:sz="0" w:space="0" w:color="auto"/>
                  </w:divBdr>
                  <w:divsChild>
                    <w:div w:id="1466048293">
                      <w:marLeft w:val="0"/>
                      <w:marRight w:val="0"/>
                      <w:marTop w:val="0"/>
                      <w:marBottom w:val="0"/>
                      <w:divBdr>
                        <w:top w:val="none" w:sz="0" w:space="0" w:color="auto"/>
                        <w:left w:val="none" w:sz="0" w:space="0" w:color="auto"/>
                        <w:bottom w:val="none" w:sz="0" w:space="0" w:color="auto"/>
                        <w:right w:val="none" w:sz="0" w:space="0" w:color="auto"/>
                      </w:divBdr>
                    </w:div>
                    <w:div w:id="13099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60210">
          <w:marLeft w:val="0"/>
          <w:marRight w:val="0"/>
          <w:marTop w:val="0"/>
          <w:marBottom w:val="0"/>
          <w:divBdr>
            <w:top w:val="none" w:sz="0" w:space="0" w:color="auto"/>
            <w:left w:val="none" w:sz="0" w:space="0" w:color="auto"/>
            <w:bottom w:val="none" w:sz="0" w:space="0" w:color="auto"/>
            <w:right w:val="none" w:sz="0" w:space="0" w:color="auto"/>
          </w:divBdr>
          <w:divsChild>
            <w:div w:id="1736003961">
              <w:marLeft w:val="0"/>
              <w:marRight w:val="0"/>
              <w:marTop w:val="0"/>
              <w:marBottom w:val="0"/>
              <w:divBdr>
                <w:top w:val="none" w:sz="0" w:space="0" w:color="auto"/>
                <w:left w:val="none" w:sz="0" w:space="0" w:color="auto"/>
                <w:bottom w:val="none" w:sz="0" w:space="0" w:color="auto"/>
                <w:right w:val="none" w:sz="0" w:space="0" w:color="auto"/>
              </w:divBdr>
              <w:divsChild>
                <w:div w:id="1249313638">
                  <w:marLeft w:val="0"/>
                  <w:marRight w:val="0"/>
                  <w:marTop w:val="0"/>
                  <w:marBottom w:val="0"/>
                  <w:divBdr>
                    <w:top w:val="none" w:sz="0" w:space="0" w:color="auto"/>
                    <w:left w:val="none" w:sz="0" w:space="0" w:color="auto"/>
                    <w:bottom w:val="none" w:sz="0" w:space="0" w:color="auto"/>
                    <w:right w:val="none" w:sz="0" w:space="0" w:color="auto"/>
                  </w:divBdr>
                  <w:divsChild>
                    <w:div w:id="389042367">
                      <w:marLeft w:val="0"/>
                      <w:marRight w:val="0"/>
                      <w:marTop w:val="0"/>
                      <w:marBottom w:val="0"/>
                      <w:divBdr>
                        <w:top w:val="none" w:sz="0" w:space="0" w:color="auto"/>
                        <w:left w:val="none" w:sz="0" w:space="0" w:color="auto"/>
                        <w:bottom w:val="none" w:sz="0" w:space="0" w:color="auto"/>
                        <w:right w:val="none" w:sz="0" w:space="0" w:color="auto"/>
                      </w:divBdr>
                    </w:div>
                    <w:div w:id="16164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18399">
          <w:marLeft w:val="0"/>
          <w:marRight w:val="0"/>
          <w:marTop w:val="0"/>
          <w:marBottom w:val="0"/>
          <w:divBdr>
            <w:top w:val="none" w:sz="0" w:space="0" w:color="auto"/>
            <w:left w:val="none" w:sz="0" w:space="0" w:color="auto"/>
            <w:bottom w:val="none" w:sz="0" w:space="0" w:color="auto"/>
            <w:right w:val="none" w:sz="0" w:space="0" w:color="auto"/>
          </w:divBdr>
          <w:divsChild>
            <w:div w:id="826939275">
              <w:marLeft w:val="0"/>
              <w:marRight w:val="0"/>
              <w:marTop w:val="0"/>
              <w:marBottom w:val="0"/>
              <w:divBdr>
                <w:top w:val="none" w:sz="0" w:space="0" w:color="auto"/>
                <w:left w:val="none" w:sz="0" w:space="0" w:color="auto"/>
                <w:bottom w:val="none" w:sz="0" w:space="0" w:color="auto"/>
                <w:right w:val="none" w:sz="0" w:space="0" w:color="auto"/>
              </w:divBdr>
              <w:divsChild>
                <w:div w:id="669018985">
                  <w:marLeft w:val="0"/>
                  <w:marRight w:val="0"/>
                  <w:marTop w:val="0"/>
                  <w:marBottom w:val="0"/>
                  <w:divBdr>
                    <w:top w:val="none" w:sz="0" w:space="0" w:color="auto"/>
                    <w:left w:val="none" w:sz="0" w:space="0" w:color="auto"/>
                    <w:bottom w:val="none" w:sz="0" w:space="0" w:color="auto"/>
                    <w:right w:val="none" w:sz="0" w:space="0" w:color="auto"/>
                  </w:divBdr>
                  <w:divsChild>
                    <w:div w:id="1483497913">
                      <w:marLeft w:val="0"/>
                      <w:marRight w:val="0"/>
                      <w:marTop w:val="0"/>
                      <w:marBottom w:val="0"/>
                      <w:divBdr>
                        <w:top w:val="none" w:sz="0" w:space="0" w:color="auto"/>
                        <w:left w:val="none" w:sz="0" w:space="0" w:color="auto"/>
                        <w:bottom w:val="none" w:sz="0" w:space="0" w:color="auto"/>
                        <w:right w:val="none" w:sz="0" w:space="0" w:color="auto"/>
                      </w:divBdr>
                    </w:div>
                    <w:div w:id="1461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186">
          <w:marLeft w:val="0"/>
          <w:marRight w:val="0"/>
          <w:marTop w:val="0"/>
          <w:marBottom w:val="0"/>
          <w:divBdr>
            <w:top w:val="none" w:sz="0" w:space="0" w:color="auto"/>
            <w:left w:val="none" w:sz="0" w:space="0" w:color="auto"/>
            <w:bottom w:val="none" w:sz="0" w:space="0" w:color="auto"/>
            <w:right w:val="none" w:sz="0" w:space="0" w:color="auto"/>
          </w:divBdr>
          <w:divsChild>
            <w:div w:id="1428035370">
              <w:marLeft w:val="0"/>
              <w:marRight w:val="0"/>
              <w:marTop w:val="0"/>
              <w:marBottom w:val="0"/>
              <w:divBdr>
                <w:top w:val="none" w:sz="0" w:space="0" w:color="auto"/>
                <w:left w:val="none" w:sz="0" w:space="0" w:color="auto"/>
                <w:bottom w:val="none" w:sz="0" w:space="0" w:color="auto"/>
                <w:right w:val="none" w:sz="0" w:space="0" w:color="auto"/>
              </w:divBdr>
              <w:divsChild>
                <w:div w:id="1346857940">
                  <w:marLeft w:val="0"/>
                  <w:marRight w:val="0"/>
                  <w:marTop w:val="0"/>
                  <w:marBottom w:val="0"/>
                  <w:divBdr>
                    <w:top w:val="none" w:sz="0" w:space="0" w:color="auto"/>
                    <w:left w:val="none" w:sz="0" w:space="0" w:color="auto"/>
                    <w:bottom w:val="none" w:sz="0" w:space="0" w:color="auto"/>
                    <w:right w:val="none" w:sz="0" w:space="0" w:color="auto"/>
                  </w:divBdr>
                  <w:divsChild>
                    <w:div w:id="9662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heinmetall.com/de/meta/navigations/footer/datenschut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ies.google.com/privacy" TargetMode="External"/><Relationship Id="rId5" Type="http://schemas.openxmlformats.org/officeDocument/2006/relationships/hyperlink" Target="https://www.rheinmetall.com/de/meta/navigations/footer/datenschutz" TargetMode="External"/><Relationship Id="rId4" Type="http://schemas.openxmlformats.org/officeDocument/2006/relationships/hyperlink" Target="https://policies.google.com/privac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2025-03-20T11:42:00Z</dcterms:created>
  <dcterms:modified xsi:type="dcterms:W3CDTF">2025-03-20T11:45:00Z</dcterms:modified>
</cp:coreProperties>
</file>