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76DB2" w14:textId="77777777" w:rsidR="004B1877" w:rsidRPr="004B1877" w:rsidRDefault="004B1877" w:rsidP="004B1877">
      <w:pPr>
        <w:shd w:val="clear" w:color="auto" w:fill="FAFAFA"/>
        <w:jc w:val="both"/>
        <w:rPr>
          <w:rFonts w:ascii="Arial" w:eastAsia="Times New Roman" w:hAnsi="Arial" w:cs="Arial"/>
          <w:color w:val="000000" w:themeColor="text1"/>
          <w:kern w:val="0"/>
          <w:lang w:eastAsia="en-GB"/>
          <w14:ligatures w14:val="none"/>
        </w:rPr>
      </w:pPr>
      <w:r>
        <w:t>Cookies, tracking and consent</w:t>
      </w:r>
    </w:p>
    <w:p w14:paraId="21C82F3D"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We attach great importance to transparent information on the subject of data protection. Depending on individual selection, cookies and comparable functions are used on our website to process terminal information and personal data. Some cookies/functions are technically necessary, others help us to improve this website and analyze your usage behavior on the website.</w:t>
      </w:r>
    </w:p>
    <w:p w14:paraId="17C90E74"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By clicking on "Accept all", you agree to the use of all cookies/functions listed in the data protection information or below, including tracking via Google Analytics/Microsoft Clarity and the use of YouTube or YouTube cookies. Google cookies/functions. In addition, you agree to the processing of the data on your device or data stored in your final device, e.g. personal identifiers or IP addresses for these processing purposes acc. § 25 para. 1 TDDDG and Art. 6 para. 1 lit. a DSGVO. By selecting this selection, you also expressly agree to Google/YouTube, Inc./Microsoft in the USA and possibly other countries outside the EU that your data collected by these cookies/functions/functions may also be processed by Google/YouTube, Inc.</w:t>
      </w:r>
    </w:p>
    <w:p w14:paraId="173C4312"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The USA has been classified by the European Court of Justice (ECJ) as a country with an insufficient level of data protection under EU standards. Further information on Google's data processing can be found .</w:t>
      </w:r>
    </w:p>
    <w:p w14:paraId="7DE5D596"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By clicking on "Settings" you can individually select which cookies/functions are activated under categories/services. Here you will also find an overview of all cookies/functions used. Further information can be found in our .</w:t>
      </w:r>
    </w:p>
    <w:p w14:paraId="753FE9B4"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You can change your selection at any time (via the cookie button at the bottom of the website, which is designed as a blue "fingerprint icon"). You may need to restart your browser for these changes to take effect.</w:t>
      </w:r>
    </w:p>
    <w:p w14:paraId="2FF59527" w14:textId="2576D155" w:rsidR="004B1877" w:rsidRPr="004B1877" w:rsidRDefault="004B1877" w:rsidP="004B1877">
      <w:pPr>
        <w:jc w:val="both"/>
        <w:rPr>
          <w:rFonts w:ascii="Arial" w:eastAsia="Times New Roman" w:hAnsi="Arial" w:cs="Arial"/>
          <w:color w:val="000000" w:themeColor="text1"/>
          <w:kern w:val="0"/>
          <w:lang w:eastAsia="en-GB"/>
          <w14:ligatures w14:val="none"/>
        </w:rPr>
      </w:pPr>
      <w:r>
        <w:t>Settings        Only necessary cookies            Accept everything</w:t>
      </w:r>
    </w:p>
    <w:p w14:paraId="4D162C24"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6116C1F4" w14:textId="23211E7E" w:rsidR="004B1877" w:rsidRPr="004B1877" w:rsidRDefault="004B1877" w:rsidP="004B1877">
      <w:pPr>
        <w:jc w:val="both"/>
        <w:rPr>
          <w:rFonts w:ascii="Arial" w:eastAsia="Times New Roman" w:hAnsi="Arial" w:cs="Arial"/>
          <w:color w:val="000000" w:themeColor="text1"/>
          <w:kern w:val="0"/>
          <w:lang w:eastAsia="en-GB"/>
          <w14:ligatures w14:val="none"/>
        </w:rPr>
      </w:pPr>
      <w:r>
        <w:t xml:space="preserve">Inside Settings : </w:t>
      </w:r>
    </w:p>
    <w:p w14:paraId="1435257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02FB9B5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Cookies, tracking and consent</w:t>
      </w:r>
    </w:p>
    <w:p w14:paraId="098263B9"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We attach great importance to transparent information on the subject of data protection. Depending on individual selection, cookies and comparable functions are used on our website to process terminal information and personal data. Some cookies/functions are technically necessary, others help us to improve this website and analyze your usage behavior on the website.</w:t>
      </w:r>
    </w:p>
    <w:p w14:paraId="6A3855E5"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By clicking on "Accept all", you agree to the use of all cookies/functions listed in the data protection information or below, including tracking via Google Analytics/Microsoft Clarity and the use of YouTube or YouTube cookies. Google cookies/functions. In addition, you agree to the processing of the data on your device or data stored in your final device, e.g. personal identifiers or IP addresses for these processing purposes acc. § 25 para. 1 TDDDG and Art. 6 para. 1 lit. a DSGVO. By selecting this selection, you also expressly agree to Google/YouTube, Inc./Microsoft in the USA and possibly other countries outside the EU that your data collected by these cookies/functions/functions may also be processed by Google/YouTube, Inc.</w:t>
      </w:r>
    </w:p>
    <w:p w14:paraId="0E44310A"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The USA has been classified by the European Court of Justice (ECJ) as a country with an insufficient level of data protection under EU standards. Further information on Google's data processing can be found .</w:t>
      </w:r>
    </w:p>
    <w:p w14:paraId="691A04AD"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By clicking on "Settings" you can individually select which cookies/functions are activated under categories/services. Here you will also find an overview of all cookies/functions used. Further information can be found in our .</w:t>
      </w:r>
    </w:p>
    <w:p w14:paraId="26325BF5"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You can change your selection at any time (via the cookie button at the bottom of the website, which is designed as a blue "fingerprint icon"). You may need to restart your browser for these changes to take effect.</w:t>
      </w:r>
    </w:p>
    <w:p w14:paraId="74FE8A30"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CATEGORIES</w:t>
      </w:r>
    </w:p>
    <w:p w14:paraId="64083884" w14:textId="527C6FA3" w:rsidR="004B1877" w:rsidRPr="004B1877" w:rsidRDefault="004B1877" w:rsidP="004B1877">
      <w:pPr>
        <w:jc w:val="both"/>
        <w:rPr>
          <w:rFonts w:ascii="Arial" w:eastAsia="Times New Roman" w:hAnsi="Arial" w:cs="Arial"/>
          <w:color w:val="000000" w:themeColor="text1"/>
          <w:kern w:val="0"/>
          <w:lang w:eastAsia="en-GB"/>
          <w14:ligatures w14:val="none"/>
        </w:rPr>
      </w:pPr>
    </w:p>
    <w:p w14:paraId="2A6CFB24"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Marketing</w:t>
      </w:r>
    </w:p>
    <w:p w14:paraId="31EB7017"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These technologies allow us to analyze the use of the website in order to measure and improve performance. Google Analytics requires the use of the Google Tag Manager. In addition, a cause-based billing to our service providers is made possible.</w:t>
      </w:r>
    </w:p>
    <w:p w14:paraId="3037FE4B"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Functional</w:t>
      </w:r>
    </w:p>
    <w:p w14:paraId="6F235836"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These technologies enable the use of special functions on our website (e.g. playing embedded YouTube videos, using our contact forms).</w:t>
      </w:r>
    </w:p>
    <w:p w14:paraId="39FC0F12"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Essential</w:t>
      </w:r>
    </w:p>
    <w:p w14:paraId="15DAFE55"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These technologies are necessary to activate the core functionality of the website</w:t>
      </w:r>
    </w:p>
    <w:p w14:paraId="765633E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10672E07"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5868DC4A" w14:textId="28920047" w:rsidR="004B1877" w:rsidRPr="004B1877" w:rsidRDefault="004B1877" w:rsidP="004B1877">
      <w:pPr>
        <w:jc w:val="both"/>
        <w:rPr>
          <w:rFonts w:ascii="Arial" w:eastAsia="Times New Roman" w:hAnsi="Arial" w:cs="Arial"/>
          <w:b/>
          <w:bCs/>
          <w:color w:val="000000" w:themeColor="text1"/>
          <w:kern w:val="0"/>
          <w:lang w:eastAsia="en-GB"/>
          <w14:ligatures w14:val="none"/>
        </w:rPr>
      </w:pPr>
      <w:r>
        <w:t xml:space="preserve">Services </w:t>
      </w:r>
    </w:p>
    <w:p w14:paraId="3A77E900"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4AEC8CE6"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Usercentrics Consent Management Platform</w:t>
      </w:r>
    </w:p>
    <w:p w14:paraId="6FE6425F"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Essential</w:t>
      </w:r>
    </w:p>
    <w:p w14:paraId="6F8D2926"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Appcast Pixel</w:t>
      </w:r>
    </w:p>
    <w:p w14:paraId="15709390"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1AD9BF6D"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Google Analytics</w:t>
      </w:r>
    </w:p>
    <w:p w14:paraId="2E917058"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1C8FBF35"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Google Tag Manager</w:t>
      </w:r>
    </w:p>
    <w:p w14:paraId="51A7028F"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0F1A0B88"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Microsoft Clarity</w:t>
      </w:r>
    </w:p>
    <w:p w14:paraId="7539233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2C09DC43"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reCAPTCHA</w:t>
      </w:r>
    </w:p>
    <w:p w14:paraId="1153CEFC"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Functional</w:t>
      </w:r>
    </w:p>
    <w:p w14:paraId="57384873"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YouTube Video</w:t>
      </w:r>
    </w:p>
    <w:p w14:paraId="254058BE"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Functional</w:t>
      </w:r>
    </w:p>
    <w:p w14:paraId="30993941"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ID for requesting consent data</w:t>
      </w:r>
    </w:p>
    <w:p w14:paraId="1B5305A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5C73ECE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0D5BBFB9" w14:textId="749E1F85" w:rsidR="004B1877" w:rsidRPr="004B1877" w:rsidRDefault="004B1877" w:rsidP="004B1877">
      <w:pPr>
        <w:jc w:val="both"/>
        <w:rPr>
          <w:rFonts w:ascii="Arial" w:eastAsia="Times New Roman" w:hAnsi="Arial" w:cs="Arial"/>
          <w:color w:val="000000" w:themeColor="text1"/>
          <w:kern w:val="0"/>
          <w:lang w:eastAsia="en-GB"/>
          <w14:ligatures w14:val="none"/>
        </w:rPr>
      </w:pPr>
      <w:r>
        <w:t>Save settings            Only necessary cookies               Accept everything</w:t>
      </w:r>
    </w:p>
    <w:p w14:paraId="5582D2EE"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6C11D330" w14:textId="77777777" w:rsidR="00070406" w:rsidRPr="004B1877" w:rsidRDefault="00070406" w:rsidP="004B1877">
      <w:pPr>
        <w:jc w:val="both"/>
        <w:rPr>
          <w:rFonts w:ascii="Arial" w:hAnsi="Arial" w:cs="Arial"/>
          <w:color w:val="000000" w:themeColor="text1"/>
        </w:rPr>
      </w:pPr>
    </w:p>
    <w:sectPr w:rsidR="00070406" w:rsidRPr="004B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77"/>
    <w:rsid w:val="00070406"/>
    <w:rsid w:val="00456737"/>
    <w:rsid w:val="004B187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87036AD"/>
  <w15:chartTrackingRefBased/>
  <w15:docId w15:val="{FB560686-8187-2843-83FD-65EED38F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77"/>
    <w:rPr>
      <w:rFonts w:eastAsiaTheme="majorEastAsia" w:cstheme="majorBidi"/>
      <w:color w:val="272727" w:themeColor="text1" w:themeTint="D8"/>
    </w:rPr>
  </w:style>
  <w:style w:type="paragraph" w:styleId="Title">
    <w:name w:val="Title"/>
    <w:basedOn w:val="Normal"/>
    <w:next w:val="Normal"/>
    <w:link w:val="TitleChar"/>
    <w:uiPriority w:val="10"/>
    <w:qFormat/>
    <w:rsid w:val="004B18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877"/>
    <w:rPr>
      <w:i/>
      <w:iCs/>
      <w:color w:val="404040" w:themeColor="text1" w:themeTint="BF"/>
    </w:rPr>
  </w:style>
  <w:style w:type="paragraph" w:styleId="ListParagraph">
    <w:name w:val="List Paragraph"/>
    <w:basedOn w:val="Normal"/>
    <w:uiPriority w:val="34"/>
    <w:qFormat/>
    <w:rsid w:val="004B1877"/>
    <w:pPr>
      <w:ind w:left="720"/>
      <w:contextualSpacing/>
    </w:pPr>
  </w:style>
  <w:style w:type="character" w:styleId="IntenseEmphasis">
    <w:name w:val="Intense Emphasis"/>
    <w:basedOn w:val="DefaultParagraphFont"/>
    <w:uiPriority w:val="21"/>
    <w:qFormat/>
    <w:rsid w:val="004B1877"/>
    <w:rPr>
      <w:i/>
      <w:iCs/>
      <w:color w:val="0F4761" w:themeColor="accent1" w:themeShade="BF"/>
    </w:rPr>
  </w:style>
  <w:style w:type="paragraph" w:styleId="IntenseQuote">
    <w:name w:val="Intense Quote"/>
    <w:basedOn w:val="Normal"/>
    <w:next w:val="Normal"/>
    <w:link w:val="IntenseQuoteChar"/>
    <w:uiPriority w:val="30"/>
    <w:qFormat/>
    <w:rsid w:val="004B1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77"/>
    <w:rPr>
      <w:i/>
      <w:iCs/>
      <w:color w:val="0F4761" w:themeColor="accent1" w:themeShade="BF"/>
    </w:rPr>
  </w:style>
  <w:style w:type="character" w:styleId="IntenseReference">
    <w:name w:val="Intense Reference"/>
    <w:basedOn w:val="DefaultParagraphFont"/>
    <w:uiPriority w:val="32"/>
    <w:qFormat/>
    <w:rsid w:val="004B1877"/>
    <w:rPr>
      <w:b/>
      <w:bCs/>
      <w:smallCaps/>
      <w:color w:val="0F4761" w:themeColor="accent1" w:themeShade="BF"/>
      <w:spacing w:val="5"/>
    </w:rPr>
  </w:style>
  <w:style w:type="character" w:customStyle="1" w:styleId="privacy-title">
    <w:name w:val="privacy-title"/>
    <w:basedOn w:val="DefaultParagraphFont"/>
    <w:rsid w:val="004B1877"/>
  </w:style>
  <w:style w:type="character" w:customStyle="1" w:styleId="apple-converted-space">
    <w:name w:val="apple-converted-space"/>
    <w:basedOn w:val="DefaultParagraphFont"/>
    <w:rsid w:val="004B1877"/>
  </w:style>
  <w:style w:type="character" w:styleId="Hyperlink">
    <w:name w:val="Hyperlink"/>
    <w:basedOn w:val="DefaultParagraphFont"/>
    <w:uiPriority w:val="99"/>
    <w:semiHidden/>
    <w:unhideWhenUsed/>
    <w:rsid w:val="004B1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729297">
      <w:bodyDiv w:val="1"/>
      <w:marLeft w:val="0"/>
      <w:marRight w:val="0"/>
      <w:marTop w:val="0"/>
      <w:marBottom w:val="0"/>
      <w:divBdr>
        <w:top w:val="none" w:sz="0" w:space="0" w:color="auto"/>
        <w:left w:val="none" w:sz="0" w:space="0" w:color="auto"/>
        <w:bottom w:val="none" w:sz="0" w:space="0" w:color="auto"/>
        <w:right w:val="none" w:sz="0" w:space="0" w:color="auto"/>
      </w:divBdr>
      <w:divsChild>
        <w:div w:id="1086464038">
          <w:marLeft w:val="0"/>
          <w:marRight w:val="0"/>
          <w:marTop w:val="0"/>
          <w:marBottom w:val="0"/>
          <w:divBdr>
            <w:top w:val="none" w:sz="0" w:space="0" w:color="auto"/>
            <w:left w:val="none" w:sz="0" w:space="0" w:color="auto"/>
            <w:bottom w:val="none" w:sz="0" w:space="0" w:color="auto"/>
            <w:right w:val="none" w:sz="0" w:space="0" w:color="auto"/>
          </w:divBdr>
          <w:divsChild>
            <w:div w:id="1540898405">
              <w:marLeft w:val="0"/>
              <w:marRight w:val="0"/>
              <w:marTop w:val="0"/>
              <w:marBottom w:val="0"/>
              <w:divBdr>
                <w:top w:val="none" w:sz="0" w:space="0" w:color="auto"/>
                <w:left w:val="none" w:sz="0" w:space="0" w:color="auto"/>
                <w:bottom w:val="none" w:sz="0" w:space="0" w:color="auto"/>
                <w:right w:val="none" w:sz="0" w:space="0" w:color="auto"/>
              </w:divBdr>
              <w:divsChild>
                <w:div w:id="1027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745">
          <w:marLeft w:val="0"/>
          <w:marRight w:val="0"/>
          <w:marTop w:val="0"/>
          <w:marBottom w:val="0"/>
          <w:divBdr>
            <w:top w:val="none" w:sz="0" w:space="0" w:color="auto"/>
            <w:left w:val="none" w:sz="0" w:space="0" w:color="auto"/>
            <w:bottom w:val="none" w:sz="0" w:space="0" w:color="auto"/>
            <w:right w:val="none" w:sz="0" w:space="0" w:color="auto"/>
          </w:divBdr>
          <w:divsChild>
            <w:div w:id="19039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090">
      <w:bodyDiv w:val="1"/>
      <w:marLeft w:val="0"/>
      <w:marRight w:val="0"/>
      <w:marTop w:val="0"/>
      <w:marBottom w:val="0"/>
      <w:divBdr>
        <w:top w:val="none" w:sz="0" w:space="0" w:color="auto"/>
        <w:left w:val="none" w:sz="0" w:space="0" w:color="auto"/>
        <w:bottom w:val="none" w:sz="0" w:space="0" w:color="auto"/>
        <w:right w:val="none" w:sz="0" w:space="0" w:color="auto"/>
      </w:divBdr>
      <w:divsChild>
        <w:div w:id="1055814055">
          <w:marLeft w:val="0"/>
          <w:marRight w:val="0"/>
          <w:marTop w:val="0"/>
          <w:marBottom w:val="0"/>
          <w:divBdr>
            <w:top w:val="none" w:sz="0" w:space="0" w:color="auto"/>
            <w:left w:val="none" w:sz="0" w:space="0" w:color="auto"/>
            <w:bottom w:val="none" w:sz="0" w:space="0" w:color="auto"/>
            <w:right w:val="none" w:sz="0" w:space="0" w:color="auto"/>
          </w:divBdr>
          <w:divsChild>
            <w:div w:id="2123763665">
              <w:marLeft w:val="0"/>
              <w:marRight w:val="0"/>
              <w:marTop w:val="0"/>
              <w:marBottom w:val="0"/>
              <w:divBdr>
                <w:top w:val="none" w:sz="0" w:space="0" w:color="auto"/>
                <w:left w:val="none" w:sz="0" w:space="0" w:color="auto"/>
                <w:bottom w:val="none" w:sz="0" w:space="0" w:color="auto"/>
                <w:right w:val="none" w:sz="0" w:space="0" w:color="auto"/>
              </w:divBdr>
              <w:divsChild>
                <w:div w:id="553780124">
                  <w:marLeft w:val="0"/>
                  <w:marRight w:val="0"/>
                  <w:marTop w:val="0"/>
                  <w:marBottom w:val="0"/>
                  <w:divBdr>
                    <w:top w:val="none" w:sz="0" w:space="0" w:color="auto"/>
                    <w:left w:val="none" w:sz="0" w:space="0" w:color="auto"/>
                    <w:bottom w:val="none" w:sz="0" w:space="0" w:color="auto"/>
                    <w:right w:val="none" w:sz="0" w:space="0" w:color="auto"/>
                  </w:divBdr>
                </w:div>
              </w:divsChild>
            </w:div>
            <w:div w:id="796341630">
              <w:marLeft w:val="0"/>
              <w:marRight w:val="0"/>
              <w:marTop w:val="0"/>
              <w:marBottom w:val="0"/>
              <w:divBdr>
                <w:top w:val="none" w:sz="0" w:space="0" w:color="auto"/>
                <w:left w:val="none" w:sz="0" w:space="0" w:color="auto"/>
                <w:bottom w:val="none" w:sz="0" w:space="0" w:color="auto"/>
                <w:right w:val="none" w:sz="0" w:space="0" w:color="auto"/>
              </w:divBdr>
              <w:divsChild>
                <w:div w:id="1621064816">
                  <w:marLeft w:val="0"/>
                  <w:marRight w:val="0"/>
                  <w:marTop w:val="0"/>
                  <w:marBottom w:val="0"/>
                  <w:divBdr>
                    <w:top w:val="none" w:sz="0" w:space="0" w:color="auto"/>
                    <w:left w:val="none" w:sz="0" w:space="0" w:color="auto"/>
                    <w:bottom w:val="none" w:sz="0" w:space="0" w:color="auto"/>
                    <w:right w:val="none" w:sz="0" w:space="0" w:color="auto"/>
                  </w:divBdr>
                </w:div>
                <w:div w:id="105469536">
                  <w:marLeft w:val="0"/>
                  <w:marRight w:val="0"/>
                  <w:marTop w:val="0"/>
                  <w:marBottom w:val="0"/>
                  <w:divBdr>
                    <w:top w:val="none" w:sz="0" w:space="0" w:color="auto"/>
                    <w:left w:val="none" w:sz="0" w:space="0" w:color="auto"/>
                    <w:bottom w:val="none" w:sz="0" w:space="0" w:color="auto"/>
                    <w:right w:val="none" w:sz="0" w:space="0" w:color="auto"/>
                  </w:divBdr>
                  <w:divsChild>
                    <w:div w:id="2013336197">
                      <w:marLeft w:val="0"/>
                      <w:marRight w:val="0"/>
                      <w:marTop w:val="0"/>
                      <w:marBottom w:val="0"/>
                      <w:divBdr>
                        <w:top w:val="none" w:sz="0" w:space="0" w:color="auto"/>
                        <w:left w:val="none" w:sz="0" w:space="0" w:color="auto"/>
                        <w:bottom w:val="none" w:sz="0" w:space="0" w:color="auto"/>
                        <w:right w:val="none" w:sz="0" w:space="0" w:color="auto"/>
                      </w:divBdr>
                      <w:divsChild>
                        <w:div w:id="313266460">
                          <w:marLeft w:val="0"/>
                          <w:marRight w:val="0"/>
                          <w:marTop w:val="0"/>
                          <w:marBottom w:val="0"/>
                          <w:divBdr>
                            <w:top w:val="none" w:sz="0" w:space="0" w:color="auto"/>
                            <w:left w:val="none" w:sz="0" w:space="0" w:color="auto"/>
                            <w:bottom w:val="none" w:sz="0" w:space="0" w:color="auto"/>
                            <w:right w:val="none" w:sz="0" w:space="0" w:color="auto"/>
                          </w:divBdr>
                          <w:divsChild>
                            <w:div w:id="1171916611">
                              <w:marLeft w:val="0"/>
                              <w:marRight w:val="0"/>
                              <w:marTop w:val="0"/>
                              <w:marBottom w:val="0"/>
                              <w:divBdr>
                                <w:top w:val="none" w:sz="0" w:space="0" w:color="auto"/>
                                <w:left w:val="none" w:sz="0" w:space="0" w:color="auto"/>
                                <w:bottom w:val="none" w:sz="0" w:space="0" w:color="auto"/>
                                <w:right w:val="none" w:sz="0" w:space="0" w:color="auto"/>
                              </w:divBdr>
                              <w:divsChild>
                                <w:div w:id="2097049176">
                                  <w:marLeft w:val="0"/>
                                  <w:marRight w:val="0"/>
                                  <w:marTop w:val="0"/>
                                  <w:marBottom w:val="0"/>
                                  <w:divBdr>
                                    <w:top w:val="none" w:sz="0" w:space="0" w:color="auto"/>
                                    <w:left w:val="none" w:sz="0" w:space="0" w:color="auto"/>
                                    <w:bottom w:val="none" w:sz="0" w:space="0" w:color="auto"/>
                                    <w:right w:val="none" w:sz="0" w:space="0" w:color="auto"/>
                                  </w:divBdr>
                                  <w:divsChild>
                                    <w:div w:id="703024093">
                                      <w:marLeft w:val="0"/>
                                      <w:marRight w:val="0"/>
                                      <w:marTop w:val="0"/>
                                      <w:marBottom w:val="0"/>
                                      <w:divBdr>
                                        <w:top w:val="none" w:sz="0" w:space="0" w:color="auto"/>
                                        <w:left w:val="none" w:sz="0" w:space="0" w:color="auto"/>
                                        <w:bottom w:val="none" w:sz="0" w:space="0" w:color="auto"/>
                                        <w:right w:val="none" w:sz="0" w:space="0" w:color="auto"/>
                                      </w:divBdr>
                                      <w:divsChild>
                                        <w:div w:id="223294867">
                                          <w:marLeft w:val="0"/>
                                          <w:marRight w:val="0"/>
                                          <w:marTop w:val="0"/>
                                          <w:marBottom w:val="0"/>
                                          <w:divBdr>
                                            <w:top w:val="none" w:sz="0" w:space="0" w:color="auto"/>
                                            <w:left w:val="none" w:sz="0" w:space="0" w:color="auto"/>
                                            <w:bottom w:val="none" w:sz="0" w:space="0" w:color="auto"/>
                                            <w:right w:val="none" w:sz="0" w:space="0" w:color="auto"/>
                                          </w:divBdr>
                                        </w:div>
                                        <w:div w:id="1727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77550">
                              <w:marLeft w:val="0"/>
                              <w:marRight w:val="0"/>
                              <w:marTop w:val="0"/>
                              <w:marBottom w:val="0"/>
                              <w:divBdr>
                                <w:top w:val="none" w:sz="0" w:space="0" w:color="auto"/>
                                <w:left w:val="none" w:sz="0" w:space="0" w:color="auto"/>
                                <w:bottom w:val="none" w:sz="0" w:space="0" w:color="auto"/>
                                <w:right w:val="none" w:sz="0" w:space="0" w:color="auto"/>
                              </w:divBdr>
                              <w:divsChild>
                                <w:div w:id="479923178">
                                  <w:marLeft w:val="0"/>
                                  <w:marRight w:val="0"/>
                                  <w:marTop w:val="0"/>
                                  <w:marBottom w:val="0"/>
                                  <w:divBdr>
                                    <w:top w:val="none" w:sz="0" w:space="0" w:color="auto"/>
                                    <w:left w:val="none" w:sz="0" w:space="0" w:color="auto"/>
                                    <w:bottom w:val="none" w:sz="0" w:space="0" w:color="auto"/>
                                    <w:right w:val="none" w:sz="0" w:space="0" w:color="auto"/>
                                  </w:divBdr>
                                  <w:divsChild>
                                    <w:div w:id="1635286412">
                                      <w:marLeft w:val="0"/>
                                      <w:marRight w:val="0"/>
                                      <w:marTop w:val="0"/>
                                      <w:marBottom w:val="0"/>
                                      <w:divBdr>
                                        <w:top w:val="none" w:sz="0" w:space="0" w:color="auto"/>
                                        <w:left w:val="none" w:sz="0" w:space="0" w:color="auto"/>
                                        <w:bottom w:val="none" w:sz="0" w:space="0" w:color="auto"/>
                                        <w:right w:val="none" w:sz="0" w:space="0" w:color="auto"/>
                                      </w:divBdr>
                                      <w:divsChild>
                                        <w:div w:id="423645113">
                                          <w:marLeft w:val="0"/>
                                          <w:marRight w:val="0"/>
                                          <w:marTop w:val="0"/>
                                          <w:marBottom w:val="0"/>
                                          <w:divBdr>
                                            <w:top w:val="none" w:sz="0" w:space="0" w:color="auto"/>
                                            <w:left w:val="none" w:sz="0" w:space="0" w:color="auto"/>
                                            <w:bottom w:val="none" w:sz="0" w:space="0" w:color="auto"/>
                                            <w:right w:val="none" w:sz="0" w:space="0" w:color="auto"/>
                                          </w:divBdr>
                                        </w:div>
                                        <w:div w:id="221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1144">
                              <w:marLeft w:val="0"/>
                              <w:marRight w:val="0"/>
                              <w:marTop w:val="0"/>
                              <w:marBottom w:val="0"/>
                              <w:divBdr>
                                <w:top w:val="none" w:sz="0" w:space="0" w:color="auto"/>
                                <w:left w:val="none" w:sz="0" w:space="0" w:color="auto"/>
                                <w:bottom w:val="none" w:sz="0" w:space="0" w:color="auto"/>
                                <w:right w:val="none" w:sz="0" w:space="0" w:color="auto"/>
                              </w:divBdr>
                              <w:divsChild>
                                <w:div w:id="1704668510">
                                  <w:marLeft w:val="0"/>
                                  <w:marRight w:val="0"/>
                                  <w:marTop w:val="0"/>
                                  <w:marBottom w:val="0"/>
                                  <w:divBdr>
                                    <w:top w:val="none" w:sz="0" w:space="0" w:color="auto"/>
                                    <w:left w:val="none" w:sz="0" w:space="0" w:color="auto"/>
                                    <w:bottom w:val="none" w:sz="0" w:space="0" w:color="auto"/>
                                    <w:right w:val="none" w:sz="0" w:space="0" w:color="auto"/>
                                  </w:divBdr>
                                  <w:divsChild>
                                    <w:div w:id="519201314">
                                      <w:marLeft w:val="0"/>
                                      <w:marRight w:val="0"/>
                                      <w:marTop w:val="0"/>
                                      <w:marBottom w:val="0"/>
                                      <w:divBdr>
                                        <w:top w:val="none" w:sz="0" w:space="0" w:color="auto"/>
                                        <w:left w:val="none" w:sz="0" w:space="0" w:color="auto"/>
                                        <w:bottom w:val="none" w:sz="0" w:space="0" w:color="auto"/>
                                        <w:right w:val="none" w:sz="0" w:space="0" w:color="auto"/>
                                      </w:divBdr>
                                      <w:divsChild>
                                        <w:div w:id="1671252114">
                                          <w:marLeft w:val="0"/>
                                          <w:marRight w:val="0"/>
                                          <w:marTop w:val="0"/>
                                          <w:marBottom w:val="0"/>
                                          <w:divBdr>
                                            <w:top w:val="none" w:sz="0" w:space="0" w:color="auto"/>
                                            <w:left w:val="none" w:sz="0" w:space="0" w:color="auto"/>
                                            <w:bottom w:val="none" w:sz="0" w:space="0" w:color="auto"/>
                                            <w:right w:val="none" w:sz="0" w:space="0" w:color="auto"/>
                                          </w:divBdr>
                                        </w:div>
                                        <w:div w:id="620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7508">
          <w:marLeft w:val="0"/>
          <w:marRight w:val="0"/>
          <w:marTop w:val="0"/>
          <w:marBottom w:val="0"/>
          <w:divBdr>
            <w:top w:val="none" w:sz="0" w:space="0" w:color="auto"/>
            <w:left w:val="none" w:sz="0" w:space="0" w:color="auto"/>
            <w:bottom w:val="none" w:sz="0" w:space="0" w:color="auto"/>
            <w:right w:val="none" w:sz="0" w:space="0" w:color="auto"/>
          </w:divBdr>
          <w:divsChild>
            <w:div w:id="7453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839">
      <w:bodyDiv w:val="1"/>
      <w:marLeft w:val="0"/>
      <w:marRight w:val="0"/>
      <w:marTop w:val="0"/>
      <w:marBottom w:val="0"/>
      <w:divBdr>
        <w:top w:val="none" w:sz="0" w:space="0" w:color="auto"/>
        <w:left w:val="none" w:sz="0" w:space="0" w:color="auto"/>
        <w:bottom w:val="none" w:sz="0" w:space="0" w:color="auto"/>
        <w:right w:val="none" w:sz="0" w:space="0" w:color="auto"/>
      </w:divBdr>
      <w:divsChild>
        <w:div w:id="787897750">
          <w:marLeft w:val="0"/>
          <w:marRight w:val="0"/>
          <w:marTop w:val="0"/>
          <w:marBottom w:val="0"/>
          <w:divBdr>
            <w:top w:val="none" w:sz="0" w:space="0" w:color="auto"/>
            <w:left w:val="none" w:sz="0" w:space="0" w:color="auto"/>
            <w:bottom w:val="none" w:sz="0" w:space="0" w:color="auto"/>
            <w:right w:val="none" w:sz="0" w:space="0" w:color="auto"/>
          </w:divBdr>
          <w:divsChild>
            <w:div w:id="746652800">
              <w:marLeft w:val="0"/>
              <w:marRight w:val="0"/>
              <w:marTop w:val="0"/>
              <w:marBottom w:val="0"/>
              <w:divBdr>
                <w:top w:val="none" w:sz="0" w:space="0" w:color="auto"/>
                <w:left w:val="none" w:sz="0" w:space="0" w:color="auto"/>
                <w:bottom w:val="none" w:sz="0" w:space="0" w:color="auto"/>
                <w:right w:val="none" w:sz="0" w:space="0" w:color="auto"/>
              </w:divBdr>
              <w:divsChild>
                <w:div w:id="2050759289">
                  <w:marLeft w:val="0"/>
                  <w:marRight w:val="0"/>
                  <w:marTop w:val="0"/>
                  <w:marBottom w:val="0"/>
                  <w:divBdr>
                    <w:top w:val="none" w:sz="0" w:space="0" w:color="auto"/>
                    <w:left w:val="none" w:sz="0" w:space="0" w:color="auto"/>
                    <w:bottom w:val="none" w:sz="0" w:space="0" w:color="auto"/>
                    <w:right w:val="none" w:sz="0" w:space="0" w:color="auto"/>
                  </w:divBdr>
                  <w:divsChild>
                    <w:div w:id="1573348321">
                      <w:marLeft w:val="0"/>
                      <w:marRight w:val="0"/>
                      <w:marTop w:val="0"/>
                      <w:marBottom w:val="0"/>
                      <w:divBdr>
                        <w:top w:val="none" w:sz="0" w:space="0" w:color="auto"/>
                        <w:left w:val="none" w:sz="0" w:space="0" w:color="auto"/>
                        <w:bottom w:val="none" w:sz="0" w:space="0" w:color="auto"/>
                        <w:right w:val="none" w:sz="0" w:space="0" w:color="auto"/>
                      </w:divBdr>
                    </w:div>
                    <w:div w:id="13054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2929">
          <w:marLeft w:val="0"/>
          <w:marRight w:val="0"/>
          <w:marTop w:val="0"/>
          <w:marBottom w:val="0"/>
          <w:divBdr>
            <w:top w:val="none" w:sz="0" w:space="0" w:color="auto"/>
            <w:left w:val="none" w:sz="0" w:space="0" w:color="auto"/>
            <w:bottom w:val="none" w:sz="0" w:space="0" w:color="auto"/>
            <w:right w:val="none" w:sz="0" w:space="0" w:color="auto"/>
          </w:divBdr>
          <w:divsChild>
            <w:div w:id="1117410386">
              <w:marLeft w:val="0"/>
              <w:marRight w:val="0"/>
              <w:marTop w:val="0"/>
              <w:marBottom w:val="0"/>
              <w:divBdr>
                <w:top w:val="none" w:sz="0" w:space="0" w:color="auto"/>
                <w:left w:val="none" w:sz="0" w:space="0" w:color="auto"/>
                <w:bottom w:val="none" w:sz="0" w:space="0" w:color="auto"/>
                <w:right w:val="none" w:sz="0" w:space="0" w:color="auto"/>
              </w:divBdr>
              <w:divsChild>
                <w:div w:id="1894851204">
                  <w:marLeft w:val="0"/>
                  <w:marRight w:val="0"/>
                  <w:marTop w:val="0"/>
                  <w:marBottom w:val="0"/>
                  <w:divBdr>
                    <w:top w:val="none" w:sz="0" w:space="0" w:color="auto"/>
                    <w:left w:val="none" w:sz="0" w:space="0" w:color="auto"/>
                    <w:bottom w:val="none" w:sz="0" w:space="0" w:color="auto"/>
                    <w:right w:val="none" w:sz="0" w:space="0" w:color="auto"/>
                  </w:divBdr>
                  <w:divsChild>
                    <w:div w:id="1961450757">
                      <w:marLeft w:val="0"/>
                      <w:marRight w:val="0"/>
                      <w:marTop w:val="0"/>
                      <w:marBottom w:val="0"/>
                      <w:divBdr>
                        <w:top w:val="none" w:sz="0" w:space="0" w:color="auto"/>
                        <w:left w:val="none" w:sz="0" w:space="0" w:color="auto"/>
                        <w:bottom w:val="none" w:sz="0" w:space="0" w:color="auto"/>
                        <w:right w:val="none" w:sz="0" w:space="0" w:color="auto"/>
                      </w:divBdr>
                    </w:div>
                    <w:div w:id="9264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1343">
          <w:marLeft w:val="0"/>
          <w:marRight w:val="0"/>
          <w:marTop w:val="0"/>
          <w:marBottom w:val="0"/>
          <w:divBdr>
            <w:top w:val="none" w:sz="0" w:space="0" w:color="auto"/>
            <w:left w:val="none" w:sz="0" w:space="0" w:color="auto"/>
            <w:bottom w:val="none" w:sz="0" w:space="0" w:color="auto"/>
            <w:right w:val="none" w:sz="0" w:space="0" w:color="auto"/>
          </w:divBdr>
          <w:divsChild>
            <w:div w:id="1199851515">
              <w:marLeft w:val="0"/>
              <w:marRight w:val="0"/>
              <w:marTop w:val="0"/>
              <w:marBottom w:val="0"/>
              <w:divBdr>
                <w:top w:val="none" w:sz="0" w:space="0" w:color="auto"/>
                <w:left w:val="none" w:sz="0" w:space="0" w:color="auto"/>
                <w:bottom w:val="none" w:sz="0" w:space="0" w:color="auto"/>
                <w:right w:val="none" w:sz="0" w:space="0" w:color="auto"/>
              </w:divBdr>
              <w:divsChild>
                <w:div w:id="1884831777">
                  <w:marLeft w:val="0"/>
                  <w:marRight w:val="0"/>
                  <w:marTop w:val="0"/>
                  <w:marBottom w:val="0"/>
                  <w:divBdr>
                    <w:top w:val="none" w:sz="0" w:space="0" w:color="auto"/>
                    <w:left w:val="none" w:sz="0" w:space="0" w:color="auto"/>
                    <w:bottom w:val="none" w:sz="0" w:space="0" w:color="auto"/>
                    <w:right w:val="none" w:sz="0" w:space="0" w:color="auto"/>
                  </w:divBdr>
                  <w:divsChild>
                    <w:div w:id="1450127022">
                      <w:marLeft w:val="0"/>
                      <w:marRight w:val="0"/>
                      <w:marTop w:val="0"/>
                      <w:marBottom w:val="0"/>
                      <w:divBdr>
                        <w:top w:val="none" w:sz="0" w:space="0" w:color="auto"/>
                        <w:left w:val="none" w:sz="0" w:space="0" w:color="auto"/>
                        <w:bottom w:val="none" w:sz="0" w:space="0" w:color="auto"/>
                        <w:right w:val="none" w:sz="0" w:space="0" w:color="auto"/>
                      </w:divBdr>
                    </w:div>
                    <w:div w:id="14591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7135">
          <w:marLeft w:val="0"/>
          <w:marRight w:val="0"/>
          <w:marTop w:val="0"/>
          <w:marBottom w:val="0"/>
          <w:divBdr>
            <w:top w:val="none" w:sz="0" w:space="0" w:color="auto"/>
            <w:left w:val="none" w:sz="0" w:space="0" w:color="auto"/>
            <w:bottom w:val="none" w:sz="0" w:space="0" w:color="auto"/>
            <w:right w:val="none" w:sz="0" w:space="0" w:color="auto"/>
          </w:divBdr>
          <w:divsChild>
            <w:div w:id="785345858">
              <w:marLeft w:val="0"/>
              <w:marRight w:val="0"/>
              <w:marTop w:val="0"/>
              <w:marBottom w:val="0"/>
              <w:divBdr>
                <w:top w:val="none" w:sz="0" w:space="0" w:color="auto"/>
                <w:left w:val="none" w:sz="0" w:space="0" w:color="auto"/>
                <w:bottom w:val="none" w:sz="0" w:space="0" w:color="auto"/>
                <w:right w:val="none" w:sz="0" w:space="0" w:color="auto"/>
              </w:divBdr>
              <w:divsChild>
                <w:div w:id="1937517158">
                  <w:marLeft w:val="0"/>
                  <w:marRight w:val="0"/>
                  <w:marTop w:val="0"/>
                  <w:marBottom w:val="0"/>
                  <w:divBdr>
                    <w:top w:val="none" w:sz="0" w:space="0" w:color="auto"/>
                    <w:left w:val="none" w:sz="0" w:space="0" w:color="auto"/>
                    <w:bottom w:val="none" w:sz="0" w:space="0" w:color="auto"/>
                    <w:right w:val="none" w:sz="0" w:space="0" w:color="auto"/>
                  </w:divBdr>
                  <w:divsChild>
                    <w:div w:id="2067027331">
                      <w:marLeft w:val="0"/>
                      <w:marRight w:val="0"/>
                      <w:marTop w:val="0"/>
                      <w:marBottom w:val="0"/>
                      <w:divBdr>
                        <w:top w:val="none" w:sz="0" w:space="0" w:color="auto"/>
                        <w:left w:val="none" w:sz="0" w:space="0" w:color="auto"/>
                        <w:bottom w:val="none" w:sz="0" w:space="0" w:color="auto"/>
                        <w:right w:val="none" w:sz="0" w:space="0" w:color="auto"/>
                      </w:divBdr>
                    </w:div>
                    <w:div w:id="8355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6368">
          <w:marLeft w:val="0"/>
          <w:marRight w:val="0"/>
          <w:marTop w:val="0"/>
          <w:marBottom w:val="0"/>
          <w:divBdr>
            <w:top w:val="none" w:sz="0" w:space="0" w:color="auto"/>
            <w:left w:val="none" w:sz="0" w:space="0" w:color="auto"/>
            <w:bottom w:val="none" w:sz="0" w:space="0" w:color="auto"/>
            <w:right w:val="none" w:sz="0" w:space="0" w:color="auto"/>
          </w:divBdr>
          <w:divsChild>
            <w:div w:id="599065129">
              <w:marLeft w:val="0"/>
              <w:marRight w:val="0"/>
              <w:marTop w:val="0"/>
              <w:marBottom w:val="0"/>
              <w:divBdr>
                <w:top w:val="none" w:sz="0" w:space="0" w:color="auto"/>
                <w:left w:val="none" w:sz="0" w:space="0" w:color="auto"/>
                <w:bottom w:val="none" w:sz="0" w:space="0" w:color="auto"/>
                <w:right w:val="none" w:sz="0" w:space="0" w:color="auto"/>
              </w:divBdr>
              <w:divsChild>
                <w:div w:id="1260218376">
                  <w:marLeft w:val="0"/>
                  <w:marRight w:val="0"/>
                  <w:marTop w:val="0"/>
                  <w:marBottom w:val="0"/>
                  <w:divBdr>
                    <w:top w:val="none" w:sz="0" w:space="0" w:color="auto"/>
                    <w:left w:val="none" w:sz="0" w:space="0" w:color="auto"/>
                    <w:bottom w:val="none" w:sz="0" w:space="0" w:color="auto"/>
                    <w:right w:val="none" w:sz="0" w:space="0" w:color="auto"/>
                  </w:divBdr>
                  <w:divsChild>
                    <w:div w:id="1466048293">
                      <w:marLeft w:val="0"/>
                      <w:marRight w:val="0"/>
                      <w:marTop w:val="0"/>
                      <w:marBottom w:val="0"/>
                      <w:divBdr>
                        <w:top w:val="none" w:sz="0" w:space="0" w:color="auto"/>
                        <w:left w:val="none" w:sz="0" w:space="0" w:color="auto"/>
                        <w:bottom w:val="none" w:sz="0" w:space="0" w:color="auto"/>
                        <w:right w:val="none" w:sz="0" w:space="0" w:color="auto"/>
                      </w:divBdr>
                    </w:div>
                    <w:div w:id="1309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60210">
          <w:marLeft w:val="0"/>
          <w:marRight w:val="0"/>
          <w:marTop w:val="0"/>
          <w:marBottom w:val="0"/>
          <w:divBdr>
            <w:top w:val="none" w:sz="0" w:space="0" w:color="auto"/>
            <w:left w:val="none" w:sz="0" w:space="0" w:color="auto"/>
            <w:bottom w:val="none" w:sz="0" w:space="0" w:color="auto"/>
            <w:right w:val="none" w:sz="0" w:space="0" w:color="auto"/>
          </w:divBdr>
          <w:divsChild>
            <w:div w:id="1736003961">
              <w:marLeft w:val="0"/>
              <w:marRight w:val="0"/>
              <w:marTop w:val="0"/>
              <w:marBottom w:val="0"/>
              <w:divBdr>
                <w:top w:val="none" w:sz="0" w:space="0" w:color="auto"/>
                <w:left w:val="none" w:sz="0" w:space="0" w:color="auto"/>
                <w:bottom w:val="none" w:sz="0" w:space="0" w:color="auto"/>
                <w:right w:val="none" w:sz="0" w:space="0" w:color="auto"/>
              </w:divBdr>
              <w:divsChild>
                <w:div w:id="1249313638">
                  <w:marLeft w:val="0"/>
                  <w:marRight w:val="0"/>
                  <w:marTop w:val="0"/>
                  <w:marBottom w:val="0"/>
                  <w:divBdr>
                    <w:top w:val="none" w:sz="0" w:space="0" w:color="auto"/>
                    <w:left w:val="none" w:sz="0" w:space="0" w:color="auto"/>
                    <w:bottom w:val="none" w:sz="0" w:space="0" w:color="auto"/>
                    <w:right w:val="none" w:sz="0" w:space="0" w:color="auto"/>
                  </w:divBdr>
                  <w:divsChild>
                    <w:div w:id="389042367">
                      <w:marLeft w:val="0"/>
                      <w:marRight w:val="0"/>
                      <w:marTop w:val="0"/>
                      <w:marBottom w:val="0"/>
                      <w:divBdr>
                        <w:top w:val="none" w:sz="0" w:space="0" w:color="auto"/>
                        <w:left w:val="none" w:sz="0" w:space="0" w:color="auto"/>
                        <w:bottom w:val="none" w:sz="0" w:space="0" w:color="auto"/>
                        <w:right w:val="none" w:sz="0" w:space="0" w:color="auto"/>
                      </w:divBdr>
                    </w:div>
                    <w:div w:id="1616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18399">
          <w:marLeft w:val="0"/>
          <w:marRight w:val="0"/>
          <w:marTop w:val="0"/>
          <w:marBottom w:val="0"/>
          <w:divBdr>
            <w:top w:val="none" w:sz="0" w:space="0" w:color="auto"/>
            <w:left w:val="none" w:sz="0" w:space="0" w:color="auto"/>
            <w:bottom w:val="none" w:sz="0" w:space="0" w:color="auto"/>
            <w:right w:val="none" w:sz="0" w:space="0" w:color="auto"/>
          </w:divBdr>
          <w:divsChild>
            <w:div w:id="826939275">
              <w:marLeft w:val="0"/>
              <w:marRight w:val="0"/>
              <w:marTop w:val="0"/>
              <w:marBottom w:val="0"/>
              <w:divBdr>
                <w:top w:val="none" w:sz="0" w:space="0" w:color="auto"/>
                <w:left w:val="none" w:sz="0" w:space="0" w:color="auto"/>
                <w:bottom w:val="none" w:sz="0" w:space="0" w:color="auto"/>
                <w:right w:val="none" w:sz="0" w:space="0" w:color="auto"/>
              </w:divBdr>
              <w:divsChild>
                <w:div w:id="669018985">
                  <w:marLeft w:val="0"/>
                  <w:marRight w:val="0"/>
                  <w:marTop w:val="0"/>
                  <w:marBottom w:val="0"/>
                  <w:divBdr>
                    <w:top w:val="none" w:sz="0" w:space="0" w:color="auto"/>
                    <w:left w:val="none" w:sz="0" w:space="0" w:color="auto"/>
                    <w:bottom w:val="none" w:sz="0" w:space="0" w:color="auto"/>
                    <w:right w:val="none" w:sz="0" w:space="0" w:color="auto"/>
                  </w:divBdr>
                  <w:divsChild>
                    <w:div w:id="1483497913">
                      <w:marLeft w:val="0"/>
                      <w:marRight w:val="0"/>
                      <w:marTop w:val="0"/>
                      <w:marBottom w:val="0"/>
                      <w:divBdr>
                        <w:top w:val="none" w:sz="0" w:space="0" w:color="auto"/>
                        <w:left w:val="none" w:sz="0" w:space="0" w:color="auto"/>
                        <w:bottom w:val="none" w:sz="0" w:space="0" w:color="auto"/>
                        <w:right w:val="none" w:sz="0" w:space="0" w:color="auto"/>
                      </w:divBdr>
                    </w:div>
                    <w:div w:id="1461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186">
          <w:marLeft w:val="0"/>
          <w:marRight w:val="0"/>
          <w:marTop w:val="0"/>
          <w:marBottom w:val="0"/>
          <w:divBdr>
            <w:top w:val="none" w:sz="0" w:space="0" w:color="auto"/>
            <w:left w:val="none" w:sz="0" w:space="0" w:color="auto"/>
            <w:bottom w:val="none" w:sz="0" w:space="0" w:color="auto"/>
            <w:right w:val="none" w:sz="0" w:space="0" w:color="auto"/>
          </w:divBdr>
          <w:divsChild>
            <w:div w:id="1428035370">
              <w:marLeft w:val="0"/>
              <w:marRight w:val="0"/>
              <w:marTop w:val="0"/>
              <w:marBottom w:val="0"/>
              <w:divBdr>
                <w:top w:val="none" w:sz="0" w:space="0" w:color="auto"/>
                <w:left w:val="none" w:sz="0" w:space="0" w:color="auto"/>
                <w:bottom w:val="none" w:sz="0" w:space="0" w:color="auto"/>
                <w:right w:val="none" w:sz="0" w:space="0" w:color="auto"/>
              </w:divBdr>
              <w:divsChild>
                <w:div w:id="1346857940">
                  <w:marLeft w:val="0"/>
                  <w:marRight w:val="0"/>
                  <w:marTop w:val="0"/>
                  <w:marBottom w:val="0"/>
                  <w:divBdr>
                    <w:top w:val="none" w:sz="0" w:space="0" w:color="auto"/>
                    <w:left w:val="none" w:sz="0" w:space="0" w:color="auto"/>
                    <w:bottom w:val="none" w:sz="0" w:space="0" w:color="auto"/>
                    <w:right w:val="none" w:sz="0" w:space="0" w:color="auto"/>
                  </w:divBdr>
                  <w:divsChild>
                    <w:div w:id="9662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heinmetall.com/de/meta/navigations/footer/datenschu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ies.google.com/privacy" TargetMode="External"/><Relationship Id="rId5" Type="http://schemas.openxmlformats.org/officeDocument/2006/relationships/hyperlink" Target="https://www.rheinmetall.com/de/meta/navigations/footer/datenschutz" TargetMode="External"/><Relationship Id="rId4" Type="http://schemas.openxmlformats.org/officeDocument/2006/relationships/hyperlink" Target="https://policies.google.com/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2025-03-20T11:42:00Z</dcterms:created>
  <dcterms:modified xsi:type="dcterms:W3CDTF">2025-03-20T11:45:00Z</dcterms:modified>
</cp:coreProperties>
</file>