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7942A" w14:textId="20EDDB1E" w:rsidR="00367A0F" w:rsidRDefault="004E08B7">
      <w:r w:rsidRPr="004E08B7">
        <w:drawing>
          <wp:inline distT="0" distB="0" distL="0" distR="0" wp14:anchorId="5FFBD84D" wp14:editId="6A43F9F5">
            <wp:extent cx="5484192" cy="3648075"/>
            <wp:effectExtent l="0" t="0" r="2540" b="0"/>
            <wp:docPr id="51126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61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559" cy="364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E086" w14:textId="0E5A70AF" w:rsidR="004E08B7" w:rsidRDefault="004E08B7">
      <w:r w:rsidRPr="004E08B7">
        <w:lastRenderedPageBreak/>
        <w:drawing>
          <wp:inline distT="0" distB="0" distL="0" distR="0" wp14:anchorId="3EA19449" wp14:editId="228C1A47">
            <wp:extent cx="5500547" cy="5819775"/>
            <wp:effectExtent l="0" t="0" r="5080" b="0"/>
            <wp:docPr id="194796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64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394" cy="582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C991" w14:textId="6AA8D75D" w:rsidR="004E08B7" w:rsidRDefault="004E08B7">
      <w:r w:rsidRPr="004E08B7">
        <w:lastRenderedPageBreak/>
        <w:drawing>
          <wp:inline distT="0" distB="0" distL="0" distR="0" wp14:anchorId="6A5AE871" wp14:editId="3C943934">
            <wp:extent cx="4930567" cy="5509737"/>
            <wp:effectExtent l="0" t="0" r="3810" b="0"/>
            <wp:docPr id="21195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2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AD12" w14:textId="77777777" w:rsidR="004E08B7" w:rsidRDefault="004E08B7"/>
    <w:p w14:paraId="0486715D" w14:textId="11FA3E54" w:rsidR="004E08B7" w:rsidRDefault="004E08B7">
      <w:r w:rsidRPr="004E08B7">
        <w:drawing>
          <wp:inline distT="0" distB="0" distL="0" distR="0" wp14:anchorId="4835C9FF" wp14:editId="789B22A2">
            <wp:extent cx="5731510" cy="2014220"/>
            <wp:effectExtent l="0" t="0" r="2540" b="5080"/>
            <wp:docPr id="107579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93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5536" w14:textId="77777777" w:rsidR="004E08B7" w:rsidRDefault="004E08B7"/>
    <w:p w14:paraId="207FB7D6" w14:textId="77777777" w:rsidR="004E08B7" w:rsidRDefault="004E08B7"/>
    <w:p w14:paraId="78CA2110" w14:textId="77777777" w:rsidR="004E08B7" w:rsidRDefault="004E08B7"/>
    <w:p w14:paraId="2F196DA1" w14:textId="77777777" w:rsidR="004E08B7" w:rsidRPr="004E08B7" w:rsidRDefault="004E08B7" w:rsidP="004E08B7">
      <w:r w:rsidRPr="004E08B7">
        <w:lastRenderedPageBreak/>
        <w:t>Accelerometer Parameters (from Table 3):</w:t>
      </w:r>
    </w:p>
    <w:p w14:paraId="7D8F8F21" w14:textId="77777777" w:rsidR="004E08B7" w:rsidRPr="004E08B7" w:rsidRDefault="004E08B7" w:rsidP="004E08B7">
      <w:pPr>
        <w:numPr>
          <w:ilvl w:val="0"/>
          <w:numId w:val="1"/>
        </w:numPr>
      </w:pPr>
      <w:r w:rsidRPr="004E08B7">
        <w:rPr>
          <w:b/>
          <w:bCs/>
        </w:rPr>
        <w:t>Measurement Range</w:t>
      </w:r>
      <w:r w:rsidRPr="004E08B7">
        <w:t>: ±2/±4/±8/±16 g → Use ±4g (39.24 m/s²)</w:t>
      </w:r>
    </w:p>
    <w:p w14:paraId="0772D66F" w14:textId="77777777" w:rsidR="004E08B7" w:rsidRPr="004E08B7" w:rsidRDefault="004E08B7" w:rsidP="004E08B7">
      <w:pPr>
        <w:numPr>
          <w:ilvl w:val="0"/>
          <w:numId w:val="1"/>
        </w:numPr>
      </w:pPr>
      <w:r w:rsidRPr="004E08B7">
        <w:rPr>
          <w:b/>
          <w:bCs/>
        </w:rPr>
        <w:t>Sensitivity</w:t>
      </w:r>
      <w:r w:rsidRPr="004E08B7">
        <w:t>: 0.122 mg/LSB at ±4g → 0.122e-3 * 9.81 = 1.196e-3 m/s²/LSB</w:t>
      </w:r>
    </w:p>
    <w:p w14:paraId="5B991419" w14:textId="77777777" w:rsidR="004E08B7" w:rsidRPr="004E08B7" w:rsidRDefault="004E08B7" w:rsidP="004E08B7">
      <w:pPr>
        <w:numPr>
          <w:ilvl w:val="0"/>
          <w:numId w:val="1"/>
        </w:numPr>
      </w:pPr>
      <w:r w:rsidRPr="004E08B7">
        <w:rPr>
          <w:b/>
          <w:bCs/>
        </w:rPr>
        <w:t>Zero-g Offset</w:t>
      </w:r>
      <w:r w:rsidRPr="004E08B7">
        <w:t>: ±40 mg → 40e-3 * 9.81 = 0.3924 m/s²</w:t>
      </w:r>
    </w:p>
    <w:p w14:paraId="1AA4F0A1" w14:textId="77777777" w:rsidR="004E08B7" w:rsidRPr="004E08B7" w:rsidRDefault="004E08B7" w:rsidP="004E08B7">
      <w:pPr>
        <w:numPr>
          <w:ilvl w:val="0"/>
          <w:numId w:val="1"/>
        </w:numPr>
      </w:pPr>
      <w:r w:rsidRPr="004E08B7">
        <w:rPr>
          <w:b/>
          <w:bCs/>
        </w:rPr>
        <w:t>Noise Density</w:t>
      </w:r>
      <w:r w:rsidRPr="004E08B7">
        <w:t xml:space="preserve">: 80 </w:t>
      </w:r>
      <w:proofErr w:type="spellStart"/>
      <w:r w:rsidRPr="004E08B7">
        <w:t>μg</w:t>
      </w:r>
      <w:proofErr w:type="spellEnd"/>
      <w:r w:rsidRPr="004E08B7">
        <w:t>/√Hz at ±4g → 80e-6 * 9.81 = 7.848e-4 m/s²/√Hz</w:t>
      </w:r>
    </w:p>
    <w:p w14:paraId="44B01965" w14:textId="77777777" w:rsidR="004E08B7" w:rsidRPr="004E08B7" w:rsidRDefault="004E08B7" w:rsidP="004E08B7">
      <w:pPr>
        <w:numPr>
          <w:ilvl w:val="0"/>
          <w:numId w:val="1"/>
        </w:numPr>
      </w:pPr>
      <w:r w:rsidRPr="004E08B7">
        <w:rPr>
          <w:b/>
          <w:bCs/>
        </w:rPr>
        <w:t>Bandwidth</w:t>
      </w:r>
      <w:r w:rsidRPr="004E08B7">
        <w:t>: ODR-dependent (Table 52)</w:t>
      </w:r>
    </w:p>
    <w:p w14:paraId="32CB076B" w14:textId="77777777" w:rsidR="004E08B7" w:rsidRPr="004E08B7" w:rsidRDefault="004E08B7" w:rsidP="004E08B7">
      <w:r w:rsidRPr="004E08B7">
        <w:t>Gyroscope Parameters (from Table 3):</w:t>
      </w:r>
    </w:p>
    <w:p w14:paraId="31E8518A" w14:textId="77777777" w:rsidR="004E08B7" w:rsidRPr="004E08B7" w:rsidRDefault="004E08B7" w:rsidP="004E08B7">
      <w:pPr>
        <w:numPr>
          <w:ilvl w:val="0"/>
          <w:numId w:val="2"/>
        </w:numPr>
      </w:pPr>
      <w:r w:rsidRPr="004E08B7">
        <w:rPr>
          <w:b/>
          <w:bCs/>
        </w:rPr>
        <w:t>Measurement Range</w:t>
      </w:r>
      <w:r w:rsidRPr="004E08B7">
        <w:t xml:space="preserve">: ±125/±250/±500/±1000/±2000 </w:t>
      </w:r>
      <w:proofErr w:type="spellStart"/>
      <w:r w:rsidRPr="004E08B7">
        <w:t>dps</w:t>
      </w:r>
      <w:proofErr w:type="spellEnd"/>
      <w:r w:rsidRPr="004E08B7">
        <w:t xml:space="preserve"> → Use ±250dps (4.363 rad/s)</w:t>
      </w:r>
    </w:p>
    <w:p w14:paraId="388CE16B" w14:textId="77777777" w:rsidR="004E08B7" w:rsidRPr="004E08B7" w:rsidRDefault="004E08B7" w:rsidP="004E08B7">
      <w:pPr>
        <w:numPr>
          <w:ilvl w:val="0"/>
          <w:numId w:val="2"/>
        </w:numPr>
      </w:pPr>
      <w:r w:rsidRPr="004E08B7">
        <w:rPr>
          <w:b/>
          <w:bCs/>
        </w:rPr>
        <w:t>Sensitivity</w:t>
      </w:r>
      <w:r w:rsidRPr="004E08B7">
        <w:t xml:space="preserve">: 8.75 </w:t>
      </w:r>
      <w:proofErr w:type="spellStart"/>
      <w:r w:rsidRPr="004E08B7">
        <w:t>mdps</w:t>
      </w:r>
      <w:proofErr w:type="spellEnd"/>
      <w:r w:rsidRPr="004E08B7">
        <w:t>/LSB at ±250dps → 8.75e-3 * π/180 = 1.527e-4 rad/s/LSB</w:t>
      </w:r>
    </w:p>
    <w:p w14:paraId="0FB087E3" w14:textId="77777777" w:rsidR="004E08B7" w:rsidRPr="004E08B7" w:rsidRDefault="004E08B7" w:rsidP="004E08B7">
      <w:pPr>
        <w:numPr>
          <w:ilvl w:val="0"/>
          <w:numId w:val="2"/>
        </w:numPr>
      </w:pPr>
      <w:r w:rsidRPr="004E08B7">
        <w:rPr>
          <w:b/>
          <w:bCs/>
        </w:rPr>
        <w:t>Zero-rate Level</w:t>
      </w:r>
      <w:r w:rsidRPr="004E08B7">
        <w:t xml:space="preserve">: ±3 </w:t>
      </w:r>
      <w:proofErr w:type="spellStart"/>
      <w:r w:rsidRPr="004E08B7">
        <w:t>dps</w:t>
      </w:r>
      <w:proofErr w:type="spellEnd"/>
      <w:r w:rsidRPr="004E08B7">
        <w:t xml:space="preserve"> → 3 * π/180 = 0.0524 rad/s</w:t>
      </w:r>
    </w:p>
    <w:p w14:paraId="0259C3EB" w14:textId="77777777" w:rsidR="004E08B7" w:rsidRPr="004E08B7" w:rsidRDefault="004E08B7" w:rsidP="004E08B7">
      <w:pPr>
        <w:numPr>
          <w:ilvl w:val="0"/>
          <w:numId w:val="2"/>
        </w:numPr>
      </w:pPr>
      <w:r w:rsidRPr="004E08B7">
        <w:rPr>
          <w:b/>
          <w:bCs/>
        </w:rPr>
        <w:t>Noise Density</w:t>
      </w:r>
      <w:r w:rsidRPr="004E08B7">
        <w:t xml:space="preserve">: 4 </w:t>
      </w:r>
      <w:proofErr w:type="spellStart"/>
      <w:r w:rsidRPr="004E08B7">
        <w:t>mdps</w:t>
      </w:r>
      <w:proofErr w:type="spellEnd"/>
      <w:r w:rsidRPr="004E08B7">
        <w:t>/√Hz → 4e-3 * π/180 = 6.981e-5 rad/s/√Hz</w:t>
      </w:r>
    </w:p>
    <w:p w14:paraId="48BDC78B" w14:textId="77777777" w:rsidR="004E08B7" w:rsidRPr="004E08B7" w:rsidRDefault="004E08B7" w:rsidP="004E08B7">
      <w:pPr>
        <w:numPr>
          <w:ilvl w:val="0"/>
          <w:numId w:val="2"/>
        </w:numPr>
      </w:pPr>
      <w:r w:rsidRPr="004E08B7">
        <w:rPr>
          <w:b/>
          <w:bCs/>
        </w:rPr>
        <w:t>Bandwidth</w:t>
      </w:r>
      <w:r w:rsidRPr="004E08B7">
        <w:t>: ODR-dependent (Table 68)</w:t>
      </w:r>
    </w:p>
    <w:p w14:paraId="69CCC135" w14:textId="77777777" w:rsidR="004E08B7" w:rsidRDefault="004E08B7"/>
    <w:p w14:paraId="5B8E2B07" w14:textId="77777777" w:rsidR="004E08B7" w:rsidRDefault="004E08B7"/>
    <w:p w14:paraId="67FEEF1B" w14:textId="77777777" w:rsidR="004E08B7" w:rsidRPr="004E08B7" w:rsidRDefault="004E08B7" w:rsidP="004E08B7">
      <w:pPr>
        <w:numPr>
          <w:ilvl w:val="0"/>
          <w:numId w:val="3"/>
        </w:numPr>
      </w:pPr>
      <w:r w:rsidRPr="004E08B7">
        <w:t xml:space="preserve">Consistent unit conversions (g → m/s², </w:t>
      </w:r>
      <w:proofErr w:type="spellStart"/>
      <w:r w:rsidRPr="004E08B7">
        <w:t>dps</w:t>
      </w:r>
      <w:proofErr w:type="spellEnd"/>
      <w:r w:rsidRPr="004E08B7">
        <w:t xml:space="preserve"> → rad/s)</w:t>
      </w:r>
    </w:p>
    <w:p w14:paraId="3A27CCA8" w14:textId="77777777" w:rsidR="004E08B7" w:rsidRPr="004E08B7" w:rsidRDefault="004E08B7" w:rsidP="004E08B7">
      <w:pPr>
        <w:numPr>
          <w:ilvl w:val="0"/>
          <w:numId w:val="3"/>
        </w:numPr>
      </w:pPr>
      <w:r w:rsidRPr="004E08B7">
        <w:t>Corrected noise density units (</w:t>
      </w:r>
      <w:proofErr w:type="spellStart"/>
      <w:r w:rsidRPr="004E08B7">
        <w:t>μg</w:t>
      </w:r>
      <w:proofErr w:type="spellEnd"/>
      <w:r w:rsidRPr="004E08B7">
        <w:t>/√Hz → m/s²/√Hz)</w:t>
      </w:r>
    </w:p>
    <w:p w14:paraId="486A340E" w14:textId="77777777" w:rsidR="004E08B7" w:rsidRDefault="004E08B7"/>
    <w:sectPr w:rsidR="004E0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45E17"/>
    <w:multiLevelType w:val="multilevel"/>
    <w:tmpl w:val="A9D6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152AAD"/>
    <w:multiLevelType w:val="multilevel"/>
    <w:tmpl w:val="EC0A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F045F0"/>
    <w:multiLevelType w:val="multilevel"/>
    <w:tmpl w:val="79EE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877000">
    <w:abstractNumId w:val="1"/>
  </w:num>
  <w:num w:numId="2" w16cid:durableId="1875072051">
    <w:abstractNumId w:val="0"/>
  </w:num>
  <w:num w:numId="3" w16cid:durableId="1407922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B7"/>
    <w:rsid w:val="001C4C2D"/>
    <w:rsid w:val="001D4F71"/>
    <w:rsid w:val="00367A0F"/>
    <w:rsid w:val="0037773B"/>
    <w:rsid w:val="004E08B7"/>
    <w:rsid w:val="00A51BE6"/>
    <w:rsid w:val="00E2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1FAB"/>
  <w15:chartTrackingRefBased/>
  <w15:docId w15:val="{84B5AE32-DECC-4EB1-99F0-41828316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8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8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8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8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8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8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8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8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8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8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Arulpavalan S A</dc:creator>
  <cp:keywords/>
  <dc:description/>
  <cp:lastModifiedBy>Arulpavalan S A</cp:lastModifiedBy>
  <cp:revision>2</cp:revision>
  <dcterms:created xsi:type="dcterms:W3CDTF">2025-06-01T12:31:00Z</dcterms:created>
  <dcterms:modified xsi:type="dcterms:W3CDTF">2025-06-01T13:34:00Z</dcterms:modified>
</cp:coreProperties>
</file>