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7CAFDC" w14:textId="77777777" w:rsidR="00435CED" w:rsidRDefault="00000000">
      <w:pPr>
        <w:spacing w:line="259" w:lineRule="auto"/>
        <w:jc w:val="center"/>
        <w:rPr>
          <w:rFonts w:ascii="Calibri" w:eastAsia="Calibri" w:hAnsi="Calibri" w:cs="Calibri"/>
          <w:b/>
          <w:sz w:val="28"/>
          <w:szCs w:val="28"/>
        </w:rPr>
      </w:pPr>
      <w:r>
        <w:rPr>
          <w:rFonts w:ascii="Calibri" w:eastAsia="Calibri" w:hAnsi="Calibri" w:cs="Calibri"/>
          <w:b/>
          <w:sz w:val="28"/>
          <w:szCs w:val="28"/>
        </w:rPr>
        <w:t>Ideation Phase</w:t>
      </w:r>
    </w:p>
    <w:p w14:paraId="1F737E77" w14:textId="77777777" w:rsidR="00435CED" w:rsidRDefault="00000000">
      <w:pPr>
        <w:spacing w:line="259" w:lineRule="auto"/>
        <w:jc w:val="center"/>
        <w:rPr>
          <w:rFonts w:ascii="Calibri" w:eastAsia="Calibri" w:hAnsi="Calibri" w:cs="Calibri"/>
          <w:b/>
          <w:sz w:val="28"/>
          <w:szCs w:val="28"/>
        </w:rPr>
      </w:pPr>
      <w:r>
        <w:rPr>
          <w:rFonts w:ascii="Calibri" w:eastAsia="Calibri" w:hAnsi="Calibri" w:cs="Calibri"/>
          <w:b/>
          <w:sz w:val="28"/>
          <w:szCs w:val="28"/>
        </w:rPr>
        <w:t>Empathize &amp; Discover</w:t>
      </w:r>
    </w:p>
    <w:p w14:paraId="2CC75228" w14:textId="77777777" w:rsidR="00435CED" w:rsidRDefault="00435CED">
      <w:pPr>
        <w:spacing w:line="259" w:lineRule="auto"/>
        <w:jc w:val="center"/>
        <w:rPr>
          <w:rFonts w:ascii="Calibri" w:eastAsia="Calibri" w:hAnsi="Calibri" w:cs="Calibri"/>
          <w:b/>
          <w:sz w:val="28"/>
          <w:szCs w:val="28"/>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5CED" w14:paraId="5E749689" w14:textId="77777777">
        <w:tc>
          <w:tcPr>
            <w:tcW w:w="4508" w:type="dxa"/>
          </w:tcPr>
          <w:p w14:paraId="75A78179" w14:textId="77777777" w:rsidR="00435CED" w:rsidRDefault="00000000">
            <w:pPr>
              <w:rPr>
                <w:rFonts w:ascii="Calibri" w:eastAsia="Calibri" w:hAnsi="Calibri" w:cs="Calibri"/>
              </w:rPr>
            </w:pPr>
            <w:r>
              <w:rPr>
                <w:rFonts w:ascii="Calibri" w:eastAsia="Calibri" w:hAnsi="Calibri" w:cs="Calibri"/>
              </w:rPr>
              <w:t>Date</w:t>
            </w:r>
          </w:p>
        </w:tc>
        <w:tc>
          <w:tcPr>
            <w:tcW w:w="4508" w:type="dxa"/>
          </w:tcPr>
          <w:p w14:paraId="361F00F5" w14:textId="77777777" w:rsidR="00435CED" w:rsidRDefault="00000000">
            <w:pPr>
              <w:rPr>
                <w:rFonts w:ascii="Calibri" w:eastAsia="Calibri" w:hAnsi="Calibri" w:cs="Calibri"/>
              </w:rPr>
            </w:pPr>
            <w:r>
              <w:rPr>
                <w:rFonts w:ascii="Calibri" w:eastAsia="Calibri" w:hAnsi="Calibri" w:cs="Calibri"/>
              </w:rPr>
              <w:t>22nd May 2025</w:t>
            </w:r>
          </w:p>
        </w:tc>
      </w:tr>
      <w:tr w:rsidR="00435CED" w14:paraId="3C4C9F3B" w14:textId="77777777">
        <w:tc>
          <w:tcPr>
            <w:tcW w:w="4508" w:type="dxa"/>
          </w:tcPr>
          <w:p w14:paraId="39BFF650" w14:textId="77777777" w:rsidR="00435CED" w:rsidRDefault="00000000">
            <w:pPr>
              <w:rPr>
                <w:rFonts w:ascii="Calibri" w:eastAsia="Calibri" w:hAnsi="Calibri" w:cs="Calibri"/>
              </w:rPr>
            </w:pPr>
            <w:r>
              <w:rPr>
                <w:rFonts w:ascii="Calibri" w:eastAsia="Calibri" w:hAnsi="Calibri" w:cs="Calibri"/>
              </w:rPr>
              <w:t>Team ID</w:t>
            </w:r>
          </w:p>
        </w:tc>
        <w:tc>
          <w:tcPr>
            <w:tcW w:w="4508" w:type="dxa"/>
          </w:tcPr>
          <w:p w14:paraId="14592E29" w14:textId="3A541D3F" w:rsidR="00435CED" w:rsidRDefault="00626F18">
            <w:pPr>
              <w:rPr>
                <w:rFonts w:ascii="Calibri" w:eastAsia="Calibri" w:hAnsi="Calibri" w:cs="Calibri"/>
              </w:rPr>
            </w:pPr>
            <w:r w:rsidRPr="00626F18">
              <w:rPr>
                <w:rFonts w:ascii="Calibri" w:eastAsia="Calibri" w:hAnsi="Calibri" w:cs="Calibri"/>
              </w:rPr>
              <w:t>LTVIP2025TMID58295</w:t>
            </w:r>
          </w:p>
        </w:tc>
      </w:tr>
      <w:tr w:rsidR="00435CED" w14:paraId="0545B915" w14:textId="77777777">
        <w:tc>
          <w:tcPr>
            <w:tcW w:w="4508" w:type="dxa"/>
          </w:tcPr>
          <w:p w14:paraId="62856715" w14:textId="77777777" w:rsidR="00435CED" w:rsidRDefault="00000000">
            <w:pPr>
              <w:rPr>
                <w:rFonts w:ascii="Calibri" w:eastAsia="Calibri" w:hAnsi="Calibri" w:cs="Calibri"/>
              </w:rPr>
            </w:pPr>
            <w:r>
              <w:rPr>
                <w:rFonts w:ascii="Calibri" w:eastAsia="Calibri" w:hAnsi="Calibri" w:cs="Calibri"/>
              </w:rPr>
              <w:t>Project Name</w:t>
            </w:r>
          </w:p>
        </w:tc>
        <w:tc>
          <w:tcPr>
            <w:tcW w:w="4508" w:type="dxa"/>
          </w:tcPr>
          <w:p w14:paraId="32D089DD" w14:textId="77777777" w:rsidR="00435CED" w:rsidRDefault="00000000">
            <w:pPr>
              <w:rPr>
                <w:rFonts w:ascii="Calibri" w:eastAsia="Calibri" w:hAnsi="Calibri" w:cs="Calibri"/>
              </w:rPr>
            </w:pPr>
            <w:r>
              <w:rPr>
                <w:rFonts w:ascii="Calibri" w:eastAsia="Calibri" w:hAnsi="Calibri" w:cs="Calibri"/>
              </w:rPr>
              <w:t>Resolve Now</w:t>
            </w:r>
          </w:p>
        </w:tc>
      </w:tr>
      <w:tr w:rsidR="00435CED" w14:paraId="1B920247" w14:textId="77777777">
        <w:tc>
          <w:tcPr>
            <w:tcW w:w="4508" w:type="dxa"/>
          </w:tcPr>
          <w:p w14:paraId="5EDA0D47" w14:textId="77777777" w:rsidR="00435CED" w:rsidRDefault="00000000">
            <w:pPr>
              <w:rPr>
                <w:rFonts w:ascii="Calibri" w:eastAsia="Calibri" w:hAnsi="Calibri" w:cs="Calibri"/>
              </w:rPr>
            </w:pPr>
            <w:r>
              <w:rPr>
                <w:rFonts w:ascii="Calibri" w:eastAsia="Calibri" w:hAnsi="Calibri" w:cs="Calibri"/>
              </w:rPr>
              <w:t>Maximum Marks</w:t>
            </w:r>
          </w:p>
        </w:tc>
        <w:tc>
          <w:tcPr>
            <w:tcW w:w="4508" w:type="dxa"/>
          </w:tcPr>
          <w:p w14:paraId="6E3C54E7" w14:textId="77777777" w:rsidR="00435CED" w:rsidRDefault="00000000">
            <w:pPr>
              <w:rPr>
                <w:rFonts w:ascii="Calibri" w:eastAsia="Calibri" w:hAnsi="Calibri" w:cs="Calibri"/>
              </w:rPr>
            </w:pPr>
            <w:r>
              <w:rPr>
                <w:rFonts w:ascii="Calibri" w:eastAsia="Calibri" w:hAnsi="Calibri" w:cs="Calibri"/>
              </w:rPr>
              <w:t>4 Marks</w:t>
            </w:r>
          </w:p>
        </w:tc>
      </w:tr>
    </w:tbl>
    <w:p w14:paraId="4B6E280C" w14:textId="77777777" w:rsidR="00435CED" w:rsidRDefault="00435CED">
      <w:pPr>
        <w:spacing w:after="160" w:line="259" w:lineRule="auto"/>
        <w:rPr>
          <w:rFonts w:ascii="Calibri" w:eastAsia="Calibri" w:hAnsi="Calibri" w:cs="Calibri"/>
          <w:b/>
          <w:sz w:val="24"/>
          <w:szCs w:val="24"/>
        </w:rPr>
      </w:pPr>
    </w:p>
    <w:p w14:paraId="5C032E6C" w14:textId="77777777" w:rsidR="00435CED" w:rsidRDefault="00000000">
      <w:pPr>
        <w:spacing w:after="160" w:line="259" w:lineRule="auto"/>
        <w:rPr>
          <w:rFonts w:ascii="Calibri" w:eastAsia="Calibri" w:hAnsi="Calibri" w:cs="Calibri"/>
          <w:b/>
          <w:sz w:val="24"/>
          <w:szCs w:val="24"/>
        </w:rPr>
      </w:pPr>
      <w:r>
        <w:rPr>
          <w:rFonts w:ascii="Calibri" w:eastAsia="Calibri" w:hAnsi="Calibri" w:cs="Calibri"/>
          <w:b/>
          <w:sz w:val="24"/>
          <w:szCs w:val="24"/>
        </w:rPr>
        <w:t>Empathy Map Canvas:</w:t>
      </w:r>
    </w:p>
    <w:p w14:paraId="0118CBD1" w14:textId="77777777" w:rsidR="00435CED" w:rsidRDefault="00000000">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 xml:space="preserve">An empathy map is a simple, easy-to-digest visual that captures knowledge about a user’s behaviours and attitudes. </w:t>
      </w:r>
    </w:p>
    <w:p w14:paraId="2F4FB797" w14:textId="77777777" w:rsidR="00435CED" w:rsidRDefault="00435CED">
      <w:pPr>
        <w:spacing w:line="240" w:lineRule="auto"/>
        <w:jc w:val="both"/>
        <w:rPr>
          <w:rFonts w:ascii="Calibri" w:eastAsia="Calibri" w:hAnsi="Calibri" w:cs="Calibri"/>
          <w:color w:val="2A2A2A"/>
          <w:sz w:val="24"/>
          <w:szCs w:val="24"/>
        </w:rPr>
      </w:pPr>
    </w:p>
    <w:p w14:paraId="2042EB35" w14:textId="77777777" w:rsidR="00435CED" w:rsidRDefault="00000000">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It is a useful tool to help teams better understand their users.</w:t>
      </w:r>
    </w:p>
    <w:p w14:paraId="42461CF1" w14:textId="77777777" w:rsidR="00435CED" w:rsidRDefault="00000000">
      <w:pPr>
        <w:spacing w:after="160" w:line="259" w:lineRule="auto"/>
        <w:jc w:val="both"/>
        <w:rPr>
          <w:rFonts w:ascii="Calibri" w:eastAsia="Calibri" w:hAnsi="Calibri" w:cs="Calibri"/>
          <w:color w:val="2A2A2A"/>
          <w:sz w:val="24"/>
          <w:szCs w:val="24"/>
        </w:rPr>
      </w:pPr>
      <w:r>
        <w:rPr>
          <w:rFonts w:ascii="Calibri" w:eastAsia="Calibri" w:hAnsi="Calibri" w:cs="Calibr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16D13317" w14:textId="77777777" w:rsidR="00435CED"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w:t>
      </w:r>
    </w:p>
    <w:p w14:paraId="72A1B9F1" w14:textId="77777777" w:rsidR="00435CED"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noProof/>
        </w:rPr>
        <w:drawing>
          <wp:inline distT="0" distB="0" distL="0" distR="0" wp14:anchorId="732F0527" wp14:editId="6DE5A4CC">
            <wp:extent cx="5731200" cy="3975100"/>
            <wp:effectExtent l="0" t="0" r="0" b="0"/>
            <wp:docPr id="8"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a:srcRect/>
                    <a:stretch>
                      <a:fillRect/>
                    </a:stretch>
                  </pic:blipFill>
                  <pic:spPr>
                    <a:xfrm>
                      <a:off x="0" y="0"/>
                      <a:ext cx="5731200" cy="3975100"/>
                    </a:xfrm>
                    <a:prstGeom prst="rect">
                      <a:avLst/>
                    </a:prstGeom>
                    <a:ln/>
                  </pic:spPr>
                </pic:pic>
              </a:graphicData>
            </a:graphic>
          </wp:inline>
        </w:drawing>
      </w:r>
    </w:p>
    <w:p w14:paraId="4167426B" w14:textId="77777777" w:rsidR="00435CED" w:rsidRDefault="00435CED">
      <w:pPr>
        <w:spacing w:after="160" w:line="259" w:lineRule="auto"/>
        <w:rPr>
          <w:rFonts w:ascii="Calibri" w:eastAsia="Calibri" w:hAnsi="Calibri" w:cs="Calibri"/>
          <w:sz w:val="24"/>
          <w:szCs w:val="24"/>
        </w:rPr>
      </w:pPr>
    </w:p>
    <w:p w14:paraId="316BE40E" w14:textId="77777777" w:rsidR="00435CED" w:rsidRDefault="00000000">
      <w:pPr>
        <w:spacing w:after="160" w:line="259" w:lineRule="auto"/>
        <w:rPr>
          <w:rFonts w:ascii="Calibri" w:eastAsia="Calibri" w:hAnsi="Calibri" w:cs="Calibri"/>
        </w:rPr>
      </w:pPr>
      <w:r>
        <w:rPr>
          <w:rFonts w:ascii="Calibri" w:eastAsia="Calibri" w:hAnsi="Calibri" w:cs="Calibri"/>
          <w:sz w:val="24"/>
          <w:szCs w:val="24"/>
        </w:rPr>
        <w:t xml:space="preserve">Reference: </w:t>
      </w:r>
      <w:hyperlink r:id="rId6">
        <w:r>
          <w:rPr>
            <w:rFonts w:ascii="Calibri" w:eastAsia="Calibri" w:hAnsi="Calibri" w:cs="Calibri"/>
            <w:color w:val="0563C1"/>
            <w:u w:val="single"/>
          </w:rPr>
          <w:t>https://www.mural.co/templates/empathy-map-canvas</w:t>
        </w:r>
      </w:hyperlink>
    </w:p>
    <w:p w14:paraId="1318B71E" w14:textId="77777777" w:rsidR="00435CED" w:rsidRDefault="00435CED">
      <w:pPr>
        <w:spacing w:after="160" w:line="259" w:lineRule="auto"/>
        <w:jc w:val="both"/>
        <w:rPr>
          <w:rFonts w:ascii="Calibri" w:eastAsia="Calibri" w:hAnsi="Calibri" w:cs="Calibri"/>
          <w:b/>
          <w:color w:val="2A2A2A"/>
          <w:sz w:val="24"/>
          <w:szCs w:val="24"/>
        </w:rPr>
      </w:pPr>
    </w:p>
    <w:p w14:paraId="3635BF0F" w14:textId="77777777" w:rsidR="00435CED" w:rsidRDefault="00435CED">
      <w:pPr>
        <w:spacing w:after="160" w:line="259" w:lineRule="auto"/>
        <w:jc w:val="both"/>
        <w:rPr>
          <w:rFonts w:ascii="Calibri" w:eastAsia="Calibri" w:hAnsi="Calibri" w:cs="Calibri"/>
          <w:b/>
          <w:color w:val="2A2A2A"/>
          <w:sz w:val="24"/>
          <w:szCs w:val="24"/>
        </w:rPr>
      </w:pPr>
    </w:p>
    <w:p w14:paraId="46EF6F07" w14:textId="77777777" w:rsidR="00435CED"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 Resolve Now</w:t>
      </w:r>
    </w:p>
    <w:p w14:paraId="6A832B71" w14:textId="77777777" w:rsidR="00435CED" w:rsidRDefault="00435CED">
      <w:pPr>
        <w:spacing w:after="160" w:line="259" w:lineRule="auto"/>
        <w:rPr>
          <w:rFonts w:ascii="Calibri" w:eastAsia="Calibri" w:hAnsi="Calibri" w:cs="Calibri"/>
          <w:b/>
          <w:sz w:val="28"/>
          <w:szCs w:val="28"/>
        </w:rPr>
      </w:pPr>
    </w:p>
    <w:p w14:paraId="45268E54" w14:textId="77777777" w:rsidR="00435CED" w:rsidRDefault="00000000">
      <w:r>
        <w:rPr>
          <w:noProof/>
        </w:rPr>
        <w:drawing>
          <wp:anchor distT="0" distB="0" distL="0" distR="0" simplePos="0" relativeHeight="251658240" behindDoc="1" locked="0" layoutInCell="1" hidden="0" allowOverlap="1" wp14:anchorId="1DF01B3A" wp14:editId="1F512FF4">
            <wp:simplePos x="0" y="0"/>
            <wp:positionH relativeFrom="column">
              <wp:posOffset>76201</wp:posOffset>
            </wp:positionH>
            <wp:positionV relativeFrom="paragraph">
              <wp:posOffset>352414</wp:posOffset>
            </wp:positionV>
            <wp:extent cx="5734050" cy="4743562"/>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4743562"/>
                    </a:xfrm>
                    <a:prstGeom prst="rect">
                      <a:avLst/>
                    </a:prstGeom>
                    <a:ln/>
                  </pic:spPr>
                </pic:pic>
              </a:graphicData>
            </a:graphic>
          </wp:anchor>
        </w:drawing>
      </w:r>
    </w:p>
    <w:sectPr w:rsidR="00435CE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CED"/>
    <w:rsid w:val="00143B73"/>
    <w:rsid w:val="00435CED"/>
    <w:rsid w:val="00626F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45648"/>
  <w15:docId w15:val="{354946B3-F528-4631-A98B-CEC785941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CMtBbFzQ+lxjyiw84pBL1rqyxQ==">CgMxLjA4AHIhMXFSM0YzYUFRUUo3blpNTkQwbm13ZzMxdDhESk9pTXVK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112</Words>
  <Characters>642</Characters>
  <Application>Microsoft Office Word</Application>
  <DocSecurity>0</DocSecurity>
  <Lines>5</Lines>
  <Paragraphs>1</Paragraphs>
  <ScaleCrop>false</ScaleCrop>
  <Company/>
  <LinksUpToDate>false</LinksUpToDate>
  <CharactersWithSpaces>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VIPER</dc:creator>
  <cp:lastModifiedBy>Pravallika 20NT1A0527</cp:lastModifiedBy>
  <cp:revision>2</cp:revision>
  <dcterms:created xsi:type="dcterms:W3CDTF">2025-06-28T04:54:00Z</dcterms:created>
  <dcterms:modified xsi:type="dcterms:W3CDTF">2025-06-28T04:54:00Z</dcterms:modified>
</cp:coreProperties>
</file>