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4A8C7" w14:textId="33B61B0A" w:rsidR="006939C2" w:rsidRDefault="006939C2" w:rsidP="006939C2">
      <w:pPr>
        <w:shd w:val="clear" w:color="auto" w:fill="FFFFFF"/>
        <w:spacing w:after="0" w:line="240" w:lineRule="auto"/>
        <w:rPr>
          <w:rFonts w:ascii="Roboto" w:eastAsia="Times New Roman" w:hAnsi="Roboto" w:cs="Times New Roman"/>
          <w:b/>
          <w:bCs/>
          <w:color w:val="000000"/>
          <w:sz w:val="23"/>
          <w:szCs w:val="23"/>
        </w:rPr>
      </w:pPr>
      <w:r>
        <w:rPr>
          <w:rFonts w:ascii="Roboto" w:eastAsia="Times New Roman" w:hAnsi="Roboto" w:cs="Times New Roman"/>
          <w:b/>
          <w:bCs/>
          <w:color w:val="000000"/>
          <w:sz w:val="23"/>
          <w:szCs w:val="23"/>
        </w:rPr>
        <w:tab/>
      </w:r>
      <w:r>
        <w:rPr>
          <w:rFonts w:ascii="Roboto" w:eastAsia="Times New Roman" w:hAnsi="Roboto" w:cs="Times New Roman"/>
          <w:b/>
          <w:bCs/>
          <w:color w:val="000000"/>
          <w:sz w:val="23"/>
          <w:szCs w:val="23"/>
        </w:rPr>
        <w:tab/>
      </w:r>
      <w:r>
        <w:rPr>
          <w:rFonts w:ascii="Roboto" w:eastAsia="Times New Roman" w:hAnsi="Roboto" w:cs="Times New Roman"/>
          <w:b/>
          <w:bCs/>
          <w:color w:val="000000"/>
          <w:sz w:val="23"/>
          <w:szCs w:val="23"/>
        </w:rPr>
        <w:tab/>
      </w:r>
      <w:r>
        <w:rPr>
          <w:rFonts w:ascii="Roboto" w:eastAsia="Times New Roman" w:hAnsi="Roboto" w:cs="Times New Roman"/>
          <w:b/>
          <w:bCs/>
          <w:color w:val="000000"/>
          <w:sz w:val="23"/>
          <w:szCs w:val="23"/>
        </w:rPr>
        <w:tab/>
        <w:t xml:space="preserve">ITIL </w:t>
      </w:r>
    </w:p>
    <w:p w14:paraId="3F8CFC0E" w14:textId="77777777" w:rsidR="006939C2" w:rsidRDefault="006939C2" w:rsidP="006939C2">
      <w:pPr>
        <w:shd w:val="clear" w:color="auto" w:fill="FFFFFF"/>
        <w:spacing w:after="0" w:line="240" w:lineRule="auto"/>
        <w:rPr>
          <w:rFonts w:ascii="Roboto" w:eastAsia="Times New Roman" w:hAnsi="Roboto" w:cs="Times New Roman"/>
          <w:b/>
          <w:bCs/>
          <w:color w:val="000000"/>
          <w:sz w:val="23"/>
          <w:szCs w:val="23"/>
        </w:rPr>
      </w:pPr>
    </w:p>
    <w:p w14:paraId="789ABB31" w14:textId="22FAB9E0" w:rsidR="006939C2" w:rsidRDefault="006939C2" w:rsidP="006939C2">
      <w:pPr>
        <w:shd w:val="clear" w:color="auto" w:fill="FFFFFF"/>
        <w:spacing w:after="0" w:line="240" w:lineRule="auto"/>
        <w:rPr>
          <w:rFonts w:ascii="Roboto" w:eastAsia="Times New Roman" w:hAnsi="Roboto" w:cs="Times New Roman"/>
          <w:b/>
          <w:bCs/>
          <w:color w:val="000000"/>
          <w:sz w:val="23"/>
          <w:szCs w:val="23"/>
        </w:rPr>
      </w:pPr>
      <w:r>
        <w:rPr>
          <w:rFonts w:ascii="Roboto" w:eastAsia="Times New Roman" w:hAnsi="Roboto" w:cs="Times New Roman"/>
          <w:b/>
          <w:bCs/>
          <w:color w:val="000000"/>
          <w:sz w:val="23"/>
          <w:szCs w:val="23"/>
        </w:rPr>
        <w:t>1.</w:t>
      </w:r>
      <w:r w:rsidRPr="006939C2">
        <w:rPr>
          <w:rFonts w:ascii="Roboto" w:eastAsia="Times New Roman" w:hAnsi="Roboto" w:cs="Times New Roman"/>
          <w:b/>
          <w:bCs/>
          <w:color w:val="000000"/>
          <w:sz w:val="23"/>
          <w:szCs w:val="23"/>
        </w:rPr>
        <w:t>What is ITIL?</w:t>
      </w:r>
    </w:p>
    <w:p w14:paraId="07B98F6F" w14:textId="77777777" w:rsidR="00E9708A" w:rsidRDefault="00E9708A" w:rsidP="006939C2">
      <w:pPr>
        <w:shd w:val="clear" w:color="auto" w:fill="FFFFFF"/>
        <w:spacing w:after="0" w:line="240" w:lineRule="auto"/>
        <w:rPr>
          <w:rFonts w:ascii="Roboto" w:eastAsia="Times New Roman" w:hAnsi="Roboto" w:cs="Times New Roman"/>
          <w:b/>
          <w:bCs/>
          <w:color w:val="4D5156"/>
          <w:sz w:val="20"/>
          <w:szCs w:val="20"/>
        </w:rPr>
      </w:pPr>
    </w:p>
    <w:p w14:paraId="2E575BF1" w14:textId="1C7CFF60" w:rsidR="006939C2" w:rsidRDefault="006939C2" w:rsidP="00E9708A">
      <w:pPr>
        <w:shd w:val="clear" w:color="auto" w:fill="FFFFFF"/>
        <w:spacing w:after="0" w:line="276" w:lineRule="auto"/>
        <w:rPr>
          <w:rFonts w:ascii="Roboto" w:eastAsia="Times New Roman" w:hAnsi="Roboto" w:cs="Times New Roman"/>
          <w:color w:val="4D5156"/>
          <w:sz w:val="24"/>
          <w:szCs w:val="24"/>
        </w:rPr>
      </w:pPr>
      <w:r w:rsidRPr="006939C2">
        <w:rPr>
          <w:rFonts w:ascii="Roboto" w:eastAsia="Times New Roman" w:hAnsi="Roboto" w:cs="Times New Roman"/>
          <w:color w:val="4D5156"/>
          <w:sz w:val="24"/>
          <w:szCs w:val="24"/>
        </w:rPr>
        <w:t>ITIL stands for Information Technology Infrastructure Library</w:t>
      </w:r>
      <w:r w:rsidR="00CF4BD2">
        <w:rPr>
          <w:rFonts w:ascii="Roboto" w:eastAsia="Times New Roman" w:hAnsi="Roboto" w:cs="Times New Roman"/>
          <w:color w:val="4D5156"/>
          <w:sz w:val="24"/>
          <w:szCs w:val="24"/>
        </w:rPr>
        <w:t xml:space="preserve">. </w:t>
      </w:r>
      <w:r w:rsidR="00CF4BD2">
        <w:rPr>
          <w:rFonts w:ascii="Roboto" w:hAnsi="Roboto"/>
          <w:color w:val="4D5156"/>
        </w:rPr>
        <w:t>ITIL is a series of practices in IT Service Management (ITSM) for aligning operations and services. </w:t>
      </w:r>
      <w:r w:rsidR="00CF4BD2">
        <w:rPr>
          <w:rFonts w:ascii="Roboto" w:eastAsia="Times New Roman" w:hAnsi="Roboto" w:cs="Times New Roman"/>
          <w:color w:val="4D5156"/>
          <w:sz w:val="24"/>
          <w:szCs w:val="24"/>
        </w:rPr>
        <w:t xml:space="preserve">ITIL </w:t>
      </w:r>
      <w:r w:rsidRPr="006939C2">
        <w:rPr>
          <w:rFonts w:ascii="Roboto" w:eastAsia="Times New Roman" w:hAnsi="Roboto" w:cs="Times New Roman"/>
          <w:color w:val="4D5156"/>
          <w:sz w:val="24"/>
          <w:szCs w:val="24"/>
        </w:rPr>
        <w:t>describes the processes, procedures, tasks and checklists that can be applied by an organization as part of an overall IT strategy; to improve customer delivery; or to maintain a certain level of competency organization-wide.</w:t>
      </w:r>
    </w:p>
    <w:p w14:paraId="312BF842" w14:textId="7EDFBE6F" w:rsidR="00CF4BD2" w:rsidRDefault="00CF4BD2" w:rsidP="006939C2">
      <w:pPr>
        <w:shd w:val="clear" w:color="auto" w:fill="FFFFFF"/>
        <w:spacing w:after="0" w:line="240" w:lineRule="auto"/>
        <w:rPr>
          <w:rFonts w:ascii="Roboto" w:eastAsia="Times New Roman" w:hAnsi="Roboto" w:cs="Times New Roman"/>
          <w:color w:val="4D5156"/>
          <w:sz w:val="24"/>
          <w:szCs w:val="24"/>
        </w:rPr>
      </w:pPr>
    </w:p>
    <w:p w14:paraId="26736557" w14:textId="70F8034C" w:rsidR="006939C2" w:rsidRDefault="006939C2" w:rsidP="006939C2">
      <w:pPr>
        <w:shd w:val="clear" w:color="auto" w:fill="FFFFFF"/>
        <w:spacing w:after="120" w:line="330" w:lineRule="atLeast"/>
        <w:textAlignment w:val="top"/>
        <w:rPr>
          <w:rFonts w:ascii="Roboto" w:eastAsia="Times New Roman" w:hAnsi="Roboto" w:cs="Times New Roman"/>
          <w:b/>
          <w:bCs/>
          <w:color w:val="4D5156"/>
          <w:sz w:val="24"/>
          <w:szCs w:val="24"/>
        </w:rPr>
      </w:pPr>
      <w:r w:rsidRPr="00CF4BD2">
        <w:rPr>
          <w:rFonts w:ascii="Roboto" w:eastAsia="Times New Roman" w:hAnsi="Roboto" w:cs="Times New Roman"/>
          <w:b/>
          <w:bCs/>
          <w:color w:val="4D5156"/>
          <w:sz w:val="24"/>
          <w:szCs w:val="24"/>
        </w:rPr>
        <w:t>2.</w:t>
      </w:r>
      <w:r w:rsidR="00CF4BD2" w:rsidRPr="00CF4BD2">
        <w:rPr>
          <w:rFonts w:ascii="Roboto" w:eastAsia="Times New Roman" w:hAnsi="Roboto" w:cs="Times New Roman"/>
          <w:b/>
          <w:bCs/>
          <w:color w:val="4D5156"/>
          <w:sz w:val="24"/>
          <w:szCs w:val="24"/>
        </w:rPr>
        <w:t>Name few benefits using ITIL?</w:t>
      </w:r>
    </w:p>
    <w:p w14:paraId="27E9852D" w14:textId="77777777" w:rsidR="00E9708A" w:rsidRP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Reduces IT operations costs.</w:t>
      </w:r>
    </w:p>
    <w:p w14:paraId="44A6DC00" w14:textId="77777777" w:rsidR="00E9708A" w:rsidRP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Improves IT productivity and employee satisfaction.</w:t>
      </w:r>
    </w:p>
    <w:p w14:paraId="5052BEDF" w14:textId="77777777" w:rsidR="00E9708A" w:rsidRP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Establishes cost-effective practices.</w:t>
      </w:r>
    </w:p>
    <w:p w14:paraId="117146CF" w14:textId="77777777" w:rsidR="00E9708A" w:rsidRP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Builds a stable environment that allows for growth, scale, and change.</w:t>
      </w:r>
    </w:p>
    <w:p w14:paraId="41B625DA" w14:textId="0522B2DC" w:rsidR="00E9708A" w:rsidRP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Assists with managing risk, disruption, and failure.</w:t>
      </w:r>
      <w:r w:rsidR="00974942">
        <w:rPr>
          <w:rFonts w:ascii="Roboto" w:hAnsi="Roboto"/>
          <w:color w:val="4D5156"/>
        </w:rPr>
        <w:t xml:space="preserve"> </w:t>
      </w:r>
    </w:p>
    <w:p w14:paraId="10484B8D" w14:textId="3C331F35" w:rsidR="00E9708A" w:rsidRPr="00E9708A" w:rsidRDefault="00E9708A" w:rsidP="00E9708A">
      <w:pPr>
        <w:numPr>
          <w:ilvl w:val="0"/>
          <w:numId w:val="3"/>
        </w:numPr>
        <w:shd w:val="clear" w:color="auto" w:fill="FFFFFF"/>
        <w:spacing w:before="100" w:beforeAutospacing="1" w:after="0" w:line="240" w:lineRule="auto"/>
        <w:rPr>
          <w:rFonts w:ascii="Roboto" w:hAnsi="Roboto"/>
          <w:color w:val="4D5156"/>
        </w:rPr>
      </w:pPr>
      <w:r w:rsidRPr="00E9708A">
        <w:rPr>
          <w:rFonts w:ascii="Roboto" w:hAnsi="Roboto"/>
          <w:color w:val="4D5156"/>
        </w:rPr>
        <w:t>Strengthen customer relationships by delivering efficient services that meet their needs.</w:t>
      </w:r>
    </w:p>
    <w:p w14:paraId="431EDECF" w14:textId="10410D32" w:rsidR="00E9708A" w:rsidRDefault="00E9708A" w:rsidP="00E9708A">
      <w:pPr>
        <w:numPr>
          <w:ilvl w:val="0"/>
          <w:numId w:val="3"/>
        </w:numPr>
        <w:shd w:val="clear" w:color="auto" w:fill="FFFFFF"/>
        <w:spacing w:before="100" w:beforeAutospacing="1" w:after="240" w:line="240" w:lineRule="auto"/>
        <w:rPr>
          <w:rFonts w:ascii="Roboto" w:hAnsi="Roboto"/>
          <w:color w:val="4D5156"/>
        </w:rPr>
      </w:pPr>
      <w:r w:rsidRPr="00E9708A">
        <w:rPr>
          <w:rFonts w:ascii="Roboto" w:hAnsi="Roboto"/>
          <w:color w:val="4D5156"/>
        </w:rPr>
        <w:t>Helps IT organizations become centered on addressing business issues rather than just IT issues.</w:t>
      </w:r>
    </w:p>
    <w:p w14:paraId="2AA401F2" w14:textId="093843CF" w:rsidR="00E9708A" w:rsidRPr="00E409CA" w:rsidRDefault="00E9708A" w:rsidP="00E9708A">
      <w:pPr>
        <w:shd w:val="clear" w:color="auto" w:fill="FFFFFF"/>
        <w:spacing w:before="100" w:beforeAutospacing="1" w:after="240" w:line="240" w:lineRule="auto"/>
        <w:rPr>
          <w:rFonts w:ascii="Roboto" w:hAnsi="Roboto"/>
          <w:b/>
          <w:bCs/>
          <w:color w:val="4D5156"/>
        </w:rPr>
      </w:pPr>
      <w:r w:rsidRPr="00E409CA">
        <w:rPr>
          <w:rFonts w:ascii="Roboto" w:hAnsi="Roboto"/>
          <w:b/>
          <w:bCs/>
          <w:color w:val="4D5156"/>
        </w:rPr>
        <w:t>3.</w:t>
      </w:r>
      <w:r w:rsidR="00E409CA" w:rsidRPr="00E409CA">
        <w:rPr>
          <w:rFonts w:ascii="Roboto" w:hAnsi="Roboto"/>
          <w:b/>
          <w:bCs/>
          <w:color w:val="4D5156"/>
        </w:rPr>
        <w:t>What is incident?</w:t>
      </w:r>
      <w:r w:rsidR="00DB4B0F">
        <w:rPr>
          <w:rFonts w:ascii="Roboto" w:hAnsi="Roboto"/>
          <w:b/>
          <w:bCs/>
          <w:color w:val="4D5156"/>
        </w:rPr>
        <w:t xml:space="preserve"> What kind of severity you have? </w:t>
      </w:r>
    </w:p>
    <w:p w14:paraId="04EDAB73" w14:textId="0A07C260" w:rsidR="008C4DEB" w:rsidRDefault="00E409CA" w:rsidP="008C4DEB">
      <w:pPr>
        <w:shd w:val="clear" w:color="auto" w:fill="FFFFFF"/>
        <w:spacing w:before="100" w:beforeAutospacing="1" w:after="240" w:line="240" w:lineRule="auto"/>
        <w:rPr>
          <w:rFonts w:ascii="Roboto" w:eastAsia="Times New Roman" w:hAnsi="Roboto" w:cs="Times New Roman"/>
          <w:color w:val="4D5156"/>
          <w:sz w:val="24"/>
          <w:szCs w:val="24"/>
        </w:rPr>
      </w:pPr>
      <w:r w:rsidRPr="00E409CA">
        <w:rPr>
          <w:rFonts w:ascii="Roboto" w:eastAsia="Times New Roman" w:hAnsi="Roboto" w:cs="Times New Roman"/>
          <w:color w:val="4D5156"/>
          <w:sz w:val="24"/>
          <w:szCs w:val="24"/>
        </w:rPr>
        <w:t>ITIL defines an incident as an unplanned interruption to a service or quality reduction of an </w:t>
      </w:r>
      <w:hyperlink r:id="rId5" w:tgtFrame="_self" w:history="1">
        <w:r w:rsidRPr="00E409CA">
          <w:rPr>
            <w:rFonts w:ascii="Roboto" w:eastAsia="Times New Roman" w:hAnsi="Roboto" w:cs="Times New Roman"/>
            <w:color w:val="4D5156"/>
            <w:sz w:val="24"/>
            <w:szCs w:val="24"/>
          </w:rPr>
          <w:t>IT service</w:t>
        </w:r>
      </w:hyperlink>
      <w:r w:rsidRPr="00E409CA">
        <w:rPr>
          <w:rFonts w:ascii="Roboto" w:eastAsia="Times New Roman" w:hAnsi="Roboto" w:cs="Times New Roman"/>
          <w:color w:val="4D5156"/>
          <w:sz w:val="24"/>
          <w:szCs w:val="24"/>
        </w:rPr>
        <w:t>.</w:t>
      </w:r>
      <w:r w:rsidR="00C53F48" w:rsidRPr="00C53F48">
        <w:rPr>
          <w:rFonts w:ascii="Roboto" w:hAnsi="Roboto"/>
          <w:color w:val="000000"/>
          <w:shd w:val="clear" w:color="auto" w:fill="FFFFFF"/>
        </w:rPr>
        <w:t xml:space="preserve"> </w:t>
      </w:r>
      <w:r w:rsidR="00C53F48">
        <w:rPr>
          <w:rFonts w:ascii="Roboto" w:hAnsi="Roboto"/>
          <w:color w:val="000000"/>
          <w:shd w:val="clear" w:color="auto" w:fill="FFFFFF"/>
        </w:rPr>
        <w:t>Incident severity levels are a measurement of the impact an incident has on the business. Typically, the lower the severity number, the more impactful the incident.</w:t>
      </w:r>
      <w:r w:rsidR="00C53F48">
        <w:rPr>
          <w:rFonts w:ascii="Roboto" w:eastAsia="Times New Roman" w:hAnsi="Roboto" w:cs="Times New Roman"/>
          <w:color w:val="4D5156"/>
          <w:sz w:val="24"/>
          <w:szCs w:val="24"/>
        </w:rPr>
        <w:t xml:space="preserve"> For ex: </w:t>
      </w:r>
      <w:r w:rsidR="00C53F48">
        <w:rPr>
          <w:rFonts w:ascii="Roboto" w:hAnsi="Roboto"/>
          <w:color w:val="000000"/>
          <w:shd w:val="clear" w:color="auto" w:fill="FFFFFF"/>
        </w:rPr>
        <w:t>we define a SEV (severity) 1 incident as “a critical incident with very high impact.”</w:t>
      </w:r>
    </w:p>
    <w:p w14:paraId="6BAD930E" w14:textId="4F7EB9FA" w:rsidR="008C4DEB" w:rsidRPr="008C4DEB" w:rsidRDefault="008C4DEB" w:rsidP="008C4DEB">
      <w:pPr>
        <w:shd w:val="clear" w:color="auto" w:fill="FFFFFF"/>
        <w:spacing w:before="100" w:beforeAutospacing="1" w:after="240" w:line="240" w:lineRule="auto"/>
        <w:rPr>
          <w:rFonts w:ascii="Roboto" w:eastAsia="Times New Roman" w:hAnsi="Roboto" w:cs="Times New Roman"/>
          <w:b/>
          <w:bCs/>
          <w:color w:val="4D5156"/>
          <w:sz w:val="24"/>
          <w:szCs w:val="24"/>
        </w:rPr>
      </w:pPr>
      <w:r w:rsidRPr="008C4DEB">
        <w:rPr>
          <w:rFonts w:ascii="Roboto" w:eastAsia="Times New Roman" w:hAnsi="Roboto" w:cs="Times New Roman"/>
          <w:b/>
          <w:bCs/>
          <w:color w:val="4D5156"/>
          <w:sz w:val="24"/>
          <w:szCs w:val="24"/>
        </w:rPr>
        <w:t>4.Tasks in incident management</w:t>
      </w:r>
    </w:p>
    <w:p w14:paraId="30E1A27E" w14:textId="77777777" w:rsidR="00C53F48" w:rsidRDefault="008C4DEB" w:rsidP="00C53F48">
      <w:pPr>
        <w:shd w:val="clear" w:color="auto" w:fill="FFFFFF"/>
        <w:spacing w:after="0" w:line="240" w:lineRule="auto"/>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Service desk personnel are usually designed as </w:t>
      </w:r>
      <w:hyperlink r:id="rId6" w:tgtFrame="_self" w:history="1">
        <w:r w:rsidRPr="008C4DEB">
          <w:rPr>
            <w:rFonts w:ascii="Roboto" w:eastAsia="Times New Roman" w:hAnsi="Roboto" w:cs="Times New Roman"/>
            <w:color w:val="4D5156"/>
            <w:sz w:val="24"/>
            <w:szCs w:val="24"/>
          </w:rPr>
          <w:t>Level 1 support</w:t>
        </w:r>
      </w:hyperlink>
      <w:r w:rsidRPr="008C4DEB">
        <w:rPr>
          <w:rFonts w:ascii="Roboto" w:eastAsia="Times New Roman" w:hAnsi="Roboto" w:cs="Times New Roman"/>
          <w:color w:val="4D5156"/>
          <w:sz w:val="24"/>
          <w:szCs w:val="24"/>
        </w:rPr>
        <w:t>, which includes the following activities:</w:t>
      </w:r>
    </w:p>
    <w:p w14:paraId="7E52143B" w14:textId="77777777" w:rsidR="00C53F48" w:rsidRDefault="008C4DEB" w:rsidP="000A13D3">
      <w:pPr>
        <w:pStyle w:val="ListParagraph"/>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C53F48">
        <w:rPr>
          <w:rFonts w:ascii="Roboto" w:eastAsia="Times New Roman" w:hAnsi="Roboto" w:cs="Times New Roman"/>
          <w:color w:val="4D5156"/>
          <w:sz w:val="24"/>
          <w:szCs w:val="24"/>
        </w:rPr>
        <w:t>Incident identification</w:t>
      </w:r>
    </w:p>
    <w:p w14:paraId="43B3F2DA" w14:textId="172840FE" w:rsidR="008C4DEB" w:rsidRPr="008C4DEB" w:rsidRDefault="008C4DEB" w:rsidP="000A13D3">
      <w:pPr>
        <w:pStyle w:val="ListParagraph"/>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Incident logging</w:t>
      </w:r>
    </w:p>
    <w:p w14:paraId="6978758D"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Incident categorization</w:t>
      </w:r>
    </w:p>
    <w:p w14:paraId="4D4292B1"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Incident prioritization</w:t>
      </w:r>
    </w:p>
    <w:p w14:paraId="0E025C6E"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Initial diagnosis</w:t>
      </w:r>
    </w:p>
    <w:p w14:paraId="0BA0B06C"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Escalation, as necessary, to level 2 support</w:t>
      </w:r>
    </w:p>
    <w:p w14:paraId="2E9CC526"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Incident resolution</w:t>
      </w:r>
    </w:p>
    <w:p w14:paraId="4F441932" w14:textId="77777777" w:rsidR="008C4DEB" w:rsidRPr="008C4DEB" w:rsidRDefault="008C4DEB" w:rsidP="008C4DEB">
      <w:pPr>
        <w:numPr>
          <w:ilvl w:val="0"/>
          <w:numId w:val="5"/>
        </w:numPr>
        <w:shd w:val="clear" w:color="auto" w:fill="FFFFFF"/>
        <w:spacing w:before="100" w:beforeAutospacing="1" w:after="100" w:afterAutospacing="1" w:line="240" w:lineRule="auto"/>
        <w:ind w:left="1170" w:hanging="24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t>Incident closure</w:t>
      </w:r>
    </w:p>
    <w:p w14:paraId="02877D91" w14:textId="77777777" w:rsidR="008C4DEB" w:rsidRPr="008C4DEB" w:rsidRDefault="008C4DEB" w:rsidP="00C53F48">
      <w:pPr>
        <w:shd w:val="clear" w:color="auto" w:fill="FFFFFF"/>
        <w:spacing w:before="100" w:beforeAutospacing="1" w:after="100" w:afterAutospacing="1" w:line="240" w:lineRule="auto"/>
        <w:ind w:left="930"/>
        <w:textAlignment w:val="baseline"/>
        <w:rPr>
          <w:rFonts w:ascii="Roboto" w:eastAsia="Times New Roman" w:hAnsi="Roboto" w:cs="Times New Roman"/>
          <w:color w:val="4D5156"/>
          <w:sz w:val="24"/>
          <w:szCs w:val="24"/>
        </w:rPr>
      </w:pPr>
      <w:r w:rsidRPr="008C4DEB">
        <w:rPr>
          <w:rFonts w:ascii="Roboto" w:eastAsia="Times New Roman" w:hAnsi="Roboto" w:cs="Times New Roman"/>
          <w:color w:val="4D5156"/>
          <w:sz w:val="24"/>
          <w:szCs w:val="24"/>
        </w:rPr>
        <w:lastRenderedPageBreak/>
        <w:t>Communication with the user community throughout the life of the incident</w:t>
      </w:r>
    </w:p>
    <w:p w14:paraId="75A37F61" w14:textId="750EF0AB" w:rsidR="00CF4BD2" w:rsidRDefault="00DB4B0F" w:rsidP="006939C2">
      <w:pPr>
        <w:shd w:val="clear" w:color="auto" w:fill="FFFFFF"/>
        <w:spacing w:after="120" w:line="330" w:lineRule="atLeast"/>
        <w:textAlignment w:val="top"/>
        <w:rPr>
          <w:rFonts w:ascii="Roboto" w:eastAsia="Times New Roman" w:hAnsi="Roboto" w:cs="Times New Roman"/>
          <w:b/>
          <w:bCs/>
          <w:color w:val="4D5156"/>
          <w:sz w:val="24"/>
          <w:szCs w:val="24"/>
        </w:rPr>
      </w:pPr>
      <w:r>
        <w:rPr>
          <w:rFonts w:ascii="Roboto" w:eastAsia="Times New Roman" w:hAnsi="Roboto" w:cs="Times New Roman"/>
          <w:b/>
          <w:bCs/>
          <w:color w:val="4D5156"/>
          <w:sz w:val="24"/>
          <w:szCs w:val="24"/>
        </w:rPr>
        <w:t>5.</w:t>
      </w:r>
      <w:r w:rsidR="001E3B53" w:rsidRPr="001E3B53">
        <w:t xml:space="preserve"> </w:t>
      </w:r>
      <w:r w:rsidR="001E3B53" w:rsidRPr="001E3B53">
        <w:rPr>
          <w:rFonts w:ascii="Roboto" w:eastAsia="Times New Roman" w:hAnsi="Roboto" w:cs="Times New Roman"/>
          <w:b/>
          <w:bCs/>
          <w:color w:val="4D5156"/>
          <w:sz w:val="24"/>
          <w:szCs w:val="24"/>
        </w:rPr>
        <w:t>what is change management and its cycle</w:t>
      </w:r>
      <w:r w:rsidR="001E3B53">
        <w:rPr>
          <w:rFonts w:ascii="Roboto" w:eastAsia="Times New Roman" w:hAnsi="Roboto" w:cs="Times New Roman"/>
          <w:b/>
          <w:bCs/>
          <w:color w:val="4D5156"/>
          <w:sz w:val="24"/>
          <w:szCs w:val="24"/>
        </w:rPr>
        <w:t>?</w:t>
      </w:r>
    </w:p>
    <w:p w14:paraId="5933D318" w14:textId="76E0A98A" w:rsidR="001E3B53" w:rsidRDefault="00D61638" w:rsidP="006939C2">
      <w:pPr>
        <w:shd w:val="clear" w:color="auto" w:fill="FFFFFF"/>
        <w:spacing w:after="120" w:line="330" w:lineRule="atLeast"/>
        <w:textAlignment w:val="top"/>
        <w:rPr>
          <w:rFonts w:ascii="Roboto" w:eastAsia="Times New Roman" w:hAnsi="Roboto" w:cs="Times New Roman"/>
          <w:color w:val="4D5156"/>
          <w:sz w:val="24"/>
          <w:szCs w:val="24"/>
        </w:rPr>
      </w:pPr>
      <w:r w:rsidRPr="00D61638">
        <w:rPr>
          <w:rFonts w:ascii="Roboto" w:eastAsia="Times New Roman" w:hAnsi="Roboto" w:cs="Times New Roman"/>
          <w:color w:val="4D5156"/>
          <w:sz w:val="24"/>
          <w:szCs w:val="24"/>
        </w:rPr>
        <w:t>Change management is a broad term used to define various ways in which an organization prepares and implements change.</w:t>
      </w:r>
      <w:r w:rsidR="00F64706">
        <w:rPr>
          <w:rFonts w:ascii="Roboto" w:eastAsia="Times New Roman" w:hAnsi="Roboto" w:cs="Times New Roman"/>
          <w:color w:val="4D5156"/>
          <w:sz w:val="24"/>
          <w:szCs w:val="24"/>
        </w:rPr>
        <w:tab/>
      </w:r>
    </w:p>
    <w:p w14:paraId="60203D86" w14:textId="5A945DE5" w:rsidR="00275A4C" w:rsidRDefault="00275A4C" w:rsidP="006939C2">
      <w:pPr>
        <w:shd w:val="clear" w:color="auto" w:fill="FFFFFF"/>
        <w:spacing w:after="120" w:line="330" w:lineRule="atLeast"/>
        <w:textAlignment w:val="top"/>
        <w:rPr>
          <w:rFonts w:ascii="Roboto" w:eastAsia="Times New Roman" w:hAnsi="Roboto" w:cs="Times New Roman"/>
          <w:color w:val="4D5156"/>
          <w:sz w:val="24"/>
          <w:szCs w:val="24"/>
        </w:rPr>
      </w:pPr>
      <w:r w:rsidRPr="00275A4C">
        <w:rPr>
          <w:rFonts w:ascii="Roboto" w:eastAsia="Times New Roman" w:hAnsi="Roboto" w:cs="Times New Roman"/>
          <w:color w:val="4D5156"/>
          <w:sz w:val="24"/>
          <w:szCs w:val="24"/>
        </w:rPr>
        <w:t>Change management is a cyclic process, as an organization will always encounter the need for change. There are three phases in the Organizational Change Management Life Cycle: Identify, Engage and Implement</w:t>
      </w:r>
      <w:r>
        <w:rPr>
          <w:rFonts w:ascii="Roboto" w:eastAsia="Times New Roman" w:hAnsi="Roboto" w:cs="Times New Roman"/>
          <w:color w:val="4D5156"/>
          <w:sz w:val="24"/>
          <w:szCs w:val="24"/>
        </w:rPr>
        <w:t>.</w:t>
      </w:r>
    </w:p>
    <w:p w14:paraId="7AA38EEF" w14:textId="61E49648" w:rsidR="006771AC" w:rsidRPr="006771AC" w:rsidRDefault="00A80A81" w:rsidP="006771AC">
      <w:pPr>
        <w:pStyle w:val="Heading2"/>
        <w:shd w:val="clear" w:color="auto" w:fill="FFFFFF"/>
        <w:rPr>
          <w:rFonts w:ascii="Roboto" w:hAnsi="Roboto"/>
          <w:color w:val="4D5156"/>
          <w:sz w:val="24"/>
          <w:szCs w:val="24"/>
        </w:rPr>
      </w:pPr>
      <w:r>
        <w:rPr>
          <w:rFonts w:ascii="Roboto" w:hAnsi="Roboto"/>
          <w:color w:val="4D5156"/>
          <w:sz w:val="24"/>
          <w:szCs w:val="24"/>
        </w:rPr>
        <w:t>6.</w:t>
      </w:r>
      <w:r w:rsidR="006771AC" w:rsidRPr="006771AC">
        <w:rPr>
          <w:rFonts w:ascii="Source Sans Pro" w:hAnsi="Source Sans Pro"/>
          <w:color w:val="1F1F1F"/>
          <w:spacing w:val="-2"/>
          <w:sz w:val="45"/>
          <w:szCs w:val="45"/>
        </w:rPr>
        <w:t xml:space="preserve"> </w:t>
      </w:r>
      <w:r w:rsidR="006771AC" w:rsidRPr="006771AC">
        <w:rPr>
          <w:rFonts w:ascii="Roboto" w:hAnsi="Roboto"/>
          <w:color w:val="4D5156"/>
          <w:sz w:val="24"/>
          <w:szCs w:val="24"/>
        </w:rPr>
        <w:t>What is release management?</w:t>
      </w:r>
      <w:r w:rsidR="006771AC">
        <w:rPr>
          <w:rFonts w:ascii="Roboto" w:hAnsi="Roboto"/>
          <w:color w:val="4D5156"/>
          <w:sz w:val="24"/>
          <w:szCs w:val="24"/>
        </w:rPr>
        <w:t xml:space="preserve"> What are different phases?</w:t>
      </w:r>
    </w:p>
    <w:p w14:paraId="649E7852" w14:textId="196626DE" w:rsidR="006771AC" w:rsidRDefault="006771AC" w:rsidP="006939C2">
      <w:pPr>
        <w:shd w:val="clear" w:color="auto" w:fill="FFFFFF"/>
        <w:spacing w:after="120" w:line="330" w:lineRule="atLeast"/>
        <w:textAlignment w:val="top"/>
        <w:rPr>
          <w:rFonts w:ascii="Source Sans Pro" w:hAnsi="Source Sans Pro"/>
          <w:color w:val="1F1F1F"/>
          <w:spacing w:val="-2"/>
          <w:sz w:val="27"/>
          <w:szCs w:val="27"/>
          <w:shd w:val="clear" w:color="auto" w:fill="FFFFFF"/>
        </w:rPr>
      </w:pPr>
      <w:r>
        <w:rPr>
          <w:rFonts w:ascii="Source Sans Pro" w:hAnsi="Source Sans Pro"/>
          <w:color w:val="1F1F1F"/>
          <w:spacing w:val="-2"/>
          <w:sz w:val="27"/>
          <w:szCs w:val="27"/>
          <w:shd w:val="clear" w:color="auto" w:fill="FFFFFF"/>
        </w:rPr>
        <w:t>Release management is the process of overseeing the software development lifecycle (SDLC). It is one of the main processes of the IT Infrastructure Library (ITIL) framework. It includes leading the planning, designing, testing, deploying, and releasing phases of software product development. Release management is essential to the SDLC. It ensures that the development team meets business requirements and delivers high-quality software.</w:t>
      </w:r>
    </w:p>
    <w:p w14:paraId="7EEDDCE6" w14:textId="08CE6CEA" w:rsidR="006771AC" w:rsidRPr="001C19E5" w:rsidRDefault="006771AC" w:rsidP="006939C2">
      <w:pPr>
        <w:shd w:val="clear" w:color="auto" w:fill="FFFFFF"/>
        <w:spacing w:after="120" w:line="330" w:lineRule="atLeast"/>
        <w:textAlignment w:val="top"/>
        <w:rPr>
          <w:rFonts w:ascii="Source Sans Pro" w:hAnsi="Source Sans Pro"/>
          <w:b/>
          <w:bCs/>
          <w:color w:val="1F1F1F"/>
          <w:spacing w:val="-2"/>
          <w:sz w:val="27"/>
          <w:szCs w:val="27"/>
          <w:shd w:val="clear" w:color="auto" w:fill="FFFFFF"/>
        </w:rPr>
      </w:pPr>
      <w:r w:rsidRPr="001C19E5">
        <w:rPr>
          <w:rFonts w:ascii="Source Sans Pro" w:hAnsi="Source Sans Pro"/>
          <w:b/>
          <w:bCs/>
          <w:color w:val="1F1F1F"/>
          <w:spacing w:val="-2"/>
          <w:sz w:val="27"/>
          <w:szCs w:val="27"/>
          <w:shd w:val="clear" w:color="auto" w:fill="FFFFFF"/>
        </w:rPr>
        <w:t>7.</w:t>
      </w:r>
      <w:r w:rsidR="001C19E5" w:rsidRPr="001C19E5">
        <w:rPr>
          <w:rFonts w:ascii="Source Sans Pro" w:hAnsi="Source Sans Pro"/>
          <w:b/>
          <w:bCs/>
          <w:color w:val="1F1F1F"/>
          <w:spacing w:val="-2"/>
          <w:sz w:val="27"/>
          <w:szCs w:val="27"/>
          <w:shd w:val="clear" w:color="auto" w:fill="FFFFFF"/>
        </w:rPr>
        <w:t>What is an SLA?</w:t>
      </w:r>
    </w:p>
    <w:p w14:paraId="72350799" w14:textId="148570A3" w:rsidR="001C19E5" w:rsidRDefault="001C19E5" w:rsidP="006939C2">
      <w:pPr>
        <w:shd w:val="clear" w:color="auto" w:fill="FFFFFF"/>
        <w:spacing w:after="120" w:line="330" w:lineRule="atLeast"/>
        <w:textAlignment w:val="top"/>
        <w:rPr>
          <w:rFonts w:ascii="Source Sans Pro" w:hAnsi="Source Sans Pro"/>
          <w:color w:val="1F1F1F"/>
          <w:spacing w:val="-2"/>
          <w:sz w:val="27"/>
          <w:szCs w:val="27"/>
          <w:shd w:val="clear" w:color="auto" w:fill="FFFFFF"/>
        </w:rPr>
      </w:pPr>
      <w:r w:rsidRPr="001C19E5">
        <w:rPr>
          <w:rFonts w:ascii="Source Sans Pro" w:hAnsi="Source Sans Pro"/>
          <w:color w:val="1F1F1F"/>
          <w:spacing w:val="-2"/>
          <w:sz w:val="27"/>
          <w:szCs w:val="27"/>
          <w:shd w:val="clear" w:color="auto" w:fill="FFFFFF"/>
        </w:rPr>
        <w:t>SLA stands for </w:t>
      </w:r>
      <w:r w:rsidRPr="001C19E5">
        <w:rPr>
          <w:rFonts w:ascii="Source Sans Pro" w:hAnsi="Source Sans Pro"/>
          <w:i/>
          <w:iCs/>
          <w:color w:val="1F1F1F"/>
          <w:spacing w:val="-2"/>
        </w:rPr>
        <w:t>Service Level Agreement</w:t>
      </w:r>
      <w:r w:rsidRPr="001C19E5">
        <w:rPr>
          <w:rFonts w:ascii="Source Sans Pro" w:hAnsi="Source Sans Pro"/>
          <w:color w:val="1F1F1F"/>
          <w:spacing w:val="-2"/>
          <w:sz w:val="27"/>
          <w:szCs w:val="27"/>
          <w:shd w:val="clear" w:color="auto" w:fill="FFFFFF"/>
        </w:rPr>
        <w:t xml:space="preserve">, a guarantee that a company </w:t>
      </w:r>
      <w:r w:rsidR="005911EC">
        <w:rPr>
          <w:rFonts w:ascii="Source Sans Pro" w:hAnsi="Source Sans Pro"/>
          <w:color w:val="1F1F1F"/>
          <w:spacing w:val="-2"/>
          <w:sz w:val="27"/>
          <w:szCs w:val="27"/>
          <w:shd w:val="clear" w:color="auto" w:fill="FFFFFF"/>
        </w:rPr>
        <w:t xml:space="preserve">provides </w:t>
      </w:r>
      <w:r w:rsidR="001E39C2">
        <w:rPr>
          <w:rFonts w:ascii="Source Sans Pro" w:hAnsi="Source Sans Pro"/>
          <w:color w:val="1F1F1F"/>
          <w:spacing w:val="-2"/>
          <w:sz w:val="27"/>
          <w:szCs w:val="27"/>
          <w:shd w:val="clear" w:color="auto" w:fill="FFFFFF"/>
        </w:rPr>
        <w:t>you</w:t>
      </w:r>
      <w:r w:rsidRPr="001C19E5">
        <w:rPr>
          <w:rFonts w:ascii="Source Sans Pro" w:hAnsi="Source Sans Pro"/>
          <w:color w:val="1F1F1F"/>
          <w:spacing w:val="-2"/>
          <w:sz w:val="27"/>
          <w:szCs w:val="27"/>
          <w:shd w:val="clear" w:color="auto" w:fill="FFFFFF"/>
        </w:rPr>
        <w:t xml:space="preserve"> in terms of performance, support, and level of service.</w:t>
      </w:r>
    </w:p>
    <w:p w14:paraId="5D63847E" w14:textId="33158B40" w:rsidR="005A118D" w:rsidRPr="009B3F35" w:rsidRDefault="005A118D" w:rsidP="006939C2">
      <w:pPr>
        <w:shd w:val="clear" w:color="auto" w:fill="FFFFFF"/>
        <w:spacing w:after="120" w:line="330" w:lineRule="atLeast"/>
        <w:textAlignment w:val="top"/>
        <w:rPr>
          <w:rFonts w:ascii="Source Sans Pro" w:hAnsi="Source Sans Pro"/>
          <w:b/>
          <w:bCs/>
          <w:color w:val="1F1F1F"/>
          <w:spacing w:val="-2"/>
          <w:sz w:val="27"/>
          <w:szCs w:val="27"/>
          <w:shd w:val="clear" w:color="auto" w:fill="FFFFFF"/>
        </w:rPr>
      </w:pPr>
      <w:r w:rsidRPr="009B3F35">
        <w:rPr>
          <w:rFonts w:ascii="Source Sans Pro" w:hAnsi="Source Sans Pro"/>
          <w:b/>
          <w:bCs/>
          <w:color w:val="1F1F1F"/>
          <w:spacing w:val="-2"/>
          <w:sz w:val="27"/>
          <w:szCs w:val="27"/>
          <w:shd w:val="clear" w:color="auto" w:fill="FFFFFF"/>
        </w:rPr>
        <w:t>8.Root cause analysis?</w:t>
      </w:r>
    </w:p>
    <w:p w14:paraId="4C69701B" w14:textId="144A3A88" w:rsidR="00A80A81" w:rsidRPr="006939C2" w:rsidRDefault="005A118D" w:rsidP="006939C2">
      <w:pPr>
        <w:shd w:val="clear" w:color="auto" w:fill="FFFFFF"/>
        <w:spacing w:after="120" w:line="330" w:lineRule="atLeast"/>
        <w:textAlignment w:val="top"/>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 xml:space="preserve">Root cause analysis (RCA) is a problem-solving technique </w:t>
      </w:r>
      <w:r w:rsidR="008A0281">
        <w:rPr>
          <w:rFonts w:ascii="Source Sans Pro" w:hAnsi="Source Sans Pro"/>
          <w:color w:val="1F1F1F"/>
          <w:spacing w:val="-2"/>
          <w:sz w:val="27"/>
          <w:szCs w:val="27"/>
          <w:shd w:val="clear" w:color="auto" w:fill="FFFFFF"/>
        </w:rPr>
        <w:t xml:space="preserve">it </w:t>
      </w:r>
      <w:r w:rsidRPr="00C72400">
        <w:rPr>
          <w:rFonts w:ascii="Source Sans Pro" w:hAnsi="Source Sans Pro"/>
          <w:color w:val="1F1F1F"/>
          <w:spacing w:val="-2"/>
          <w:sz w:val="27"/>
          <w:szCs w:val="27"/>
          <w:shd w:val="clear" w:color="auto" w:fill="FFFFFF"/>
        </w:rPr>
        <w:t>helps isolate what happened, when, where, and why a problem occurred. </w:t>
      </w:r>
    </w:p>
    <w:p w14:paraId="0E3DF5C1" w14:textId="28894854" w:rsidR="005C6CF6" w:rsidRPr="00C72400" w:rsidRDefault="005A118D" w:rsidP="005A118D">
      <w:pPr>
        <w:pStyle w:val="ListParagraph"/>
        <w:numPr>
          <w:ilvl w:val="0"/>
          <w:numId w:val="8"/>
        </w:numPr>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Assign resources</w:t>
      </w:r>
    </w:p>
    <w:p w14:paraId="35A875AA" w14:textId="4F8FBEBA" w:rsidR="005A118D" w:rsidRPr="00C72400" w:rsidRDefault="005A118D" w:rsidP="005A118D">
      <w:pPr>
        <w:pStyle w:val="ListParagraph"/>
        <w:numPr>
          <w:ilvl w:val="0"/>
          <w:numId w:val="8"/>
        </w:numPr>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Identify the problem</w:t>
      </w:r>
    </w:p>
    <w:p w14:paraId="37125418" w14:textId="2F02DB59" w:rsidR="005A118D" w:rsidRPr="00C72400" w:rsidRDefault="005A118D" w:rsidP="005A118D">
      <w:pPr>
        <w:pStyle w:val="ListParagraph"/>
        <w:numPr>
          <w:ilvl w:val="0"/>
          <w:numId w:val="8"/>
        </w:numPr>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Analyze the problem to isolate the root cause</w:t>
      </w:r>
    </w:p>
    <w:p w14:paraId="1BA5C026" w14:textId="61C190AD" w:rsidR="005A118D" w:rsidRPr="00C72400" w:rsidRDefault="00C72400" w:rsidP="005A118D">
      <w:pPr>
        <w:pStyle w:val="ListParagraph"/>
        <w:numPr>
          <w:ilvl w:val="0"/>
          <w:numId w:val="8"/>
        </w:numPr>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Identify and implement the corrective action</w:t>
      </w:r>
    </w:p>
    <w:p w14:paraId="59D836D4" w14:textId="3D3E7FEE" w:rsidR="00C72400" w:rsidRDefault="00C72400" w:rsidP="005A118D">
      <w:pPr>
        <w:pStyle w:val="ListParagraph"/>
        <w:numPr>
          <w:ilvl w:val="0"/>
          <w:numId w:val="8"/>
        </w:numPr>
        <w:rPr>
          <w:rFonts w:ascii="Source Sans Pro" w:hAnsi="Source Sans Pro"/>
          <w:color w:val="1F1F1F"/>
          <w:spacing w:val="-2"/>
          <w:sz w:val="27"/>
          <w:szCs w:val="27"/>
          <w:shd w:val="clear" w:color="auto" w:fill="FFFFFF"/>
        </w:rPr>
      </w:pPr>
      <w:r w:rsidRPr="00C72400">
        <w:rPr>
          <w:rFonts w:ascii="Source Sans Pro" w:hAnsi="Source Sans Pro"/>
          <w:color w:val="1F1F1F"/>
          <w:spacing w:val="-2"/>
          <w:sz w:val="27"/>
          <w:szCs w:val="27"/>
          <w:shd w:val="clear" w:color="auto" w:fill="FFFFFF"/>
        </w:rPr>
        <w:t>Verifying the results</w:t>
      </w:r>
    </w:p>
    <w:p w14:paraId="70E10AC7" w14:textId="2A045245" w:rsidR="00906BFB" w:rsidRPr="00906BFB" w:rsidRDefault="00906BFB" w:rsidP="00906BFB">
      <w:pPr>
        <w:shd w:val="clear" w:color="auto" w:fill="FFFFFF"/>
        <w:rPr>
          <w:rFonts w:ascii="Roboto" w:eastAsia="Times New Roman" w:hAnsi="Roboto" w:cs="Times New Roman"/>
          <w:b/>
          <w:bCs/>
          <w:color w:val="4D5156"/>
          <w:sz w:val="20"/>
          <w:szCs w:val="20"/>
        </w:rPr>
      </w:pPr>
      <w:r w:rsidRPr="00906BFB">
        <w:rPr>
          <w:rFonts w:ascii="Source Sans Pro" w:hAnsi="Source Sans Pro"/>
          <w:b/>
          <w:bCs/>
          <w:color w:val="1F1F1F"/>
          <w:spacing w:val="-2"/>
          <w:sz w:val="27"/>
          <w:szCs w:val="27"/>
          <w:shd w:val="clear" w:color="auto" w:fill="FFFFFF"/>
        </w:rPr>
        <w:t>8.</w:t>
      </w:r>
      <w:r w:rsidRPr="00906BFB">
        <w:rPr>
          <w:rFonts w:ascii="Roboto" w:hAnsi="Roboto"/>
          <w:b/>
          <w:bCs/>
          <w:color w:val="000000"/>
          <w:sz w:val="23"/>
          <w:szCs w:val="23"/>
        </w:rPr>
        <w:t xml:space="preserve"> </w:t>
      </w:r>
      <w:r w:rsidRPr="00906BFB">
        <w:rPr>
          <w:rFonts w:ascii="Roboto" w:eastAsia="Times New Roman" w:hAnsi="Roboto" w:cs="Times New Roman"/>
          <w:b/>
          <w:bCs/>
          <w:color w:val="4D5156"/>
          <w:sz w:val="24"/>
          <w:szCs w:val="24"/>
        </w:rPr>
        <w:t>What is SAN and how does it work?</w:t>
      </w:r>
    </w:p>
    <w:p w14:paraId="04675E2C" w14:textId="7550F454" w:rsidR="00906BFB" w:rsidRPr="00906BFB" w:rsidRDefault="00906BFB" w:rsidP="00906BFB">
      <w:pPr>
        <w:shd w:val="clear" w:color="auto" w:fill="FFFFFF"/>
        <w:spacing w:after="120" w:line="330" w:lineRule="atLeast"/>
        <w:textAlignment w:val="top"/>
        <w:rPr>
          <w:rFonts w:ascii="Roboto" w:eastAsia="Times New Roman" w:hAnsi="Roboto" w:cs="Times New Roman"/>
          <w:color w:val="4D5156"/>
          <w:sz w:val="24"/>
          <w:szCs w:val="24"/>
        </w:rPr>
      </w:pPr>
      <w:r w:rsidRPr="00906BFB">
        <w:rPr>
          <w:rFonts w:ascii="Roboto" w:eastAsia="Times New Roman" w:hAnsi="Roboto" w:cs="Times New Roman"/>
          <w:color w:val="4D5156"/>
          <w:sz w:val="24"/>
          <w:szCs w:val="24"/>
        </w:rPr>
        <w:t>A storage area network (SAN) is a dedicated, independent high-speed network that interconnects and delivers shared pools of storage devices to multiple servers. Each server can access shared storage as if it were a drive directly attached to the server.</w:t>
      </w:r>
    </w:p>
    <w:p w14:paraId="21BE90F9" w14:textId="2EEE354C" w:rsidR="00906BFB" w:rsidRPr="000E3121" w:rsidRDefault="000A70F3" w:rsidP="00906BFB">
      <w:pPr>
        <w:rPr>
          <w:rFonts w:ascii="Source Sans Pro" w:hAnsi="Source Sans Pro"/>
          <w:b/>
          <w:bCs/>
          <w:color w:val="1F1F1F"/>
          <w:spacing w:val="-2"/>
          <w:sz w:val="27"/>
          <w:szCs w:val="27"/>
          <w:shd w:val="clear" w:color="auto" w:fill="FFFFFF"/>
        </w:rPr>
      </w:pPr>
      <w:r w:rsidRPr="000E3121">
        <w:rPr>
          <w:rFonts w:ascii="Source Sans Pro" w:hAnsi="Source Sans Pro"/>
          <w:b/>
          <w:bCs/>
          <w:color w:val="1F1F1F"/>
          <w:spacing w:val="-2"/>
          <w:sz w:val="27"/>
          <w:szCs w:val="27"/>
          <w:shd w:val="clear" w:color="auto" w:fill="FFFFFF"/>
        </w:rPr>
        <w:t>9. VM Ware</w:t>
      </w:r>
      <w:r w:rsidR="003C1329" w:rsidRPr="000E3121">
        <w:rPr>
          <w:rFonts w:ascii="Source Sans Pro" w:hAnsi="Source Sans Pro"/>
          <w:b/>
          <w:bCs/>
          <w:color w:val="1F1F1F"/>
          <w:spacing w:val="-2"/>
          <w:sz w:val="27"/>
          <w:szCs w:val="27"/>
          <w:shd w:val="clear" w:color="auto" w:fill="FFFFFF"/>
        </w:rPr>
        <w:t xml:space="preserve"> and its types?</w:t>
      </w:r>
    </w:p>
    <w:p w14:paraId="6C93F76C" w14:textId="77777777" w:rsidR="000E3121" w:rsidRPr="000E3121" w:rsidRDefault="000E3121" w:rsidP="000E3121">
      <w:pPr>
        <w:shd w:val="clear" w:color="auto" w:fill="FFFFFF"/>
        <w:spacing w:before="204" w:after="204"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lastRenderedPageBreak/>
        <w:t>VMware provides different applications and software for virtualization.  VMware products are categorized into two levels, desktop applications, and Server applications.</w:t>
      </w:r>
    </w:p>
    <w:p w14:paraId="0387D383" w14:textId="77777777" w:rsidR="000E3121" w:rsidRPr="000E3121" w:rsidRDefault="000E3121" w:rsidP="000E3121">
      <w:pPr>
        <w:shd w:val="clear" w:color="auto" w:fill="FFFFFF"/>
        <w:spacing w:before="204" w:after="204"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t>It is useful for:</w:t>
      </w:r>
    </w:p>
    <w:p w14:paraId="0CCA0403" w14:textId="77777777" w:rsidR="000E3121" w:rsidRPr="000E3121" w:rsidRDefault="000E3121" w:rsidP="000E3121">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t>Running multiple operating systems and applications on a single computer</w:t>
      </w:r>
    </w:p>
    <w:p w14:paraId="3D089C24" w14:textId="77777777" w:rsidR="000E3121" w:rsidRPr="000E3121" w:rsidRDefault="000E3121" w:rsidP="000E3121">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t>Consolidate hardware to get vastly higher productivity from fewer servers</w:t>
      </w:r>
    </w:p>
    <w:p w14:paraId="0E5ADBA3" w14:textId="77777777" w:rsidR="000E3121" w:rsidRPr="000E3121" w:rsidRDefault="000E3121" w:rsidP="000E3121">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t>Save more than 50% of total cost spend on IT</w:t>
      </w:r>
    </w:p>
    <w:p w14:paraId="4EA8A56D" w14:textId="77777777" w:rsidR="000E3121" w:rsidRPr="000E3121" w:rsidRDefault="000E3121" w:rsidP="000E3121">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0E3121">
        <w:rPr>
          <w:rFonts w:ascii="Segoe UI" w:eastAsia="Times New Roman" w:hAnsi="Segoe UI" w:cs="Segoe UI"/>
          <w:color w:val="2D3748"/>
          <w:sz w:val="26"/>
          <w:szCs w:val="26"/>
        </w:rPr>
        <w:t>It simplifies IT management and speeds up the deployment of new applications</w:t>
      </w:r>
    </w:p>
    <w:p w14:paraId="728C831D" w14:textId="77777777" w:rsidR="00234264" w:rsidRPr="00234264" w:rsidRDefault="00234264" w:rsidP="00234264">
      <w:pPr>
        <w:shd w:val="clear" w:color="auto" w:fill="FFFFFF"/>
        <w:spacing w:after="0" w:line="360" w:lineRule="atLeast"/>
        <w:rPr>
          <w:rFonts w:ascii="Roboto" w:eastAsia="Times New Roman" w:hAnsi="Roboto" w:cs="Times New Roman"/>
          <w:color w:val="666666"/>
          <w:sz w:val="23"/>
          <w:szCs w:val="23"/>
        </w:rPr>
      </w:pPr>
      <w:r w:rsidRPr="00234264">
        <w:rPr>
          <w:rFonts w:ascii="Roboto" w:eastAsia="Times New Roman" w:hAnsi="Roboto" w:cs="Times New Roman"/>
          <w:color w:val="666666"/>
          <w:sz w:val="23"/>
          <w:szCs w:val="23"/>
        </w:rPr>
        <w:t xml:space="preserve">The main types of </w:t>
      </w:r>
      <w:proofErr w:type="gramStart"/>
      <w:r w:rsidRPr="00234264">
        <w:rPr>
          <w:rFonts w:ascii="Roboto" w:eastAsia="Times New Roman" w:hAnsi="Roboto" w:cs="Times New Roman"/>
          <w:color w:val="666666"/>
          <w:sz w:val="23"/>
          <w:szCs w:val="23"/>
        </w:rPr>
        <w:t>virtualization</w:t>
      </w:r>
      <w:proofErr w:type="gramEnd"/>
      <w:r w:rsidRPr="00234264">
        <w:rPr>
          <w:rFonts w:ascii="Roboto" w:eastAsia="Times New Roman" w:hAnsi="Roboto" w:cs="Times New Roman"/>
          <w:color w:val="666666"/>
          <w:sz w:val="23"/>
          <w:szCs w:val="23"/>
        </w:rPr>
        <w:t xml:space="preserve"> include Server, Network, Storage, Application, and Desktop.</w:t>
      </w:r>
      <w:r w:rsidRPr="00234264">
        <w:rPr>
          <w:rFonts w:ascii="Roboto" w:eastAsia="Times New Roman" w:hAnsi="Roboto" w:cs="Times New Roman"/>
          <w:color w:val="666666"/>
          <w:sz w:val="23"/>
          <w:szCs w:val="23"/>
        </w:rPr>
        <w:br/>
        <w:t> </w:t>
      </w:r>
    </w:p>
    <w:p w14:paraId="138EDC2F" w14:textId="77777777" w:rsidR="00234264" w:rsidRPr="00234264" w:rsidRDefault="00234264" w:rsidP="00234264">
      <w:pPr>
        <w:numPr>
          <w:ilvl w:val="0"/>
          <w:numId w:val="12"/>
        </w:numPr>
        <w:shd w:val="clear" w:color="auto" w:fill="FFFFFF"/>
        <w:spacing w:after="90" w:line="315" w:lineRule="atLeast"/>
        <w:rPr>
          <w:rFonts w:ascii="Roboto" w:eastAsia="Times New Roman" w:hAnsi="Roboto" w:cs="Times New Roman"/>
          <w:color w:val="666666"/>
          <w:sz w:val="23"/>
          <w:szCs w:val="23"/>
        </w:rPr>
      </w:pPr>
      <w:r w:rsidRPr="00234264">
        <w:rPr>
          <w:rFonts w:ascii="Roboto" w:eastAsia="Times New Roman" w:hAnsi="Roboto" w:cs="Times New Roman"/>
          <w:b/>
          <w:bCs/>
          <w:color w:val="666666"/>
          <w:sz w:val="23"/>
          <w:szCs w:val="23"/>
        </w:rPr>
        <w:t>Application Virtualization</w:t>
      </w:r>
      <w:r w:rsidRPr="00234264">
        <w:rPr>
          <w:rFonts w:ascii="Roboto" w:eastAsia="Times New Roman" w:hAnsi="Roboto" w:cs="Times New Roman"/>
          <w:color w:val="666666"/>
          <w:sz w:val="23"/>
          <w:szCs w:val="23"/>
        </w:rPr>
        <w:t>: It increases the mobility of the applications and facilitates migration of the VMs with lesser downtime.</w:t>
      </w:r>
    </w:p>
    <w:p w14:paraId="6AA1B93C" w14:textId="77777777" w:rsidR="00234264" w:rsidRPr="00234264" w:rsidRDefault="00234264" w:rsidP="00234264">
      <w:pPr>
        <w:numPr>
          <w:ilvl w:val="0"/>
          <w:numId w:val="12"/>
        </w:numPr>
        <w:shd w:val="clear" w:color="auto" w:fill="FFFFFF"/>
        <w:spacing w:after="90" w:line="315" w:lineRule="atLeast"/>
        <w:rPr>
          <w:rFonts w:ascii="Roboto" w:eastAsia="Times New Roman" w:hAnsi="Roboto" w:cs="Times New Roman"/>
          <w:color w:val="666666"/>
          <w:sz w:val="23"/>
          <w:szCs w:val="23"/>
        </w:rPr>
      </w:pPr>
      <w:r w:rsidRPr="00234264">
        <w:rPr>
          <w:rFonts w:ascii="Roboto" w:eastAsia="Times New Roman" w:hAnsi="Roboto" w:cs="Times New Roman"/>
          <w:b/>
          <w:bCs/>
          <w:color w:val="666666"/>
          <w:sz w:val="23"/>
          <w:szCs w:val="23"/>
        </w:rPr>
        <w:t>Desktop Virtualization</w:t>
      </w:r>
      <w:r w:rsidRPr="00234264">
        <w:rPr>
          <w:rFonts w:ascii="Roboto" w:eastAsia="Times New Roman" w:hAnsi="Roboto" w:cs="Times New Roman"/>
          <w:color w:val="666666"/>
          <w:sz w:val="23"/>
          <w:szCs w:val="23"/>
        </w:rPr>
        <w:t>: It is the virtualization of the desktop so as to reduce the cost and increase of the service.</w:t>
      </w:r>
    </w:p>
    <w:p w14:paraId="594C1B8C" w14:textId="77777777" w:rsidR="00234264" w:rsidRPr="00234264" w:rsidRDefault="00234264" w:rsidP="00234264">
      <w:pPr>
        <w:numPr>
          <w:ilvl w:val="0"/>
          <w:numId w:val="12"/>
        </w:numPr>
        <w:shd w:val="clear" w:color="auto" w:fill="FFFFFF"/>
        <w:spacing w:after="90" w:line="315" w:lineRule="atLeast"/>
        <w:rPr>
          <w:rFonts w:ascii="Roboto" w:eastAsia="Times New Roman" w:hAnsi="Roboto" w:cs="Times New Roman"/>
          <w:color w:val="666666"/>
          <w:sz w:val="23"/>
          <w:szCs w:val="23"/>
        </w:rPr>
      </w:pPr>
      <w:r w:rsidRPr="00234264">
        <w:rPr>
          <w:rFonts w:ascii="Roboto" w:eastAsia="Times New Roman" w:hAnsi="Roboto" w:cs="Times New Roman"/>
          <w:b/>
          <w:bCs/>
          <w:color w:val="666666"/>
          <w:sz w:val="23"/>
          <w:szCs w:val="23"/>
        </w:rPr>
        <w:t>Network Virtualization</w:t>
      </w:r>
      <w:r w:rsidRPr="00234264">
        <w:rPr>
          <w:rFonts w:ascii="Roboto" w:eastAsia="Times New Roman" w:hAnsi="Roboto" w:cs="Times New Roman"/>
          <w:color w:val="666666"/>
          <w:sz w:val="23"/>
          <w:szCs w:val="23"/>
        </w:rPr>
        <w:t>: It completely reflects the physical network as the software-defined network.</w:t>
      </w:r>
    </w:p>
    <w:p w14:paraId="57C9A126" w14:textId="77777777" w:rsidR="00234264" w:rsidRPr="00234264" w:rsidRDefault="00234264" w:rsidP="00234264">
      <w:pPr>
        <w:numPr>
          <w:ilvl w:val="0"/>
          <w:numId w:val="12"/>
        </w:numPr>
        <w:shd w:val="clear" w:color="auto" w:fill="FFFFFF"/>
        <w:spacing w:after="90" w:line="315" w:lineRule="atLeast"/>
        <w:rPr>
          <w:rFonts w:ascii="Roboto" w:eastAsia="Times New Roman" w:hAnsi="Roboto" w:cs="Times New Roman"/>
          <w:color w:val="666666"/>
          <w:sz w:val="23"/>
          <w:szCs w:val="23"/>
        </w:rPr>
      </w:pPr>
      <w:r w:rsidRPr="00234264">
        <w:rPr>
          <w:rFonts w:ascii="Roboto" w:eastAsia="Times New Roman" w:hAnsi="Roboto" w:cs="Times New Roman"/>
          <w:b/>
          <w:bCs/>
          <w:color w:val="666666"/>
          <w:sz w:val="23"/>
          <w:szCs w:val="23"/>
        </w:rPr>
        <w:t>Server Virtualization</w:t>
      </w:r>
      <w:r w:rsidRPr="00234264">
        <w:rPr>
          <w:rFonts w:ascii="Roboto" w:eastAsia="Times New Roman" w:hAnsi="Roboto" w:cs="Times New Roman"/>
          <w:color w:val="666666"/>
          <w:sz w:val="23"/>
          <w:szCs w:val="23"/>
        </w:rPr>
        <w:t>: The multiple operating systems and the physical server could be run on the single server.</w:t>
      </w:r>
    </w:p>
    <w:p w14:paraId="6D382018" w14:textId="77777777" w:rsidR="00234264" w:rsidRPr="00234264" w:rsidRDefault="00234264" w:rsidP="00234264">
      <w:pPr>
        <w:numPr>
          <w:ilvl w:val="0"/>
          <w:numId w:val="12"/>
        </w:numPr>
        <w:shd w:val="clear" w:color="auto" w:fill="FFFFFF"/>
        <w:spacing w:after="90" w:line="315" w:lineRule="atLeast"/>
        <w:rPr>
          <w:rFonts w:ascii="Roboto" w:eastAsia="Times New Roman" w:hAnsi="Roboto" w:cs="Times New Roman"/>
          <w:color w:val="666666"/>
          <w:sz w:val="23"/>
          <w:szCs w:val="23"/>
        </w:rPr>
      </w:pPr>
      <w:r w:rsidRPr="00234264">
        <w:rPr>
          <w:rFonts w:ascii="Roboto" w:eastAsia="Times New Roman" w:hAnsi="Roboto" w:cs="Times New Roman"/>
          <w:b/>
          <w:bCs/>
          <w:color w:val="666666"/>
          <w:sz w:val="23"/>
          <w:szCs w:val="23"/>
        </w:rPr>
        <w:t>Storage Virtualization</w:t>
      </w:r>
      <w:r w:rsidRPr="00234264">
        <w:rPr>
          <w:rFonts w:ascii="Roboto" w:eastAsia="Times New Roman" w:hAnsi="Roboto" w:cs="Times New Roman"/>
          <w:color w:val="666666"/>
          <w:sz w:val="23"/>
          <w:szCs w:val="23"/>
        </w:rPr>
        <w:t>: It gives the abstraction layer for the resources of physical storage to get optimized in virtual deployment.  </w:t>
      </w:r>
    </w:p>
    <w:p w14:paraId="1364B34F" w14:textId="193F89FD" w:rsidR="005704AD" w:rsidRPr="005704AD" w:rsidRDefault="00234264" w:rsidP="005704AD">
      <w:pPr>
        <w:pStyle w:val="Heading3"/>
        <w:shd w:val="clear" w:color="auto" w:fill="FFFFFF"/>
        <w:spacing w:before="300" w:after="150"/>
        <w:rPr>
          <w:rFonts w:ascii="Source Sans Pro" w:eastAsiaTheme="minorHAnsi" w:hAnsi="Source Sans Pro" w:cstheme="minorBidi"/>
          <w:color w:val="1F1F1F"/>
          <w:spacing w:val="-2"/>
          <w:sz w:val="27"/>
          <w:szCs w:val="27"/>
          <w:shd w:val="clear" w:color="auto" w:fill="FFFFFF"/>
        </w:rPr>
      </w:pPr>
      <w:r>
        <w:rPr>
          <w:rFonts w:ascii="Source Sans Pro" w:eastAsiaTheme="minorHAnsi" w:hAnsi="Source Sans Pro" w:cstheme="minorBidi"/>
          <w:color w:val="1F1F1F"/>
          <w:spacing w:val="-2"/>
          <w:sz w:val="27"/>
          <w:szCs w:val="27"/>
          <w:shd w:val="clear" w:color="auto" w:fill="FFFFFF"/>
        </w:rPr>
        <w:t>10.</w:t>
      </w:r>
      <w:r w:rsidRPr="00234264">
        <w:rPr>
          <w:rFonts w:ascii="Source Sans Pro" w:eastAsiaTheme="minorHAnsi" w:hAnsi="Source Sans Pro" w:cstheme="minorBidi"/>
          <w:color w:val="1F1F1F"/>
          <w:spacing w:val="-2"/>
          <w:sz w:val="27"/>
          <w:szCs w:val="27"/>
          <w:shd w:val="clear" w:color="auto" w:fill="FFFFFF"/>
        </w:rPr>
        <w:t>What is the use of VMware Workstation?</w:t>
      </w:r>
    </w:p>
    <w:p w14:paraId="5966DFB1" w14:textId="02871607" w:rsidR="00B33AC8" w:rsidRPr="00B33AC8" w:rsidRDefault="00B33AC8" w:rsidP="00B33AC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33AC8">
        <w:rPr>
          <w:rFonts w:ascii="Segoe UI" w:eastAsia="Times New Roman" w:hAnsi="Segoe UI" w:cs="Segoe UI"/>
          <w:color w:val="2D3748"/>
          <w:sz w:val="26"/>
          <w:szCs w:val="26"/>
        </w:rPr>
        <w:t>Enables the user to run more than one operating system on a single system</w:t>
      </w:r>
    </w:p>
    <w:p w14:paraId="5AA063E3" w14:textId="77777777" w:rsidR="00B33AC8" w:rsidRPr="00B33AC8" w:rsidRDefault="00B33AC8" w:rsidP="00B33AC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33AC8">
        <w:rPr>
          <w:rFonts w:ascii="Segoe UI" w:eastAsia="Times New Roman" w:hAnsi="Segoe UI" w:cs="Segoe UI"/>
          <w:color w:val="2D3748"/>
          <w:sz w:val="26"/>
          <w:szCs w:val="26"/>
        </w:rPr>
        <w:t>Saves the existing OS configuration in the form of virtual machines.</w:t>
      </w:r>
    </w:p>
    <w:p w14:paraId="5624EC75" w14:textId="77777777" w:rsidR="00B33AC8" w:rsidRPr="00B33AC8" w:rsidRDefault="00B33AC8" w:rsidP="00B33AC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B33AC8">
        <w:rPr>
          <w:rFonts w:ascii="Segoe UI" w:eastAsia="Times New Roman" w:hAnsi="Segoe UI" w:cs="Segoe UI"/>
          <w:color w:val="2D3748"/>
          <w:sz w:val="26"/>
          <w:szCs w:val="26"/>
        </w:rPr>
        <w:t>Allows you to work on different OS without switching between them.</w:t>
      </w:r>
    </w:p>
    <w:p w14:paraId="61E48D6D" w14:textId="77777777" w:rsidR="00234264" w:rsidRDefault="00234264" w:rsidP="00234264">
      <w:pPr>
        <w:pStyle w:val="NormalWeb"/>
        <w:shd w:val="clear" w:color="auto" w:fill="FFFFFF"/>
        <w:spacing w:before="0" w:beforeAutospacing="0" w:after="0" w:afterAutospacing="0" w:line="360" w:lineRule="atLeast"/>
        <w:rPr>
          <w:rFonts w:ascii="Roboto" w:hAnsi="Roboto"/>
          <w:color w:val="666666"/>
          <w:sz w:val="23"/>
          <w:szCs w:val="23"/>
        </w:rPr>
      </w:pPr>
      <w:r>
        <w:rPr>
          <w:rFonts w:ascii="Roboto" w:hAnsi="Roboto"/>
          <w:color w:val="666666"/>
          <w:sz w:val="23"/>
          <w:szCs w:val="23"/>
        </w:rPr>
        <w:t> </w:t>
      </w:r>
    </w:p>
    <w:p w14:paraId="11300CF8"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r w:rsidRPr="00E31459">
        <w:rPr>
          <w:rFonts w:ascii="Courier New" w:eastAsia="Times New Roman" w:hAnsi="Courier New" w:cs="Courier New"/>
          <w:color w:val="110000"/>
          <w:sz w:val="27"/>
          <w:szCs w:val="27"/>
        </w:rPr>
        <w:t xml:space="preserve">CREATE TABLE </w:t>
      </w:r>
      <w:proofErr w:type="spellStart"/>
      <w:r w:rsidRPr="00E31459">
        <w:rPr>
          <w:rFonts w:ascii="Courier New" w:eastAsia="Times New Roman" w:hAnsi="Courier New" w:cs="Courier New"/>
          <w:color w:val="110000"/>
          <w:sz w:val="27"/>
          <w:szCs w:val="27"/>
        </w:rPr>
        <w:t>tableName</w:t>
      </w:r>
      <w:proofErr w:type="spellEnd"/>
    </w:p>
    <w:p w14:paraId="7B6E2DA7"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r w:rsidRPr="00E31459">
        <w:rPr>
          <w:rFonts w:ascii="Courier New" w:eastAsia="Times New Roman" w:hAnsi="Courier New" w:cs="Courier New"/>
          <w:color w:val="009900"/>
          <w:sz w:val="27"/>
          <w:szCs w:val="27"/>
          <w:bdr w:val="none" w:sz="0" w:space="0" w:color="auto" w:frame="1"/>
        </w:rPr>
        <w:t>(</w:t>
      </w:r>
      <w:r w:rsidRPr="00E31459">
        <w:rPr>
          <w:rFonts w:ascii="Courier New" w:eastAsia="Times New Roman" w:hAnsi="Courier New" w:cs="Courier New"/>
          <w:color w:val="110000"/>
          <w:sz w:val="27"/>
          <w:szCs w:val="27"/>
        </w:rPr>
        <w:t>columnName1 datatype,</w:t>
      </w:r>
    </w:p>
    <w:p w14:paraId="4CDA5C46"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r w:rsidRPr="00E31459">
        <w:rPr>
          <w:rFonts w:ascii="Courier New" w:eastAsia="Times New Roman" w:hAnsi="Courier New" w:cs="Courier New"/>
          <w:color w:val="110000"/>
          <w:sz w:val="27"/>
          <w:szCs w:val="27"/>
        </w:rPr>
        <w:t>columnName2 datatype,</w:t>
      </w:r>
    </w:p>
    <w:p w14:paraId="7012C5F7"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r w:rsidRPr="00E31459">
        <w:rPr>
          <w:rFonts w:ascii="Courier New" w:eastAsia="Times New Roman" w:hAnsi="Courier New" w:cs="Courier New"/>
          <w:color w:val="110000"/>
          <w:sz w:val="27"/>
          <w:szCs w:val="27"/>
        </w:rPr>
        <w:t>...</w:t>
      </w:r>
    </w:p>
    <w:p w14:paraId="1B417B16"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r w:rsidRPr="00E31459">
        <w:rPr>
          <w:rFonts w:ascii="Courier New" w:eastAsia="Times New Roman" w:hAnsi="Courier New" w:cs="Courier New"/>
          <w:color w:val="110000"/>
          <w:sz w:val="27"/>
          <w:szCs w:val="27"/>
        </w:rPr>
        <w:t> </w:t>
      </w:r>
    </w:p>
    <w:p w14:paraId="3A1BB344" w14:textId="77777777" w:rsidR="00E31459" w:rsidRPr="00E31459" w:rsidRDefault="00E31459" w:rsidP="00E31459">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0000"/>
          <w:sz w:val="27"/>
          <w:szCs w:val="27"/>
        </w:rPr>
      </w:pPr>
      <w:proofErr w:type="spellStart"/>
      <w:r w:rsidRPr="00E31459">
        <w:rPr>
          <w:rFonts w:ascii="Courier New" w:eastAsia="Times New Roman" w:hAnsi="Courier New" w:cs="Courier New"/>
          <w:color w:val="006633"/>
          <w:sz w:val="27"/>
          <w:szCs w:val="27"/>
          <w:bdr w:val="none" w:sz="0" w:space="0" w:color="auto" w:frame="1"/>
        </w:rPr>
        <w:t>columnNameN</w:t>
      </w:r>
      <w:proofErr w:type="spellEnd"/>
      <w:r w:rsidRPr="00E31459">
        <w:rPr>
          <w:rFonts w:ascii="Courier New" w:eastAsia="Times New Roman" w:hAnsi="Courier New" w:cs="Courier New"/>
          <w:color w:val="110000"/>
          <w:sz w:val="27"/>
          <w:szCs w:val="27"/>
        </w:rPr>
        <w:t xml:space="preserve"> datatype</w:t>
      </w:r>
      <w:r w:rsidRPr="00E31459">
        <w:rPr>
          <w:rFonts w:ascii="Courier New" w:eastAsia="Times New Roman" w:hAnsi="Courier New" w:cs="Courier New"/>
          <w:color w:val="009900"/>
          <w:sz w:val="27"/>
          <w:szCs w:val="27"/>
          <w:bdr w:val="none" w:sz="0" w:space="0" w:color="auto" w:frame="1"/>
        </w:rPr>
        <w:t>)</w:t>
      </w:r>
      <w:r w:rsidRPr="00E31459">
        <w:rPr>
          <w:rFonts w:ascii="Courier New" w:eastAsia="Times New Roman" w:hAnsi="Courier New" w:cs="Courier New"/>
          <w:color w:val="339933"/>
          <w:sz w:val="27"/>
          <w:szCs w:val="27"/>
          <w:bdr w:val="none" w:sz="0" w:space="0" w:color="auto" w:frame="1"/>
        </w:rPr>
        <w:t>;</w:t>
      </w:r>
    </w:p>
    <w:p w14:paraId="5324BD80" w14:textId="4386B982" w:rsidR="00501EA4" w:rsidRDefault="00E31459" w:rsidP="00E31459">
      <w:pPr>
        <w:pStyle w:val="HTMLPreformatted"/>
        <w:pBdr>
          <w:left w:val="single" w:sz="24" w:space="19" w:color="2B9D38"/>
        </w:pBdr>
        <w:shd w:val="clear" w:color="auto" w:fill="FFFFFF"/>
        <w:spacing w:after="384"/>
        <w:rPr>
          <w:rFonts w:ascii="inherit" w:hAnsi="inherit"/>
          <w:color w:val="000000"/>
          <w:sz w:val="26"/>
          <w:szCs w:val="26"/>
        </w:rPr>
      </w:pPr>
      <w:r>
        <w:rPr>
          <w:rFonts w:ascii="inherit" w:hAnsi="inherit"/>
          <w:color w:val="000000"/>
          <w:sz w:val="26"/>
          <w:szCs w:val="26"/>
        </w:rPr>
        <w:lastRenderedPageBreak/>
        <w:t xml:space="preserve">INSERT INTO </w:t>
      </w:r>
      <w:proofErr w:type="spellStart"/>
      <w:r>
        <w:rPr>
          <w:rFonts w:ascii="inherit" w:hAnsi="inherit"/>
          <w:color w:val="000000"/>
          <w:sz w:val="26"/>
          <w:szCs w:val="26"/>
        </w:rPr>
        <w:t>tableName</w:t>
      </w:r>
      <w:proofErr w:type="spellEnd"/>
      <w:r>
        <w:rPr>
          <w:rFonts w:ascii="inherit" w:hAnsi="inherit"/>
          <w:color w:val="000000"/>
          <w:sz w:val="26"/>
          <w:szCs w:val="26"/>
        </w:rPr>
        <w:t xml:space="preserve"> [(column1, column</w:t>
      </w:r>
      <w:proofErr w:type="gramStart"/>
      <w:r>
        <w:rPr>
          <w:rFonts w:ascii="inherit" w:hAnsi="inherit"/>
          <w:color w:val="000000"/>
          <w:sz w:val="26"/>
          <w:szCs w:val="26"/>
        </w:rPr>
        <w:t>2,...</w:t>
      </w:r>
      <w:proofErr w:type="gramEnd"/>
      <w:r>
        <w:rPr>
          <w:rFonts w:ascii="inherit" w:hAnsi="inherit"/>
          <w:color w:val="000000"/>
          <w:sz w:val="26"/>
          <w:szCs w:val="26"/>
        </w:rPr>
        <w:t xml:space="preserve">, </w:t>
      </w:r>
      <w:proofErr w:type="spellStart"/>
      <w:r>
        <w:rPr>
          <w:rFonts w:ascii="inherit" w:hAnsi="inherit"/>
          <w:color w:val="000000"/>
          <w:sz w:val="26"/>
          <w:szCs w:val="26"/>
        </w:rPr>
        <w:t>columnN</w:t>
      </w:r>
      <w:proofErr w:type="spellEnd"/>
      <w:r>
        <w:rPr>
          <w:rFonts w:ascii="inherit" w:hAnsi="inherit"/>
          <w:color w:val="000000"/>
          <w:sz w:val="26"/>
          <w:szCs w:val="26"/>
        </w:rPr>
        <w:t>)] VALUES (value1, value2,...,</w:t>
      </w:r>
      <w:proofErr w:type="spellStart"/>
      <w:r>
        <w:rPr>
          <w:rFonts w:ascii="inherit" w:hAnsi="inherit"/>
          <w:color w:val="000000"/>
          <w:sz w:val="26"/>
          <w:szCs w:val="26"/>
        </w:rPr>
        <w:t>valueN</w:t>
      </w:r>
      <w:proofErr w:type="spellEnd"/>
      <w:r>
        <w:rPr>
          <w:rFonts w:ascii="inherit" w:hAnsi="inherit"/>
          <w:color w:val="000000"/>
          <w:sz w:val="26"/>
          <w:szCs w:val="26"/>
        </w:rPr>
        <w:t>);</w:t>
      </w:r>
    </w:p>
    <w:p w14:paraId="4FA0C2F8" w14:textId="65649682" w:rsidR="00501EA4" w:rsidRDefault="00501EA4" w:rsidP="00501EA4">
      <w:pPr>
        <w:pStyle w:val="HTMLPreformatted"/>
        <w:pBdr>
          <w:left w:val="single" w:sz="24" w:space="19" w:color="2B9D38"/>
        </w:pBdr>
        <w:shd w:val="clear" w:color="auto" w:fill="FFFFFF"/>
        <w:spacing w:after="384"/>
        <w:rPr>
          <w:rFonts w:ascii="inherit" w:hAnsi="inherit"/>
          <w:color w:val="000000"/>
          <w:sz w:val="26"/>
          <w:szCs w:val="26"/>
        </w:rPr>
      </w:pPr>
      <w:r>
        <w:rPr>
          <w:rFonts w:ascii="inherit" w:hAnsi="inherit"/>
          <w:color w:val="000000"/>
          <w:sz w:val="26"/>
          <w:szCs w:val="26"/>
        </w:rPr>
        <w:t xml:space="preserve">UPDATE </w:t>
      </w:r>
      <w:proofErr w:type="spellStart"/>
      <w:r>
        <w:rPr>
          <w:rFonts w:ascii="inherit" w:hAnsi="inherit"/>
          <w:color w:val="000000"/>
          <w:sz w:val="26"/>
          <w:szCs w:val="26"/>
        </w:rPr>
        <w:t>tableName</w:t>
      </w:r>
      <w:proofErr w:type="spellEnd"/>
      <w:r>
        <w:rPr>
          <w:rFonts w:ascii="inherit" w:hAnsi="inherit"/>
          <w:color w:val="000000"/>
          <w:sz w:val="26"/>
          <w:szCs w:val="26"/>
        </w:rPr>
        <w:t xml:space="preserve"> SET columnName1 = value1, columnName2 = value</w:t>
      </w:r>
      <w:proofErr w:type="gramStart"/>
      <w:r>
        <w:rPr>
          <w:rFonts w:ascii="inherit" w:hAnsi="inherit"/>
          <w:color w:val="000000"/>
          <w:sz w:val="26"/>
          <w:szCs w:val="26"/>
        </w:rPr>
        <w:t>2,...</w:t>
      </w:r>
      <w:proofErr w:type="gramEnd"/>
      <w:r>
        <w:rPr>
          <w:rFonts w:ascii="inherit" w:hAnsi="inherit"/>
          <w:color w:val="000000"/>
          <w:sz w:val="26"/>
          <w:szCs w:val="26"/>
        </w:rPr>
        <w:t xml:space="preserve">, </w:t>
      </w:r>
      <w:proofErr w:type="spellStart"/>
      <w:r>
        <w:rPr>
          <w:rFonts w:ascii="inherit" w:hAnsi="inherit"/>
          <w:color w:val="000000"/>
          <w:sz w:val="26"/>
          <w:szCs w:val="26"/>
        </w:rPr>
        <w:t>columnNameN</w:t>
      </w:r>
      <w:proofErr w:type="spellEnd"/>
      <w:r>
        <w:rPr>
          <w:rFonts w:ascii="inherit" w:hAnsi="inherit"/>
          <w:color w:val="000000"/>
          <w:sz w:val="26"/>
          <w:szCs w:val="26"/>
        </w:rPr>
        <w:t xml:space="preserve"> = </w:t>
      </w:r>
      <w:proofErr w:type="spellStart"/>
      <w:r>
        <w:rPr>
          <w:rFonts w:ascii="inherit" w:hAnsi="inherit"/>
          <w:color w:val="000000"/>
          <w:sz w:val="26"/>
          <w:szCs w:val="26"/>
        </w:rPr>
        <w:t>valueN</w:t>
      </w:r>
      <w:proofErr w:type="spellEnd"/>
      <w:r>
        <w:rPr>
          <w:rFonts w:ascii="inherit" w:hAnsi="inherit"/>
          <w:color w:val="000000"/>
          <w:sz w:val="26"/>
          <w:szCs w:val="26"/>
        </w:rPr>
        <w:t xml:space="preserve"> WHERE [condition];</w:t>
      </w:r>
    </w:p>
    <w:p w14:paraId="2B5789C6" w14:textId="77777777" w:rsidR="00501EA4" w:rsidRPr="00501EA4" w:rsidRDefault="00501EA4" w:rsidP="00501EA4">
      <w:pPr>
        <w:shd w:val="clear" w:color="auto" w:fill="FFFFFF"/>
        <w:spacing w:after="300" w:line="288" w:lineRule="atLeast"/>
        <w:outlineLvl w:val="1"/>
        <w:rPr>
          <w:rFonts w:ascii="Verdana" w:eastAsia="Times New Roman" w:hAnsi="Verdana" w:cs="Times New Roman"/>
          <w:color w:val="000000"/>
        </w:rPr>
      </w:pPr>
      <w:r w:rsidRPr="00501EA4">
        <w:rPr>
          <w:rFonts w:ascii="Verdana" w:eastAsia="Times New Roman" w:hAnsi="Verdana" w:cs="Times New Roman"/>
          <w:color w:val="000000"/>
        </w:rPr>
        <w:t>Example:</w:t>
      </w:r>
    </w:p>
    <w:tbl>
      <w:tblPr>
        <w:tblW w:w="12299" w:type="dxa"/>
        <w:tblCellMar>
          <w:left w:w="0" w:type="dxa"/>
          <w:right w:w="0" w:type="dxa"/>
        </w:tblCellMar>
        <w:tblLook w:val="04A0" w:firstRow="1" w:lastRow="0" w:firstColumn="1" w:lastColumn="0" w:noHBand="0" w:noVBand="1"/>
      </w:tblPr>
      <w:tblGrid>
        <w:gridCol w:w="12299"/>
      </w:tblGrid>
      <w:tr w:rsidR="00501EA4" w:rsidRPr="00501EA4" w14:paraId="23FBAA20" w14:textId="77777777" w:rsidTr="00501EA4">
        <w:tc>
          <w:tcPr>
            <w:tcW w:w="12299" w:type="dxa"/>
            <w:tcBorders>
              <w:top w:val="nil"/>
              <w:left w:val="nil"/>
              <w:bottom w:val="nil"/>
              <w:right w:val="nil"/>
            </w:tcBorders>
            <w:shd w:val="clear" w:color="auto" w:fill="EEEEEE"/>
            <w:hideMark/>
          </w:tcPr>
          <w:p w14:paraId="6F469774" w14:textId="77777777" w:rsidR="00501EA4" w:rsidRDefault="00501EA4" w:rsidP="00501EA4">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9933"/>
                <w:sz w:val="27"/>
                <w:szCs w:val="27"/>
                <w:bdr w:val="none" w:sz="0" w:space="0" w:color="auto" w:frame="1"/>
              </w:rPr>
            </w:pPr>
            <w:r w:rsidRPr="00501EA4">
              <w:rPr>
                <w:rFonts w:ascii="Courier New" w:eastAsia="Times New Roman" w:hAnsi="Courier New" w:cs="Courier New"/>
                <w:sz w:val="27"/>
                <w:szCs w:val="27"/>
              </w:rPr>
              <w:t xml:space="preserve">UPDATE EMPLOYEE SET EMP_NAME </w:t>
            </w:r>
            <w:r w:rsidRPr="00501EA4">
              <w:rPr>
                <w:rFonts w:ascii="Courier New" w:eastAsia="Times New Roman" w:hAnsi="Courier New" w:cs="Courier New"/>
                <w:color w:val="339933"/>
                <w:sz w:val="27"/>
                <w:szCs w:val="27"/>
                <w:bdr w:val="none" w:sz="0" w:space="0" w:color="auto" w:frame="1"/>
              </w:rPr>
              <w:t>=</w:t>
            </w:r>
            <w:r w:rsidRPr="00501EA4">
              <w:rPr>
                <w:rFonts w:ascii="Courier New" w:eastAsia="Times New Roman" w:hAnsi="Courier New" w:cs="Courier New"/>
                <w:sz w:val="27"/>
                <w:szCs w:val="27"/>
              </w:rPr>
              <w:t xml:space="preserve"> </w:t>
            </w:r>
            <w:r w:rsidRPr="00501EA4">
              <w:rPr>
                <w:rFonts w:ascii="Courier New" w:eastAsia="Times New Roman" w:hAnsi="Courier New" w:cs="Courier New"/>
                <w:color w:val="0000FF"/>
                <w:sz w:val="27"/>
                <w:szCs w:val="27"/>
                <w:bdr w:val="none" w:sz="0" w:space="0" w:color="auto" w:frame="1"/>
              </w:rPr>
              <w:t>'</w:t>
            </w:r>
            <w:proofErr w:type="spellStart"/>
            <w:r w:rsidRPr="00501EA4">
              <w:rPr>
                <w:rFonts w:ascii="Courier New" w:eastAsia="Times New Roman" w:hAnsi="Courier New" w:cs="Courier New"/>
                <w:color w:val="0000FF"/>
                <w:sz w:val="27"/>
                <w:szCs w:val="27"/>
                <w:bdr w:val="none" w:sz="0" w:space="0" w:color="auto" w:frame="1"/>
              </w:rPr>
              <w:t>Parmender</w:t>
            </w:r>
            <w:proofErr w:type="spellEnd"/>
            <w:r w:rsidRPr="00501EA4">
              <w:rPr>
                <w:rFonts w:ascii="Courier New" w:eastAsia="Times New Roman" w:hAnsi="Courier New" w:cs="Courier New"/>
                <w:color w:val="0000FF"/>
                <w:sz w:val="27"/>
                <w:szCs w:val="27"/>
                <w:bdr w:val="none" w:sz="0" w:space="0" w:color="auto" w:frame="1"/>
              </w:rPr>
              <w:t>'</w:t>
            </w:r>
            <w:r w:rsidRPr="00501EA4">
              <w:rPr>
                <w:rFonts w:ascii="Courier New" w:eastAsia="Times New Roman" w:hAnsi="Courier New" w:cs="Courier New"/>
                <w:sz w:val="27"/>
                <w:szCs w:val="27"/>
              </w:rPr>
              <w:t xml:space="preserve"> WHERE EMP_ID </w:t>
            </w:r>
            <w:r w:rsidRPr="00501EA4">
              <w:rPr>
                <w:rFonts w:ascii="Courier New" w:eastAsia="Times New Roman" w:hAnsi="Courier New" w:cs="Courier New"/>
                <w:color w:val="339933"/>
                <w:sz w:val="27"/>
                <w:szCs w:val="27"/>
                <w:bdr w:val="none" w:sz="0" w:space="0" w:color="auto" w:frame="1"/>
              </w:rPr>
              <w:t>=</w:t>
            </w:r>
            <w:r w:rsidRPr="00501EA4">
              <w:rPr>
                <w:rFonts w:ascii="Courier New" w:eastAsia="Times New Roman" w:hAnsi="Courier New" w:cs="Courier New"/>
                <w:sz w:val="27"/>
                <w:szCs w:val="27"/>
              </w:rPr>
              <w:t xml:space="preserve"> </w:t>
            </w:r>
            <w:r w:rsidRPr="00501EA4">
              <w:rPr>
                <w:rFonts w:ascii="Courier New" w:eastAsia="Times New Roman" w:hAnsi="Courier New" w:cs="Courier New"/>
                <w:color w:val="0000FF"/>
                <w:sz w:val="27"/>
                <w:szCs w:val="27"/>
                <w:bdr w:val="none" w:sz="0" w:space="0" w:color="auto" w:frame="1"/>
              </w:rPr>
              <w:t>'5'</w:t>
            </w:r>
            <w:r w:rsidRPr="00501EA4">
              <w:rPr>
                <w:rFonts w:ascii="Courier New" w:eastAsia="Times New Roman" w:hAnsi="Courier New" w:cs="Courier New"/>
                <w:color w:val="339933"/>
                <w:sz w:val="27"/>
                <w:szCs w:val="27"/>
                <w:bdr w:val="none" w:sz="0" w:space="0" w:color="auto" w:frame="1"/>
              </w:rPr>
              <w:t>;</w:t>
            </w:r>
          </w:p>
          <w:p w14:paraId="584D2E72" w14:textId="5E7FFE2B" w:rsidR="00501EA4" w:rsidRPr="00501EA4" w:rsidRDefault="00501EA4" w:rsidP="00501EA4">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p>
        </w:tc>
      </w:tr>
    </w:tbl>
    <w:p w14:paraId="75F15EDF" w14:textId="702F37E3" w:rsidR="00501EA4" w:rsidRPr="00501EA4" w:rsidRDefault="00501EA4" w:rsidP="00501EA4">
      <w:pPr>
        <w:pBdr>
          <w:left w:val="single" w:sz="24" w:space="19" w:color="2B9D3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inherit" w:eastAsia="Times New Roman" w:hAnsi="inherit" w:cs="Courier New"/>
          <w:color w:val="000000"/>
          <w:sz w:val="26"/>
          <w:szCs w:val="26"/>
        </w:rPr>
      </w:pPr>
      <w:r w:rsidRPr="00501EA4">
        <w:rPr>
          <w:rFonts w:ascii="inherit" w:eastAsia="Times New Roman" w:hAnsi="inherit" w:cs="Courier New"/>
          <w:color w:val="000000"/>
          <w:sz w:val="26"/>
          <w:szCs w:val="26"/>
        </w:rPr>
        <w:t xml:space="preserve">DELETE FROM </w:t>
      </w:r>
      <w:proofErr w:type="spellStart"/>
      <w:r w:rsidRPr="00501EA4">
        <w:rPr>
          <w:rFonts w:ascii="inherit" w:eastAsia="Times New Roman" w:hAnsi="inherit" w:cs="Courier New"/>
          <w:color w:val="000000"/>
          <w:sz w:val="26"/>
          <w:szCs w:val="26"/>
        </w:rPr>
        <w:t>tableName</w:t>
      </w:r>
      <w:proofErr w:type="spellEnd"/>
      <w:r w:rsidRPr="00501EA4">
        <w:rPr>
          <w:rFonts w:ascii="inherit" w:eastAsia="Times New Roman" w:hAnsi="inherit" w:cs="Courier New"/>
          <w:color w:val="000000"/>
          <w:sz w:val="26"/>
          <w:szCs w:val="26"/>
        </w:rPr>
        <w:t xml:space="preserve"> [WHERE condition];  </w:t>
      </w:r>
    </w:p>
    <w:p w14:paraId="47D18407" w14:textId="77777777" w:rsidR="00501EA4" w:rsidRPr="00501EA4" w:rsidRDefault="00501EA4" w:rsidP="00501EA4">
      <w:pPr>
        <w:shd w:val="clear" w:color="auto" w:fill="FFFFFF"/>
        <w:spacing w:after="300" w:line="288" w:lineRule="atLeast"/>
        <w:outlineLvl w:val="1"/>
        <w:rPr>
          <w:rFonts w:ascii="Verdana" w:eastAsia="Times New Roman" w:hAnsi="Verdana" w:cs="Times New Roman"/>
          <w:color w:val="000000"/>
        </w:rPr>
      </w:pPr>
      <w:r w:rsidRPr="00501EA4">
        <w:rPr>
          <w:rFonts w:ascii="Verdana" w:eastAsia="Times New Roman" w:hAnsi="Verdana" w:cs="Times New Roman"/>
          <w:color w:val="000000"/>
        </w:rPr>
        <w:t>Example:</w:t>
      </w:r>
    </w:p>
    <w:tbl>
      <w:tblPr>
        <w:tblW w:w="12299" w:type="dxa"/>
        <w:tblCellMar>
          <w:left w:w="0" w:type="dxa"/>
          <w:right w:w="0" w:type="dxa"/>
        </w:tblCellMar>
        <w:tblLook w:val="04A0" w:firstRow="1" w:lastRow="0" w:firstColumn="1" w:lastColumn="0" w:noHBand="0" w:noVBand="1"/>
      </w:tblPr>
      <w:tblGrid>
        <w:gridCol w:w="12299"/>
      </w:tblGrid>
      <w:tr w:rsidR="00501EA4" w:rsidRPr="00501EA4" w14:paraId="0C383F2D" w14:textId="77777777" w:rsidTr="00501EA4">
        <w:tc>
          <w:tcPr>
            <w:tcW w:w="12299" w:type="dxa"/>
            <w:tcBorders>
              <w:top w:val="nil"/>
              <w:left w:val="nil"/>
              <w:bottom w:val="nil"/>
              <w:right w:val="nil"/>
            </w:tcBorders>
            <w:shd w:val="clear" w:color="auto" w:fill="EEEEEE"/>
            <w:hideMark/>
          </w:tcPr>
          <w:p w14:paraId="4BC2D37D" w14:textId="77777777" w:rsidR="00501EA4" w:rsidRPr="00501EA4" w:rsidRDefault="00501EA4" w:rsidP="00501EA4">
            <w:pPr>
              <w:pBdr>
                <w:left w:val="single" w:sz="24" w:space="3" w:color="2B9D38"/>
              </w:pBd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7"/>
                <w:szCs w:val="27"/>
              </w:rPr>
            </w:pPr>
            <w:r w:rsidRPr="00501EA4">
              <w:rPr>
                <w:rFonts w:ascii="Courier New" w:eastAsia="Times New Roman" w:hAnsi="Courier New" w:cs="Courier New"/>
                <w:sz w:val="27"/>
                <w:szCs w:val="27"/>
              </w:rPr>
              <w:t xml:space="preserve">DELETE FROM EMPLOYEE WHERE EMP_ID </w:t>
            </w:r>
            <w:r w:rsidRPr="00501EA4">
              <w:rPr>
                <w:rFonts w:ascii="Courier New" w:eastAsia="Times New Roman" w:hAnsi="Courier New" w:cs="Courier New"/>
                <w:color w:val="339933"/>
                <w:sz w:val="27"/>
                <w:szCs w:val="27"/>
                <w:bdr w:val="none" w:sz="0" w:space="0" w:color="auto" w:frame="1"/>
              </w:rPr>
              <w:t>=</w:t>
            </w:r>
            <w:r w:rsidRPr="00501EA4">
              <w:rPr>
                <w:rFonts w:ascii="Courier New" w:eastAsia="Times New Roman" w:hAnsi="Courier New" w:cs="Courier New"/>
                <w:sz w:val="27"/>
                <w:szCs w:val="27"/>
              </w:rPr>
              <w:t xml:space="preserve"> </w:t>
            </w:r>
            <w:r w:rsidRPr="00501EA4">
              <w:rPr>
                <w:rFonts w:ascii="Courier New" w:eastAsia="Times New Roman" w:hAnsi="Courier New" w:cs="Courier New"/>
                <w:color w:val="CC66CC"/>
                <w:sz w:val="27"/>
                <w:szCs w:val="27"/>
                <w:bdr w:val="none" w:sz="0" w:space="0" w:color="auto" w:frame="1"/>
              </w:rPr>
              <w:t>5</w:t>
            </w:r>
            <w:r w:rsidRPr="00501EA4">
              <w:rPr>
                <w:rFonts w:ascii="Courier New" w:eastAsia="Times New Roman" w:hAnsi="Courier New" w:cs="Courier New"/>
                <w:color w:val="339933"/>
                <w:sz w:val="27"/>
                <w:szCs w:val="27"/>
                <w:bdr w:val="none" w:sz="0" w:space="0" w:color="auto" w:frame="1"/>
              </w:rPr>
              <w:t>;</w:t>
            </w:r>
          </w:p>
        </w:tc>
      </w:tr>
    </w:tbl>
    <w:p w14:paraId="37A49B95" w14:textId="339A539D" w:rsidR="000A70F3" w:rsidRDefault="000A70F3" w:rsidP="00906BFB">
      <w:pPr>
        <w:rPr>
          <w:rFonts w:ascii="Source Sans Pro" w:hAnsi="Source Sans Pro"/>
          <w:color w:val="1F1F1F"/>
          <w:spacing w:val="-2"/>
          <w:sz w:val="27"/>
          <w:szCs w:val="27"/>
          <w:shd w:val="clear" w:color="auto" w:fill="FFFFFF"/>
        </w:rPr>
      </w:pPr>
    </w:p>
    <w:p w14:paraId="5DEF126D" w14:textId="77777777" w:rsidR="00632125" w:rsidRDefault="00632125" w:rsidP="00632125">
      <w:pPr>
        <w:pStyle w:val="HTMLPreformatted"/>
        <w:pBdr>
          <w:left w:val="single" w:sz="24" w:space="19" w:color="2B9D38"/>
        </w:pBdr>
        <w:shd w:val="clear" w:color="auto" w:fill="FFFFFF"/>
        <w:spacing w:after="384"/>
        <w:rPr>
          <w:rFonts w:ascii="inherit" w:hAnsi="inherit"/>
          <w:color w:val="000000"/>
          <w:sz w:val="26"/>
          <w:szCs w:val="26"/>
        </w:rPr>
      </w:pPr>
      <w:r>
        <w:rPr>
          <w:rFonts w:ascii="inherit" w:hAnsi="inherit"/>
          <w:color w:val="000000"/>
          <w:sz w:val="26"/>
          <w:szCs w:val="26"/>
        </w:rPr>
        <w:t xml:space="preserve">ALTER TABLE </w:t>
      </w:r>
      <w:proofErr w:type="spellStart"/>
      <w:r>
        <w:rPr>
          <w:rFonts w:ascii="inherit" w:hAnsi="inherit"/>
          <w:color w:val="000000"/>
          <w:sz w:val="26"/>
          <w:szCs w:val="26"/>
        </w:rPr>
        <w:t>tableName</w:t>
      </w:r>
      <w:proofErr w:type="spellEnd"/>
      <w:r>
        <w:rPr>
          <w:rFonts w:ascii="inherit" w:hAnsi="inherit"/>
          <w:color w:val="000000"/>
          <w:sz w:val="26"/>
          <w:szCs w:val="26"/>
        </w:rPr>
        <w:t xml:space="preserve"> ADD </w:t>
      </w:r>
      <w:proofErr w:type="spellStart"/>
      <w:r>
        <w:rPr>
          <w:rFonts w:ascii="inherit" w:hAnsi="inherit"/>
          <w:color w:val="000000"/>
          <w:sz w:val="26"/>
          <w:szCs w:val="26"/>
        </w:rPr>
        <w:t>columnName</w:t>
      </w:r>
      <w:proofErr w:type="spellEnd"/>
      <w:r>
        <w:rPr>
          <w:rFonts w:ascii="inherit" w:hAnsi="inherit"/>
          <w:color w:val="000000"/>
          <w:sz w:val="26"/>
          <w:szCs w:val="26"/>
        </w:rPr>
        <w:t xml:space="preserve"> datatype;</w:t>
      </w:r>
    </w:p>
    <w:p w14:paraId="2AC88725" w14:textId="081E04CB" w:rsidR="00A4183B" w:rsidRDefault="00A4183B" w:rsidP="00906BFB">
      <w:pPr>
        <w:rPr>
          <w:rStyle w:val="sqlkeywordcolor"/>
          <w:rFonts w:ascii="Consolas" w:hAnsi="Consolas"/>
          <w:color w:val="0000CD"/>
          <w:sz w:val="23"/>
          <w:szCs w:val="23"/>
          <w:shd w:val="clear" w:color="auto" w:fill="FFFFFF"/>
        </w:rPr>
      </w:pPr>
      <w:r>
        <w:rPr>
          <w:rStyle w:val="sqlkeywordcolor"/>
          <w:rFonts w:ascii="Consolas" w:hAnsi="Consolas"/>
          <w:color w:val="0000CD"/>
          <w:sz w:val="23"/>
          <w:szCs w:val="23"/>
          <w:shd w:val="clear" w:color="auto" w:fill="FFFFFF"/>
        </w:rPr>
        <w:t>IS NULL or NOT NULL</w:t>
      </w:r>
    </w:p>
    <w:p w14:paraId="02AA946D" w14:textId="77777777" w:rsidR="00A4183B" w:rsidRDefault="00A4183B" w:rsidP="00906BFB">
      <w:pPr>
        <w:rPr>
          <w:rStyle w:val="sqlkeywordcolor"/>
          <w:rFonts w:ascii="Consolas" w:hAnsi="Consolas"/>
          <w:color w:val="0000CD"/>
          <w:sz w:val="23"/>
          <w:szCs w:val="23"/>
          <w:shd w:val="clear" w:color="auto" w:fill="FFFFFF"/>
        </w:rPr>
      </w:pPr>
    </w:p>
    <w:p w14:paraId="42866B67" w14:textId="31C34205" w:rsidR="00632125" w:rsidRDefault="00A4183B" w:rsidP="00906BFB">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column_names</w:t>
      </w:r>
      <w:proofErr w:type="spellEnd"/>
      <w:r>
        <w:rPr>
          <w:rFonts w:ascii="Consolas" w:hAnsi="Consolas"/>
          <w:i/>
          <w:iCs/>
          <w:color w:val="000000"/>
          <w:sz w:val="23"/>
          <w:szCs w:val="23"/>
          <w:shd w:val="clear" w:color="auto" w:fill="FFFFFF"/>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table_name</w:t>
      </w:r>
      <w:proofErr w:type="spell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Style w:val="Emphasis"/>
          <w:rFonts w:ascii="Consolas" w:hAnsi="Consolas"/>
          <w:color w:val="000000"/>
          <w:sz w:val="23"/>
          <w:szCs w:val="23"/>
          <w:shd w:val="clear" w:color="auto" w:fill="FFFFFF"/>
        </w:rPr>
        <w:t>column_name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NULL</w:t>
      </w:r>
      <w:r>
        <w:rPr>
          <w:rFonts w:ascii="Consolas" w:hAnsi="Consolas"/>
          <w:color w:val="000000"/>
          <w:sz w:val="23"/>
          <w:szCs w:val="23"/>
          <w:shd w:val="clear" w:color="auto" w:fill="FFFFFF"/>
        </w:rPr>
        <w:t>; or use NOT NULL</w:t>
      </w:r>
    </w:p>
    <w:p w14:paraId="009A0843" w14:textId="1309AD92" w:rsidR="00A4183B" w:rsidRDefault="00A4183B" w:rsidP="00906BFB">
      <w:pPr>
        <w:rPr>
          <w:rFonts w:ascii="Consolas" w:hAnsi="Consolas"/>
          <w:color w:val="000000"/>
          <w:sz w:val="23"/>
          <w:szCs w:val="23"/>
          <w:shd w:val="clear" w:color="auto" w:fill="FFFFFF"/>
        </w:rPr>
      </w:pPr>
      <w:r>
        <w:rPr>
          <w:rFonts w:ascii="Consolas" w:hAnsi="Consolas"/>
          <w:color w:val="000000"/>
          <w:sz w:val="23"/>
          <w:szCs w:val="23"/>
          <w:shd w:val="clear" w:color="auto" w:fill="FFFFFF"/>
        </w:rPr>
        <w:t>Like (%) command</w:t>
      </w:r>
    </w:p>
    <w:p w14:paraId="7BF77D4A" w14:textId="625C8AB6" w:rsidR="00A4183B" w:rsidRDefault="00A4183B" w:rsidP="00906BFB">
      <w:pPr>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CustomerName</w:t>
      </w:r>
      <w:proofErr w:type="spellEnd"/>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p>
    <w:p w14:paraId="13424C13" w14:textId="716D3437" w:rsidR="00E1079A" w:rsidRDefault="00E1079A" w:rsidP="00906BFB">
      <w:pPr>
        <w:rPr>
          <w:rFonts w:ascii="Consolas" w:hAnsi="Consolas"/>
          <w:color w:val="000000"/>
          <w:sz w:val="23"/>
          <w:szCs w:val="23"/>
          <w:shd w:val="clear" w:color="auto" w:fill="FFFFFF"/>
        </w:rPr>
      </w:pPr>
    </w:p>
    <w:p w14:paraId="05790E7B" w14:textId="102D38C3" w:rsidR="00E1079A" w:rsidRDefault="00E1079A" w:rsidP="00906BFB">
      <w:pPr>
        <w:rPr>
          <w:rFonts w:ascii="Consolas" w:hAnsi="Consolas"/>
          <w:color w:val="000000"/>
          <w:sz w:val="23"/>
          <w:szCs w:val="23"/>
          <w:shd w:val="clear" w:color="auto" w:fill="FFFFFF"/>
        </w:rPr>
      </w:pPr>
    </w:p>
    <w:p w14:paraId="31E74D88" w14:textId="11963932" w:rsidR="00E1079A" w:rsidRDefault="00E1079A" w:rsidP="00906BFB">
      <w:pPr>
        <w:rPr>
          <w:rFonts w:ascii="Consolas" w:hAnsi="Consolas"/>
          <w:color w:val="000000"/>
          <w:sz w:val="23"/>
          <w:szCs w:val="23"/>
          <w:shd w:val="clear" w:color="auto" w:fill="FFFFFF"/>
        </w:rPr>
      </w:pPr>
    </w:p>
    <w:p w14:paraId="4B1CDE06" w14:textId="2D7E6220" w:rsidR="00E1079A" w:rsidRDefault="00E1079A" w:rsidP="00906BFB">
      <w:pPr>
        <w:rPr>
          <w:rFonts w:ascii="Consolas" w:hAnsi="Consolas"/>
          <w:color w:val="000000"/>
          <w:sz w:val="23"/>
          <w:szCs w:val="23"/>
          <w:shd w:val="clear" w:color="auto" w:fill="FFFFFF"/>
        </w:rPr>
      </w:pPr>
    </w:p>
    <w:p w14:paraId="64872636" w14:textId="2FD1D57D" w:rsidR="00E1079A" w:rsidRDefault="00E1079A" w:rsidP="00906BFB">
      <w:pPr>
        <w:rPr>
          <w:rFonts w:ascii="Consolas" w:hAnsi="Consolas"/>
          <w:color w:val="000000"/>
          <w:sz w:val="23"/>
          <w:szCs w:val="23"/>
          <w:shd w:val="clear" w:color="auto" w:fill="FFFFFF"/>
        </w:rPr>
      </w:pPr>
    </w:p>
    <w:p w14:paraId="1FF7D728" w14:textId="0205DC99" w:rsidR="00E1079A" w:rsidRDefault="00E1079A" w:rsidP="00906BFB">
      <w:pPr>
        <w:rPr>
          <w:rFonts w:ascii="Consolas" w:hAnsi="Consolas"/>
          <w:color w:val="000000"/>
          <w:sz w:val="23"/>
          <w:szCs w:val="23"/>
          <w:shd w:val="clear" w:color="auto" w:fill="FFFFFF"/>
        </w:rPr>
      </w:pPr>
    </w:p>
    <w:p w14:paraId="35EC7C80" w14:textId="77777777" w:rsidR="00E1079A" w:rsidRDefault="00E1079A" w:rsidP="00906BFB">
      <w:pPr>
        <w:rPr>
          <w:rFonts w:ascii="Consolas" w:hAnsi="Consolas"/>
          <w:color w:val="000000"/>
          <w:sz w:val="23"/>
          <w:szCs w:val="23"/>
          <w:shd w:val="clear" w:color="auto" w:fill="FFFFFF"/>
        </w:rPr>
      </w:pPr>
    </w:p>
    <w:tbl>
      <w:tblPr>
        <w:tblStyle w:val="PlainTable4"/>
        <w:tblW w:w="10617" w:type="dxa"/>
        <w:tblInd w:w="-62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6A0" w:firstRow="1" w:lastRow="0" w:firstColumn="1" w:lastColumn="0" w:noHBand="1" w:noVBand="1"/>
      </w:tblPr>
      <w:tblGrid>
        <w:gridCol w:w="2379"/>
        <w:gridCol w:w="8238"/>
      </w:tblGrid>
      <w:tr w:rsidR="003032F5" w:rsidRPr="00507421" w14:paraId="722BA469" w14:textId="77777777" w:rsidTr="003032F5">
        <w:trPr>
          <w:cnfStyle w:val="100000000000" w:firstRow="1" w:lastRow="0" w:firstColumn="0" w:lastColumn="0" w:oddVBand="0" w:evenVBand="0" w:oddHBand="0"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379" w:type="dxa"/>
          </w:tcPr>
          <w:p w14:paraId="63292BEA" w14:textId="77777777" w:rsidR="00E1079A" w:rsidRPr="00507421" w:rsidRDefault="00E1079A" w:rsidP="002C6BF9">
            <w:pPr>
              <w:spacing w:after="60" w:line="276" w:lineRule="auto"/>
              <w:rPr>
                <w:rFonts w:ascii="Times New Roman" w:hAnsi="Times New Roman" w:cs="Times New Roman"/>
                <w:sz w:val="24"/>
                <w:szCs w:val="24"/>
              </w:rPr>
            </w:pPr>
            <w:bookmarkStart w:id="0" w:name="_Hlk114842241"/>
            <w:r w:rsidRPr="00507421">
              <w:rPr>
                <w:rFonts w:ascii="Times New Roman" w:hAnsi="Times New Roman" w:cs="Times New Roman"/>
                <w:sz w:val="24"/>
                <w:szCs w:val="24"/>
              </w:rPr>
              <w:lastRenderedPageBreak/>
              <w:t>Testing Tools</w:t>
            </w:r>
          </w:p>
        </w:tc>
        <w:tc>
          <w:tcPr>
            <w:tcW w:w="8238" w:type="dxa"/>
          </w:tcPr>
          <w:p w14:paraId="3D86A9C4" w14:textId="5A928CDA" w:rsidR="00E1079A" w:rsidRPr="00507421" w:rsidRDefault="00E1079A" w:rsidP="002C6BF9">
            <w:pPr>
              <w:spacing w:after="6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7421">
              <w:rPr>
                <w:rFonts w:ascii="Times New Roman" w:hAnsi="Times New Roman" w:cs="Times New Roman"/>
                <w:sz w:val="24"/>
                <w:szCs w:val="24"/>
              </w:rPr>
              <w:t xml:space="preserve">: </w:t>
            </w:r>
            <w:r w:rsidRPr="00507421">
              <w:rPr>
                <w:rFonts w:ascii="Times New Roman" w:hAnsi="Times New Roman" w:cs="Times New Roman"/>
                <w:b w:val="0"/>
                <w:bCs w:val="0"/>
                <w:sz w:val="24"/>
                <w:szCs w:val="24"/>
              </w:rPr>
              <w:t xml:space="preserve">HP Quality Center /ALM, </w:t>
            </w:r>
            <w:r>
              <w:rPr>
                <w:rFonts w:ascii="Times New Roman" w:hAnsi="Times New Roman" w:cs="Times New Roman"/>
                <w:b w:val="0"/>
                <w:bCs w:val="0"/>
                <w:sz w:val="24"/>
                <w:szCs w:val="24"/>
              </w:rPr>
              <w:t xml:space="preserve">JMeter, JIRA, Bugzilla, </w:t>
            </w:r>
            <w:r w:rsidRPr="00507421">
              <w:rPr>
                <w:rFonts w:ascii="Times New Roman" w:hAnsi="Times New Roman" w:cs="Times New Roman"/>
                <w:b w:val="0"/>
                <w:bCs w:val="0"/>
                <w:sz w:val="24"/>
                <w:szCs w:val="24"/>
              </w:rPr>
              <w:t xml:space="preserve">Manual Testing </w:t>
            </w:r>
            <w:r>
              <w:rPr>
                <w:rFonts w:ascii="Times New Roman" w:hAnsi="Times New Roman" w:cs="Times New Roman"/>
                <w:b w:val="0"/>
                <w:bCs w:val="0"/>
                <w:sz w:val="24"/>
                <w:szCs w:val="24"/>
              </w:rPr>
              <w:t>Artifacts, Appium, Android SDK Emulator, Browser Stack, Serena Business Manager Tool,</w:t>
            </w:r>
            <w:r>
              <w:rPr>
                <w:rFonts w:ascii="Times New Roman" w:hAnsi="Times New Roman" w:cs="Times New Roman"/>
                <w:sz w:val="24"/>
                <w:szCs w:val="24"/>
              </w:rPr>
              <w:t xml:space="preserve"> </w:t>
            </w:r>
            <w:r w:rsidRPr="00C36CB4">
              <w:rPr>
                <w:rFonts w:ascii="Times New Roman" w:hAnsi="Times New Roman" w:cs="Times New Roman"/>
                <w:b w:val="0"/>
                <w:bCs w:val="0"/>
                <w:sz w:val="24"/>
                <w:szCs w:val="24"/>
              </w:rPr>
              <w:t>SOAP UI</w:t>
            </w:r>
            <w:r>
              <w:rPr>
                <w:rFonts w:ascii="Times New Roman" w:hAnsi="Times New Roman" w:cs="Times New Roman"/>
                <w:b w:val="0"/>
                <w:bCs w:val="0"/>
                <w:sz w:val="24"/>
                <w:szCs w:val="24"/>
              </w:rPr>
              <w:t>, Postman, SNOW, Jenkins, GIT, Eclipse</w:t>
            </w:r>
            <w:r w:rsidR="003B126E" w:rsidRPr="003B126E">
              <w:rPr>
                <w:rFonts w:ascii="Times New Roman" w:hAnsi="Times New Roman" w:cs="Times New Roman"/>
                <w:sz w:val="24"/>
                <w:szCs w:val="24"/>
              </w:rPr>
              <w:t xml:space="preserve">, </w:t>
            </w:r>
            <w:r w:rsidR="003B126E" w:rsidRPr="003B126E">
              <w:rPr>
                <w:rFonts w:ascii="Times New Roman" w:hAnsi="Times New Roman" w:cs="Times New Roman"/>
                <w:b w:val="0"/>
                <w:bCs w:val="0"/>
                <w:sz w:val="24"/>
                <w:szCs w:val="24"/>
              </w:rPr>
              <w:t>Selenium IDE,</w:t>
            </w:r>
            <w:r w:rsidR="003B126E" w:rsidRPr="003B126E">
              <w:rPr>
                <w:rFonts w:ascii="Times New Roman" w:hAnsi="Times New Roman" w:cs="Times New Roman"/>
                <w:b w:val="0"/>
                <w:bCs w:val="0"/>
                <w:sz w:val="24"/>
                <w:szCs w:val="24"/>
              </w:rPr>
              <w:t xml:space="preserve"> </w:t>
            </w:r>
            <w:r w:rsidR="003032F5" w:rsidRPr="003B126E">
              <w:rPr>
                <w:rFonts w:ascii="Times New Roman" w:hAnsi="Times New Roman" w:cs="Times New Roman"/>
                <w:b w:val="0"/>
                <w:bCs w:val="0"/>
                <w:sz w:val="24"/>
                <w:szCs w:val="24"/>
              </w:rPr>
              <w:t>WebDriver</w:t>
            </w:r>
            <w:r w:rsidR="003032F5">
              <w:rPr>
                <w:rFonts w:ascii="Times New Roman" w:hAnsi="Times New Roman" w:cs="Times New Roman"/>
                <w:b w:val="0"/>
                <w:bCs w:val="0"/>
                <w:sz w:val="24"/>
                <w:szCs w:val="24"/>
              </w:rPr>
              <w:t>.</w:t>
            </w:r>
          </w:p>
        </w:tc>
      </w:tr>
      <w:tr w:rsidR="00E1079A" w:rsidRPr="00507421" w14:paraId="03EA6AED" w14:textId="77777777" w:rsidTr="003032F5">
        <w:trPr>
          <w:trHeight w:val="941"/>
        </w:trPr>
        <w:tc>
          <w:tcPr>
            <w:cnfStyle w:val="001000000000" w:firstRow="0" w:lastRow="0" w:firstColumn="1" w:lastColumn="0" w:oddVBand="0" w:evenVBand="0" w:oddHBand="0" w:evenHBand="0" w:firstRowFirstColumn="0" w:firstRowLastColumn="0" w:lastRowFirstColumn="0" w:lastRowLastColumn="0"/>
            <w:tcW w:w="2379" w:type="dxa"/>
          </w:tcPr>
          <w:p w14:paraId="0F4F32AE" w14:textId="77777777" w:rsidR="00E1079A" w:rsidRPr="00507421" w:rsidRDefault="00E1079A" w:rsidP="002C6BF9">
            <w:pPr>
              <w:spacing w:after="60"/>
              <w:rPr>
                <w:rFonts w:ascii="Times New Roman" w:hAnsi="Times New Roman" w:cs="Times New Roman"/>
                <w:sz w:val="24"/>
                <w:szCs w:val="24"/>
              </w:rPr>
            </w:pPr>
            <w:r w:rsidRPr="000270F6">
              <w:rPr>
                <w:rFonts w:ascii="Times New Roman" w:hAnsi="Times New Roman" w:cs="Times New Roman"/>
                <w:sz w:val="24"/>
                <w:szCs w:val="24"/>
              </w:rPr>
              <w:t>Types of Testing</w:t>
            </w:r>
          </w:p>
        </w:tc>
        <w:tc>
          <w:tcPr>
            <w:tcW w:w="8238" w:type="dxa"/>
          </w:tcPr>
          <w:p w14:paraId="6C57EB4A" w14:textId="77777777" w:rsidR="00E1079A" w:rsidRPr="00507421" w:rsidRDefault="00E1079A" w:rsidP="002C6BF9">
            <w:pPr>
              <w:spacing w:after="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Pr="003A7423">
              <w:rPr>
                <w:rFonts w:ascii="Times New Roman" w:hAnsi="Times New Roman" w:cs="Times New Roman"/>
                <w:sz w:val="24"/>
                <w:szCs w:val="24"/>
              </w:rPr>
              <w:t xml:space="preserve"> Functional Testing, Regression Testing, Sanity Testing, Ad hoc Testing, Cross Browser Testing, Logical Testing, Rule Based, Feature Based testing, and Database Testing</w:t>
            </w:r>
          </w:p>
        </w:tc>
      </w:tr>
      <w:tr w:rsidR="00E1079A" w:rsidRPr="00507421" w14:paraId="6346DF99" w14:textId="77777777" w:rsidTr="003032F5">
        <w:trPr>
          <w:trHeight w:val="379"/>
        </w:trPr>
        <w:tc>
          <w:tcPr>
            <w:cnfStyle w:val="001000000000" w:firstRow="0" w:lastRow="0" w:firstColumn="1" w:lastColumn="0" w:oddVBand="0" w:evenVBand="0" w:oddHBand="0" w:evenHBand="0" w:firstRowFirstColumn="0" w:firstRowLastColumn="0" w:lastRowFirstColumn="0" w:lastRowLastColumn="0"/>
            <w:tcW w:w="2379" w:type="dxa"/>
          </w:tcPr>
          <w:p w14:paraId="5314AF15" w14:textId="6A2FA043" w:rsidR="00E1079A" w:rsidRPr="00507421" w:rsidRDefault="00E1079A" w:rsidP="002C6BF9">
            <w:pPr>
              <w:spacing w:after="60" w:line="276" w:lineRule="auto"/>
              <w:rPr>
                <w:rFonts w:ascii="Times New Roman" w:hAnsi="Times New Roman" w:cs="Times New Roman"/>
                <w:sz w:val="24"/>
                <w:szCs w:val="24"/>
              </w:rPr>
            </w:pPr>
            <w:r w:rsidRPr="00507421">
              <w:rPr>
                <w:rFonts w:ascii="Times New Roman" w:hAnsi="Times New Roman" w:cs="Times New Roman"/>
                <w:sz w:val="24"/>
                <w:szCs w:val="24"/>
              </w:rPr>
              <w:t xml:space="preserve">Web Skills </w:t>
            </w:r>
            <w:r w:rsidR="003032F5">
              <w:rPr>
                <w:rFonts w:ascii="Times New Roman" w:hAnsi="Times New Roman" w:cs="Times New Roman"/>
                <w:sz w:val="24"/>
                <w:szCs w:val="24"/>
              </w:rPr>
              <w:t xml:space="preserve">&amp; </w:t>
            </w:r>
            <w:r w:rsidR="003032F5" w:rsidRPr="00507421">
              <w:rPr>
                <w:rFonts w:ascii="Times New Roman" w:hAnsi="Times New Roman" w:cs="Times New Roman"/>
                <w:sz w:val="24"/>
                <w:szCs w:val="24"/>
              </w:rPr>
              <w:t xml:space="preserve">Database </w:t>
            </w:r>
          </w:p>
        </w:tc>
        <w:tc>
          <w:tcPr>
            <w:tcW w:w="8238" w:type="dxa"/>
          </w:tcPr>
          <w:p w14:paraId="5B8DA02E" w14:textId="5E4C8A74" w:rsidR="00E1079A" w:rsidRPr="00507421" w:rsidRDefault="00E1079A" w:rsidP="002C6BF9">
            <w:pPr>
              <w:spacing w:after="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7421">
              <w:rPr>
                <w:rFonts w:ascii="Times New Roman" w:hAnsi="Times New Roman" w:cs="Times New Roman"/>
                <w:sz w:val="24"/>
                <w:szCs w:val="24"/>
              </w:rPr>
              <w:t>: Core Java, HTML, Java Script</w:t>
            </w:r>
            <w:r>
              <w:rPr>
                <w:rFonts w:ascii="Times New Roman" w:hAnsi="Times New Roman" w:cs="Times New Roman"/>
                <w:sz w:val="24"/>
                <w:szCs w:val="24"/>
              </w:rPr>
              <w:t>, XML</w:t>
            </w:r>
            <w:r w:rsidR="003032F5">
              <w:rPr>
                <w:rFonts w:ascii="Times New Roman" w:hAnsi="Times New Roman" w:cs="Times New Roman"/>
                <w:sz w:val="24"/>
                <w:szCs w:val="24"/>
              </w:rPr>
              <w:t>, SQL Server, Oracle</w:t>
            </w:r>
          </w:p>
        </w:tc>
      </w:tr>
      <w:tr w:rsidR="00E1079A" w:rsidRPr="00507421" w14:paraId="217D6BFF" w14:textId="77777777" w:rsidTr="003032F5">
        <w:trPr>
          <w:trHeight w:val="379"/>
        </w:trPr>
        <w:tc>
          <w:tcPr>
            <w:cnfStyle w:val="001000000000" w:firstRow="0" w:lastRow="0" w:firstColumn="1" w:lastColumn="0" w:oddVBand="0" w:evenVBand="0" w:oddHBand="0" w:evenHBand="0" w:firstRowFirstColumn="0" w:firstRowLastColumn="0" w:lastRowFirstColumn="0" w:lastRowLastColumn="0"/>
            <w:tcW w:w="2379" w:type="dxa"/>
          </w:tcPr>
          <w:p w14:paraId="5A62074D" w14:textId="77777777" w:rsidR="00E1079A" w:rsidRPr="00507421" w:rsidRDefault="00E1079A" w:rsidP="002C6BF9">
            <w:pPr>
              <w:spacing w:after="60" w:line="276" w:lineRule="auto"/>
              <w:rPr>
                <w:rFonts w:ascii="Times New Roman" w:hAnsi="Times New Roman" w:cs="Times New Roman"/>
                <w:sz w:val="24"/>
                <w:szCs w:val="24"/>
              </w:rPr>
            </w:pPr>
            <w:r w:rsidRPr="00507421">
              <w:rPr>
                <w:rFonts w:ascii="Times New Roman" w:hAnsi="Times New Roman" w:cs="Times New Roman"/>
                <w:sz w:val="24"/>
                <w:szCs w:val="24"/>
              </w:rPr>
              <w:t>Airline Reservation Tool</w:t>
            </w:r>
          </w:p>
        </w:tc>
        <w:tc>
          <w:tcPr>
            <w:tcW w:w="8238" w:type="dxa"/>
          </w:tcPr>
          <w:p w14:paraId="7DBEF301" w14:textId="77777777" w:rsidR="00E1079A" w:rsidRPr="00507421" w:rsidRDefault="00E1079A" w:rsidP="002C6BF9">
            <w:pPr>
              <w:spacing w:after="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7421">
              <w:rPr>
                <w:rFonts w:ascii="Times New Roman" w:hAnsi="Times New Roman" w:cs="Times New Roman"/>
                <w:sz w:val="24"/>
                <w:szCs w:val="24"/>
              </w:rPr>
              <w:t>: Liaison UTS Terminal Commander Tool</w:t>
            </w:r>
          </w:p>
        </w:tc>
      </w:tr>
      <w:tr w:rsidR="00E1079A" w:rsidRPr="00507421" w14:paraId="2D06E6F5" w14:textId="77777777" w:rsidTr="003032F5">
        <w:trPr>
          <w:trHeight w:val="366"/>
        </w:trPr>
        <w:tc>
          <w:tcPr>
            <w:cnfStyle w:val="001000000000" w:firstRow="0" w:lastRow="0" w:firstColumn="1" w:lastColumn="0" w:oddVBand="0" w:evenVBand="0" w:oddHBand="0" w:evenHBand="0" w:firstRowFirstColumn="0" w:firstRowLastColumn="0" w:lastRowFirstColumn="0" w:lastRowLastColumn="0"/>
            <w:tcW w:w="2379" w:type="dxa"/>
          </w:tcPr>
          <w:p w14:paraId="63A4C836" w14:textId="77777777" w:rsidR="00E1079A" w:rsidRPr="00507421" w:rsidRDefault="00E1079A" w:rsidP="002C6BF9">
            <w:pPr>
              <w:spacing w:after="60" w:line="276" w:lineRule="auto"/>
              <w:rPr>
                <w:rFonts w:ascii="Times New Roman" w:hAnsi="Times New Roman" w:cs="Times New Roman"/>
                <w:sz w:val="24"/>
                <w:szCs w:val="24"/>
              </w:rPr>
            </w:pPr>
            <w:r w:rsidRPr="00507421">
              <w:rPr>
                <w:rFonts w:ascii="Times New Roman" w:hAnsi="Times New Roman" w:cs="Times New Roman"/>
                <w:sz w:val="24"/>
                <w:szCs w:val="24"/>
              </w:rPr>
              <w:t xml:space="preserve">Operating Systems </w:t>
            </w:r>
          </w:p>
        </w:tc>
        <w:tc>
          <w:tcPr>
            <w:tcW w:w="8238" w:type="dxa"/>
          </w:tcPr>
          <w:p w14:paraId="43A1B0C2" w14:textId="77777777" w:rsidR="00E1079A" w:rsidRPr="00507421" w:rsidRDefault="00E1079A" w:rsidP="002C6BF9">
            <w:pPr>
              <w:spacing w:after="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7421">
              <w:rPr>
                <w:rFonts w:ascii="Times New Roman" w:hAnsi="Times New Roman" w:cs="Times New Roman"/>
                <w:sz w:val="24"/>
                <w:szCs w:val="24"/>
              </w:rPr>
              <w:t xml:space="preserve">: Windows XP, </w:t>
            </w:r>
            <w:r>
              <w:rPr>
                <w:rFonts w:ascii="Times New Roman" w:hAnsi="Times New Roman" w:cs="Times New Roman"/>
                <w:sz w:val="24"/>
                <w:szCs w:val="24"/>
              </w:rPr>
              <w:t>08&amp;</w:t>
            </w:r>
            <w:r w:rsidRPr="00507421">
              <w:rPr>
                <w:rFonts w:ascii="Times New Roman" w:hAnsi="Times New Roman" w:cs="Times New Roman"/>
                <w:sz w:val="24"/>
                <w:szCs w:val="24"/>
              </w:rPr>
              <w:t>10, Linux and iOS</w:t>
            </w:r>
          </w:p>
        </w:tc>
      </w:tr>
      <w:tr w:rsidR="00E1079A" w:rsidRPr="00507421" w14:paraId="4A864E0D" w14:textId="77777777" w:rsidTr="003032F5">
        <w:trPr>
          <w:trHeight w:val="366"/>
        </w:trPr>
        <w:tc>
          <w:tcPr>
            <w:cnfStyle w:val="001000000000" w:firstRow="0" w:lastRow="0" w:firstColumn="1" w:lastColumn="0" w:oddVBand="0" w:evenVBand="0" w:oddHBand="0" w:evenHBand="0" w:firstRowFirstColumn="0" w:firstRowLastColumn="0" w:lastRowFirstColumn="0" w:lastRowLastColumn="0"/>
            <w:tcW w:w="2379" w:type="dxa"/>
          </w:tcPr>
          <w:p w14:paraId="7CD70EBB" w14:textId="77777777" w:rsidR="00E1079A" w:rsidRPr="00507421" w:rsidRDefault="00E1079A" w:rsidP="002C6BF9">
            <w:pPr>
              <w:spacing w:after="60" w:line="276" w:lineRule="auto"/>
              <w:rPr>
                <w:rFonts w:ascii="Times New Roman" w:hAnsi="Times New Roman" w:cs="Times New Roman"/>
                <w:sz w:val="24"/>
                <w:szCs w:val="24"/>
              </w:rPr>
            </w:pPr>
            <w:r w:rsidRPr="00507421">
              <w:rPr>
                <w:rFonts w:ascii="Times New Roman" w:hAnsi="Times New Roman" w:cs="Times New Roman"/>
                <w:sz w:val="24"/>
                <w:szCs w:val="24"/>
              </w:rPr>
              <w:t>MS Office Suite</w:t>
            </w:r>
          </w:p>
        </w:tc>
        <w:tc>
          <w:tcPr>
            <w:tcW w:w="8238" w:type="dxa"/>
          </w:tcPr>
          <w:p w14:paraId="615D11F2" w14:textId="77777777" w:rsidR="00E1079A" w:rsidRPr="00507421" w:rsidRDefault="00E1079A" w:rsidP="002C6BF9">
            <w:pPr>
              <w:spacing w:after="6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07421">
              <w:rPr>
                <w:rFonts w:ascii="Times New Roman" w:hAnsi="Times New Roman" w:cs="Times New Roman"/>
                <w:sz w:val="24"/>
                <w:szCs w:val="24"/>
              </w:rPr>
              <w:t>: MS-Excel, MS- Word, MS-Power Point</w:t>
            </w:r>
          </w:p>
        </w:tc>
      </w:tr>
      <w:bookmarkEnd w:id="0"/>
    </w:tbl>
    <w:p w14:paraId="3E4E769D" w14:textId="77777777" w:rsidR="00E1079A" w:rsidRPr="00906BFB" w:rsidRDefault="00E1079A" w:rsidP="00906BFB">
      <w:pPr>
        <w:rPr>
          <w:rFonts w:ascii="Source Sans Pro" w:hAnsi="Source Sans Pro"/>
          <w:color w:val="1F1F1F"/>
          <w:spacing w:val="-2"/>
          <w:sz w:val="27"/>
          <w:szCs w:val="27"/>
          <w:shd w:val="clear" w:color="auto" w:fill="FFFFFF"/>
        </w:rPr>
      </w:pPr>
    </w:p>
    <w:sectPr w:rsidR="00E1079A" w:rsidRPr="00906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29DA"/>
    <w:multiLevelType w:val="multilevel"/>
    <w:tmpl w:val="9DF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F4008"/>
    <w:multiLevelType w:val="multilevel"/>
    <w:tmpl w:val="6BF0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D52906"/>
    <w:multiLevelType w:val="multilevel"/>
    <w:tmpl w:val="260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39644B"/>
    <w:multiLevelType w:val="hybridMultilevel"/>
    <w:tmpl w:val="A79A5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76981"/>
    <w:multiLevelType w:val="multilevel"/>
    <w:tmpl w:val="AB96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84D32"/>
    <w:multiLevelType w:val="multilevel"/>
    <w:tmpl w:val="6A1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C4464"/>
    <w:multiLevelType w:val="multilevel"/>
    <w:tmpl w:val="D0C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3E629E"/>
    <w:multiLevelType w:val="multilevel"/>
    <w:tmpl w:val="35EA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B61BA"/>
    <w:multiLevelType w:val="multilevel"/>
    <w:tmpl w:val="C32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77724A"/>
    <w:multiLevelType w:val="multilevel"/>
    <w:tmpl w:val="7CC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244869"/>
    <w:multiLevelType w:val="multilevel"/>
    <w:tmpl w:val="2E8A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B3286D"/>
    <w:multiLevelType w:val="hybridMultilevel"/>
    <w:tmpl w:val="33082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55BDC"/>
    <w:multiLevelType w:val="multilevel"/>
    <w:tmpl w:val="B5B2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D21185"/>
    <w:multiLevelType w:val="multilevel"/>
    <w:tmpl w:val="ABB2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2617C8"/>
    <w:multiLevelType w:val="hybridMultilevel"/>
    <w:tmpl w:val="363E49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2040392">
    <w:abstractNumId w:val="5"/>
  </w:num>
  <w:num w:numId="2" w16cid:durableId="934557032">
    <w:abstractNumId w:val="7"/>
  </w:num>
  <w:num w:numId="3" w16cid:durableId="367528148">
    <w:abstractNumId w:val="13"/>
  </w:num>
  <w:num w:numId="4" w16cid:durableId="242956162">
    <w:abstractNumId w:val="2"/>
  </w:num>
  <w:num w:numId="5" w16cid:durableId="140660628">
    <w:abstractNumId w:val="12"/>
  </w:num>
  <w:num w:numId="6" w16cid:durableId="1376351883">
    <w:abstractNumId w:val="14"/>
  </w:num>
  <w:num w:numId="7" w16cid:durableId="337931829">
    <w:abstractNumId w:val="3"/>
  </w:num>
  <w:num w:numId="8" w16cid:durableId="904798502">
    <w:abstractNumId w:val="11"/>
  </w:num>
  <w:num w:numId="9" w16cid:durableId="293681722">
    <w:abstractNumId w:val="8"/>
  </w:num>
  <w:num w:numId="10" w16cid:durableId="229927207">
    <w:abstractNumId w:val="9"/>
  </w:num>
  <w:num w:numId="11" w16cid:durableId="279459950">
    <w:abstractNumId w:val="1"/>
  </w:num>
  <w:num w:numId="12" w16cid:durableId="1867055137">
    <w:abstractNumId w:val="4"/>
  </w:num>
  <w:num w:numId="13" w16cid:durableId="1980259064">
    <w:abstractNumId w:val="0"/>
  </w:num>
  <w:num w:numId="14" w16cid:durableId="811950505">
    <w:abstractNumId w:val="10"/>
  </w:num>
  <w:num w:numId="15" w16cid:durableId="13930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2"/>
    <w:rsid w:val="000A70F3"/>
    <w:rsid w:val="000E3121"/>
    <w:rsid w:val="001C19E5"/>
    <w:rsid w:val="001E39C2"/>
    <w:rsid w:val="001E3B53"/>
    <w:rsid w:val="00234264"/>
    <w:rsid w:val="00275A4C"/>
    <w:rsid w:val="003032F5"/>
    <w:rsid w:val="003B126E"/>
    <w:rsid w:val="003C1329"/>
    <w:rsid w:val="00501EA4"/>
    <w:rsid w:val="005704AD"/>
    <w:rsid w:val="005911EC"/>
    <w:rsid w:val="005A118D"/>
    <w:rsid w:val="005C6CF6"/>
    <w:rsid w:val="00632125"/>
    <w:rsid w:val="006771AC"/>
    <w:rsid w:val="006939C2"/>
    <w:rsid w:val="008A0281"/>
    <w:rsid w:val="008C4DEB"/>
    <w:rsid w:val="00906BFB"/>
    <w:rsid w:val="00955E75"/>
    <w:rsid w:val="00974942"/>
    <w:rsid w:val="009952F6"/>
    <w:rsid w:val="009B3F35"/>
    <w:rsid w:val="00A4183B"/>
    <w:rsid w:val="00A80A81"/>
    <w:rsid w:val="00B33AC8"/>
    <w:rsid w:val="00C53F48"/>
    <w:rsid w:val="00C72400"/>
    <w:rsid w:val="00CF4BD2"/>
    <w:rsid w:val="00D61638"/>
    <w:rsid w:val="00DB4B0F"/>
    <w:rsid w:val="00E1079A"/>
    <w:rsid w:val="00E31459"/>
    <w:rsid w:val="00E409CA"/>
    <w:rsid w:val="00E9708A"/>
    <w:rsid w:val="00F64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354C"/>
  <w15:chartTrackingRefBased/>
  <w15:docId w15:val="{B123B35D-547D-48DF-AF05-C886EB725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4D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342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6939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9CA"/>
    <w:rPr>
      <w:color w:val="0000FF"/>
      <w:u w:val="single"/>
    </w:rPr>
  </w:style>
  <w:style w:type="character" w:customStyle="1" w:styleId="Heading2Char">
    <w:name w:val="Heading 2 Char"/>
    <w:basedOn w:val="DefaultParagraphFont"/>
    <w:link w:val="Heading2"/>
    <w:uiPriority w:val="9"/>
    <w:rsid w:val="008C4D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C4DE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3F48"/>
    <w:pPr>
      <w:ind w:left="720"/>
      <w:contextualSpacing/>
    </w:pPr>
  </w:style>
  <w:style w:type="character" w:styleId="Emphasis">
    <w:name w:val="Emphasis"/>
    <w:basedOn w:val="DefaultParagraphFont"/>
    <w:uiPriority w:val="20"/>
    <w:qFormat/>
    <w:rsid w:val="001C19E5"/>
    <w:rPr>
      <w:i/>
      <w:iCs/>
    </w:rPr>
  </w:style>
  <w:style w:type="character" w:styleId="Strong">
    <w:name w:val="Strong"/>
    <w:basedOn w:val="DefaultParagraphFont"/>
    <w:uiPriority w:val="22"/>
    <w:qFormat/>
    <w:rsid w:val="005A118D"/>
    <w:rPr>
      <w:b/>
      <w:bCs/>
    </w:rPr>
  </w:style>
  <w:style w:type="character" w:customStyle="1" w:styleId="Heading3Char">
    <w:name w:val="Heading 3 Char"/>
    <w:basedOn w:val="DefaultParagraphFont"/>
    <w:link w:val="Heading3"/>
    <w:uiPriority w:val="9"/>
    <w:rsid w:val="0023426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E31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459"/>
    <w:rPr>
      <w:rFonts w:ascii="Courier New" w:eastAsia="Times New Roman" w:hAnsi="Courier New" w:cs="Courier New"/>
      <w:sz w:val="20"/>
      <w:szCs w:val="20"/>
    </w:rPr>
  </w:style>
  <w:style w:type="character" w:customStyle="1" w:styleId="sqlkeywordcolor">
    <w:name w:val="sqlkeywordcolor"/>
    <w:basedOn w:val="DefaultParagraphFont"/>
    <w:rsid w:val="00A4183B"/>
  </w:style>
  <w:style w:type="character" w:customStyle="1" w:styleId="sqlstringcolor">
    <w:name w:val="sqlstringcolor"/>
    <w:basedOn w:val="DefaultParagraphFont"/>
    <w:rsid w:val="00A4183B"/>
  </w:style>
  <w:style w:type="table" w:styleId="PlainTable4">
    <w:name w:val="Plain Table 4"/>
    <w:basedOn w:val="TableNormal"/>
    <w:uiPriority w:val="44"/>
    <w:rsid w:val="00E1079A"/>
    <w:pPr>
      <w:spacing w:after="0" w:line="240" w:lineRule="auto"/>
    </w:pPr>
    <w:rPr>
      <w:rFonts w:eastAsiaTheme="minorEastAsia"/>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07637">
      <w:bodyDiv w:val="1"/>
      <w:marLeft w:val="0"/>
      <w:marRight w:val="0"/>
      <w:marTop w:val="0"/>
      <w:marBottom w:val="0"/>
      <w:divBdr>
        <w:top w:val="none" w:sz="0" w:space="0" w:color="auto"/>
        <w:left w:val="none" w:sz="0" w:space="0" w:color="auto"/>
        <w:bottom w:val="none" w:sz="0" w:space="0" w:color="auto"/>
        <w:right w:val="none" w:sz="0" w:space="0" w:color="auto"/>
      </w:divBdr>
    </w:div>
    <w:div w:id="143475585">
      <w:bodyDiv w:val="1"/>
      <w:marLeft w:val="0"/>
      <w:marRight w:val="0"/>
      <w:marTop w:val="0"/>
      <w:marBottom w:val="0"/>
      <w:divBdr>
        <w:top w:val="none" w:sz="0" w:space="0" w:color="auto"/>
        <w:left w:val="none" w:sz="0" w:space="0" w:color="auto"/>
        <w:bottom w:val="none" w:sz="0" w:space="0" w:color="auto"/>
        <w:right w:val="none" w:sz="0" w:space="0" w:color="auto"/>
      </w:divBdr>
    </w:div>
    <w:div w:id="402533628">
      <w:bodyDiv w:val="1"/>
      <w:marLeft w:val="0"/>
      <w:marRight w:val="0"/>
      <w:marTop w:val="0"/>
      <w:marBottom w:val="0"/>
      <w:divBdr>
        <w:top w:val="none" w:sz="0" w:space="0" w:color="auto"/>
        <w:left w:val="none" w:sz="0" w:space="0" w:color="auto"/>
        <w:bottom w:val="none" w:sz="0" w:space="0" w:color="auto"/>
        <w:right w:val="none" w:sz="0" w:space="0" w:color="auto"/>
      </w:divBdr>
      <w:divsChild>
        <w:div w:id="597950551">
          <w:marLeft w:val="0"/>
          <w:marRight w:val="0"/>
          <w:marTop w:val="0"/>
          <w:marBottom w:val="0"/>
          <w:divBdr>
            <w:top w:val="none" w:sz="0" w:space="0" w:color="auto"/>
            <w:left w:val="none" w:sz="0" w:space="0" w:color="auto"/>
            <w:bottom w:val="none" w:sz="0" w:space="0" w:color="auto"/>
            <w:right w:val="none" w:sz="0" w:space="0" w:color="auto"/>
          </w:divBdr>
        </w:div>
      </w:divsChild>
    </w:div>
    <w:div w:id="529607547">
      <w:bodyDiv w:val="1"/>
      <w:marLeft w:val="0"/>
      <w:marRight w:val="0"/>
      <w:marTop w:val="0"/>
      <w:marBottom w:val="0"/>
      <w:divBdr>
        <w:top w:val="none" w:sz="0" w:space="0" w:color="auto"/>
        <w:left w:val="none" w:sz="0" w:space="0" w:color="auto"/>
        <w:bottom w:val="none" w:sz="0" w:space="0" w:color="auto"/>
        <w:right w:val="none" w:sz="0" w:space="0" w:color="auto"/>
      </w:divBdr>
    </w:div>
    <w:div w:id="575943253">
      <w:bodyDiv w:val="1"/>
      <w:marLeft w:val="0"/>
      <w:marRight w:val="0"/>
      <w:marTop w:val="0"/>
      <w:marBottom w:val="0"/>
      <w:divBdr>
        <w:top w:val="none" w:sz="0" w:space="0" w:color="auto"/>
        <w:left w:val="none" w:sz="0" w:space="0" w:color="auto"/>
        <w:bottom w:val="none" w:sz="0" w:space="0" w:color="auto"/>
        <w:right w:val="none" w:sz="0" w:space="0" w:color="auto"/>
      </w:divBdr>
    </w:div>
    <w:div w:id="720327187">
      <w:bodyDiv w:val="1"/>
      <w:marLeft w:val="0"/>
      <w:marRight w:val="0"/>
      <w:marTop w:val="0"/>
      <w:marBottom w:val="0"/>
      <w:divBdr>
        <w:top w:val="none" w:sz="0" w:space="0" w:color="auto"/>
        <w:left w:val="none" w:sz="0" w:space="0" w:color="auto"/>
        <w:bottom w:val="none" w:sz="0" w:space="0" w:color="auto"/>
        <w:right w:val="none" w:sz="0" w:space="0" w:color="auto"/>
      </w:divBdr>
    </w:div>
    <w:div w:id="724990681">
      <w:bodyDiv w:val="1"/>
      <w:marLeft w:val="0"/>
      <w:marRight w:val="0"/>
      <w:marTop w:val="0"/>
      <w:marBottom w:val="0"/>
      <w:divBdr>
        <w:top w:val="none" w:sz="0" w:space="0" w:color="auto"/>
        <w:left w:val="none" w:sz="0" w:space="0" w:color="auto"/>
        <w:bottom w:val="none" w:sz="0" w:space="0" w:color="auto"/>
        <w:right w:val="none" w:sz="0" w:space="0" w:color="auto"/>
      </w:divBdr>
    </w:div>
    <w:div w:id="820662009">
      <w:bodyDiv w:val="1"/>
      <w:marLeft w:val="0"/>
      <w:marRight w:val="0"/>
      <w:marTop w:val="0"/>
      <w:marBottom w:val="0"/>
      <w:divBdr>
        <w:top w:val="none" w:sz="0" w:space="0" w:color="auto"/>
        <w:left w:val="none" w:sz="0" w:space="0" w:color="auto"/>
        <w:bottom w:val="none" w:sz="0" w:space="0" w:color="auto"/>
        <w:right w:val="none" w:sz="0" w:space="0" w:color="auto"/>
      </w:divBdr>
      <w:divsChild>
        <w:div w:id="1440444733">
          <w:marLeft w:val="0"/>
          <w:marRight w:val="0"/>
          <w:marTop w:val="0"/>
          <w:marBottom w:val="0"/>
          <w:divBdr>
            <w:top w:val="none" w:sz="0" w:space="0" w:color="auto"/>
            <w:left w:val="none" w:sz="0" w:space="0" w:color="auto"/>
            <w:bottom w:val="none" w:sz="0" w:space="0" w:color="auto"/>
            <w:right w:val="none" w:sz="0" w:space="0" w:color="auto"/>
          </w:divBdr>
          <w:divsChild>
            <w:div w:id="1804927902">
              <w:marLeft w:val="0"/>
              <w:marRight w:val="0"/>
              <w:marTop w:val="0"/>
              <w:marBottom w:val="0"/>
              <w:divBdr>
                <w:top w:val="none" w:sz="0" w:space="0" w:color="auto"/>
                <w:left w:val="none" w:sz="0" w:space="0" w:color="auto"/>
                <w:bottom w:val="none" w:sz="0" w:space="0" w:color="auto"/>
                <w:right w:val="none" w:sz="0" w:space="0" w:color="auto"/>
              </w:divBdr>
            </w:div>
          </w:divsChild>
        </w:div>
        <w:div w:id="2138452183">
          <w:marLeft w:val="0"/>
          <w:marRight w:val="0"/>
          <w:marTop w:val="150"/>
          <w:marBottom w:val="0"/>
          <w:divBdr>
            <w:top w:val="none" w:sz="0" w:space="0" w:color="auto"/>
            <w:left w:val="none" w:sz="0" w:space="0" w:color="auto"/>
            <w:bottom w:val="none" w:sz="0" w:space="0" w:color="auto"/>
            <w:right w:val="none" w:sz="0" w:space="0" w:color="auto"/>
          </w:divBdr>
          <w:divsChild>
            <w:div w:id="1639409674">
              <w:marLeft w:val="0"/>
              <w:marRight w:val="0"/>
              <w:marTop w:val="0"/>
              <w:marBottom w:val="0"/>
              <w:divBdr>
                <w:top w:val="none" w:sz="0" w:space="0" w:color="auto"/>
                <w:left w:val="none" w:sz="0" w:space="0" w:color="auto"/>
                <w:bottom w:val="none" w:sz="0" w:space="0" w:color="auto"/>
                <w:right w:val="none" w:sz="0" w:space="0" w:color="auto"/>
              </w:divBdr>
              <w:divsChild>
                <w:div w:id="4453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4049">
      <w:bodyDiv w:val="1"/>
      <w:marLeft w:val="0"/>
      <w:marRight w:val="0"/>
      <w:marTop w:val="0"/>
      <w:marBottom w:val="0"/>
      <w:divBdr>
        <w:top w:val="none" w:sz="0" w:space="0" w:color="auto"/>
        <w:left w:val="none" w:sz="0" w:space="0" w:color="auto"/>
        <w:bottom w:val="none" w:sz="0" w:space="0" w:color="auto"/>
        <w:right w:val="none" w:sz="0" w:space="0" w:color="auto"/>
      </w:divBdr>
    </w:div>
    <w:div w:id="1035277375">
      <w:bodyDiv w:val="1"/>
      <w:marLeft w:val="0"/>
      <w:marRight w:val="0"/>
      <w:marTop w:val="0"/>
      <w:marBottom w:val="0"/>
      <w:divBdr>
        <w:top w:val="none" w:sz="0" w:space="0" w:color="auto"/>
        <w:left w:val="none" w:sz="0" w:space="0" w:color="auto"/>
        <w:bottom w:val="none" w:sz="0" w:space="0" w:color="auto"/>
        <w:right w:val="none" w:sz="0" w:space="0" w:color="auto"/>
      </w:divBdr>
    </w:div>
    <w:div w:id="1071268711">
      <w:bodyDiv w:val="1"/>
      <w:marLeft w:val="0"/>
      <w:marRight w:val="0"/>
      <w:marTop w:val="0"/>
      <w:marBottom w:val="0"/>
      <w:divBdr>
        <w:top w:val="none" w:sz="0" w:space="0" w:color="auto"/>
        <w:left w:val="none" w:sz="0" w:space="0" w:color="auto"/>
        <w:bottom w:val="none" w:sz="0" w:space="0" w:color="auto"/>
        <w:right w:val="none" w:sz="0" w:space="0" w:color="auto"/>
      </w:divBdr>
    </w:div>
    <w:div w:id="1287002279">
      <w:bodyDiv w:val="1"/>
      <w:marLeft w:val="0"/>
      <w:marRight w:val="0"/>
      <w:marTop w:val="0"/>
      <w:marBottom w:val="0"/>
      <w:divBdr>
        <w:top w:val="none" w:sz="0" w:space="0" w:color="auto"/>
        <w:left w:val="none" w:sz="0" w:space="0" w:color="auto"/>
        <w:bottom w:val="none" w:sz="0" w:space="0" w:color="auto"/>
        <w:right w:val="none" w:sz="0" w:space="0" w:color="auto"/>
      </w:divBdr>
      <w:divsChild>
        <w:div w:id="190402210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31119381">
      <w:bodyDiv w:val="1"/>
      <w:marLeft w:val="0"/>
      <w:marRight w:val="0"/>
      <w:marTop w:val="0"/>
      <w:marBottom w:val="0"/>
      <w:divBdr>
        <w:top w:val="none" w:sz="0" w:space="0" w:color="auto"/>
        <w:left w:val="none" w:sz="0" w:space="0" w:color="auto"/>
        <w:bottom w:val="none" w:sz="0" w:space="0" w:color="auto"/>
        <w:right w:val="none" w:sz="0" w:space="0" w:color="auto"/>
      </w:divBdr>
    </w:div>
    <w:div w:id="1561356985">
      <w:bodyDiv w:val="1"/>
      <w:marLeft w:val="0"/>
      <w:marRight w:val="0"/>
      <w:marTop w:val="0"/>
      <w:marBottom w:val="0"/>
      <w:divBdr>
        <w:top w:val="none" w:sz="0" w:space="0" w:color="auto"/>
        <w:left w:val="none" w:sz="0" w:space="0" w:color="auto"/>
        <w:bottom w:val="none" w:sz="0" w:space="0" w:color="auto"/>
        <w:right w:val="none" w:sz="0" w:space="0" w:color="auto"/>
      </w:divBdr>
    </w:div>
    <w:div w:id="1675645855">
      <w:bodyDiv w:val="1"/>
      <w:marLeft w:val="0"/>
      <w:marRight w:val="0"/>
      <w:marTop w:val="0"/>
      <w:marBottom w:val="0"/>
      <w:divBdr>
        <w:top w:val="none" w:sz="0" w:space="0" w:color="auto"/>
        <w:left w:val="none" w:sz="0" w:space="0" w:color="auto"/>
        <w:bottom w:val="none" w:sz="0" w:space="0" w:color="auto"/>
        <w:right w:val="none" w:sz="0" w:space="0" w:color="auto"/>
      </w:divBdr>
      <w:divsChild>
        <w:div w:id="162819201">
          <w:marLeft w:val="0"/>
          <w:marRight w:val="0"/>
          <w:marTop w:val="0"/>
          <w:marBottom w:val="0"/>
          <w:divBdr>
            <w:top w:val="none" w:sz="0" w:space="0" w:color="auto"/>
            <w:left w:val="none" w:sz="0" w:space="0" w:color="auto"/>
            <w:bottom w:val="none" w:sz="0" w:space="0" w:color="auto"/>
            <w:right w:val="none" w:sz="0" w:space="0" w:color="auto"/>
          </w:divBdr>
          <w:divsChild>
            <w:div w:id="1148670528">
              <w:marLeft w:val="0"/>
              <w:marRight w:val="0"/>
              <w:marTop w:val="0"/>
              <w:marBottom w:val="0"/>
              <w:divBdr>
                <w:top w:val="none" w:sz="0" w:space="0" w:color="auto"/>
                <w:left w:val="none" w:sz="0" w:space="0" w:color="auto"/>
                <w:bottom w:val="none" w:sz="0" w:space="0" w:color="auto"/>
                <w:right w:val="none" w:sz="0" w:space="0" w:color="auto"/>
              </w:divBdr>
            </w:div>
          </w:divsChild>
        </w:div>
        <w:div w:id="505904973">
          <w:marLeft w:val="0"/>
          <w:marRight w:val="0"/>
          <w:marTop w:val="150"/>
          <w:marBottom w:val="0"/>
          <w:divBdr>
            <w:top w:val="none" w:sz="0" w:space="0" w:color="auto"/>
            <w:left w:val="none" w:sz="0" w:space="0" w:color="auto"/>
            <w:bottom w:val="none" w:sz="0" w:space="0" w:color="auto"/>
            <w:right w:val="none" w:sz="0" w:space="0" w:color="auto"/>
          </w:divBdr>
          <w:divsChild>
            <w:div w:id="1959680941">
              <w:marLeft w:val="0"/>
              <w:marRight w:val="0"/>
              <w:marTop w:val="0"/>
              <w:marBottom w:val="0"/>
              <w:divBdr>
                <w:top w:val="none" w:sz="0" w:space="0" w:color="auto"/>
                <w:left w:val="none" w:sz="0" w:space="0" w:color="auto"/>
                <w:bottom w:val="none" w:sz="0" w:space="0" w:color="auto"/>
                <w:right w:val="none" w:sz="0" w:space="0" w:color="auto"/>
              </w:divBdr>
              <w:divsChild>
                <w:div w:id="5567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62142">
      <w:bodyDiv w:val="1"/>
      <w:marLeft w:val="0"/>
      <w:marRight w:val="0"/>
      <w:marTop w:val="0"/>
      <w:marBottom w:val="0"/>
      <w:divBdr>
        <w:top w:val="none" w:sz="0" w:space="0" w:color="auto"/>
        <w:left w:val="none" w:sz="0" w:space="0" w:color="auto"/>
        <w:bottom w:val="none" w:sz="0" w:space="0" w:color="auto"/>
        <w:right w:val="none" w:sz="0" w:space="0" w:color="auto"/>
      </w:divBdr>
    </w:div>
    <w:div w:id="1857035013">
      <w:bodyDiv w:val="1"/>
      <w:marLeft w:val="0"/>
      <w:marRight w:val="0"/>
      <w:marTop w:val="0"/>
      <w:marBottom w:val="0"/>
      <w:divBdr>
        <w:top w:val="none" w:sz="0" w:space="0" w:color="auto"/>
        <w:left w:val="none" w:sz="0" w:space="0" w:color="auto"/>
        <w:bottom w:val="none" w:sz="0" w:space="0" w:color="auto"/>
        <w:right w:val="none" w:sz="0" w:space="0" w:color="auto"/>
      </w:divBdr>
    </w:div>
    <w:div w:id="1877738017">
      <w:bodyDiv w:val="1"/>
      <w:marLeft w:val="0"/>
      <w:marRight w:val="0"/>
      <w:marTop w:val="0"/>
      <w:marBottom w:val="0"/>
      <w:divBdr>
        <w:top w:val="none" w:sz="0" w:space="0" w:color="auto"/>
        <w:left w:val="none" w:sz="0" w:space="0" w:color="auto"/>
        <w:bottom w:val="none" w:sz="0" w:space="0" w:color="auto"/>
        <w:right w:val="none" w:sz="0" w:space="0" w:color="auto"/>
      </w:divBdr>
    </w:div>
    <w:div w:id="2112583962">
      <w:bodyDiv w:val="1"/>
      <w:marLeft w:val="0"/>
      <w:marRight w:val="0"/>
      <w:marTop w:val="0"/>
      <w:marBottom w:val="0"/>
      <w:divBdr>
        <w:top w:val="none" w:sz="0" w:space="0" w:color="auto"/>
        <w:left w:val="none" w:sz="0" w:space="0" w:color="auto"/>
        <w:bottom w:val="none" w:sz="0" w:space="0" w:color="auto"/>
        <w:right w:val="none" w:sz="0" w:space="0" w:color="auto"/>
      </w:divBdr>
    </w:div>
    <w:div w:id="2113548556">
      <w:bodyDiv w:val="1"/>
      <w:marLeft w:val="0"/>
      <w:marRight w:val="0"/>
      <w:marTop w:val="0"/>
      <w:marBottom w:val="0"/>
      <w:divBdr>
        <w:top w:val="none" w:sz="0" w:space="0" w:color="auto"/>
        <w:left w:val="none" w:sz="0" w:space="0" w:color="auto"/>
        <w:bottom w:val="none" w:sz="0" w:space="0" w:color="auto"/>
        <w:right w:val="none" w:sz="0" w:space="0" w:color="auto"/>
      </w:divBdr>
      <w:divsChild>
        <w:div w:id="20818323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mc.com/blogs/support-levels-level-1-level-2-level-3/" TargetMode="External"/><Relationship Id="rId5" Type="http://schemas.openxmlformats.org/officeDocument/2006/relationships/hyperlink" Target="https://www.bmc.com/blogs/it-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2029</TotalTime>
  <Pages>1</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thejo reddy</dc:creator>
  <cp:keywords/>
  <dc:description/>
  <cp:lastModifiedBy>thejo reddy</cp:lastModifiedBy>
  <cp:revision>7</cp:revision>
  <dcterms:created xsi:type="dcterms:W3CDTF">2022-08-28T22:47:00Z</dcterms:created>
  <dcterms:modified xsi:type="dcterms:W3CDTF">2022-09-23T21:10:00Z</dcterms:modified>
</cp:coreProperties>
</file>