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8310F6" w14:textId="77777777" w:rsidR="00D73ADF" w:rsidRDefault="00D73ADF" w:rsidP="005A0C05">
      <w:pPr>
        <w:pStyle w:val="NormalWeb"/>
        <w:spacing w:before="0" w:beforeAutospacing="0" w:after="0" w:afterAutospacing="0"/>
        <w:jc w:val="center"/>
        <w:rPr>
          <w:rFonts w:ascii="Arial" w:hAnsi="Arial" w:cs="Arial"/>
          <w:b/>
          <w:sz w:val="22"/>
        </w:rPr>
      </w:pPr>
    </w:p>
    <w:p w14:paraId="44FDD349" w14:textId="5F1B69FF" w:rsidR="00116B8C" w:rsidRPr="00D73ADF" w:rsidRDefault="00D73ADF" w:rsidP="00116B8C">
      <w:pPr>
        <w:pStyle w:val="Author"/>
        <w:rPr>
          <w:rFonts w:ascii="Arial" w:hAnsi="Arial" w:cs="Arial"/>
          <w:b w:val="0"/>
          <w:bCs/>
          <w:color w:val="auto"/>
          <w:sz w:val="22"/>
        </w:rPr>
      </w:pPr>
      <w:r w:rsidRPr="00D73ADF">
        <w:rPr>
          <w:rFonts w:ascii="Arial" w:eastAsia="SimSun" w:hAnsi="Arial" w:cs="Arial"/>
          <w:b w:val="0"/>
          <w:bCs/>
          <w:color w:val="auto"/>
          <w:sz w:val="22"/>
          <w:szCs w:val="24"/>
          <w:lang w:eastAsia="ko-KR"/>
        </w:rPr>
        <w:t>Leveraging Machine Learning to Predict Injury Risk in NBA Players Using Performance and Workload Data</w:t>
      </w:r>
    </w:p>
    <w:p w14:paraId="334A8EC6" w14:textId="77777777" w:rsidR="005A0C05" w:rsidRDefault="005A0C05" w:rsidP="005A0C05">
      <w:pPr>
        <w:pStyle w:val="NormalWeb"/>
        <w:spacing w:before="0" w:beforeAutospacing="0" w:after="0" w:afterAutospacing="0"/>
        <w:jc w:val="center"/>
        <w:rPr>
          <w:rFonts w:ascii="Arial" w:hAnsi="Arial" w:cs="Arial"/>
          <w:b/>
          <w:bCs/>
          <w:color w:val="FF0000"/>
          <w:sz w:val="22"/>
        </w:rPr>
      </w:pPr>
    </w:p>
    <w:p w14:paraId="789EBA54" w14:textId="5E551906" w:rsidR="00D73ADF" w:rsidRDefault="00D73ADF" w:rsidP="00D73ADF">
      <w:pPr>
        <w:pStyle w:val="NormalWeb"/>
        <w:spacing w:before="0" w:beforeAutospacing="0" w:after="0" w:afterAutospacing="0"/>
        <w:rPr>
          <w:rFonts w:ascii="Arial" w:hAnsi="Arial" w:cs="Arial"/>
          <w:sz w:val="22"/>
        </w:rPr>
      </w:pPr>
      <w:r>
        <w:rPr>
          <w:rFonts w:ascii="Arial" w:hAnsi="Arial" w:cs="Arial"/>
          <w:sz w:val="22"/>
        </w:rPr>
        <w:t xml:space="preserve">Peter Sarkis, DePaul University, School of Computing, </w:t>
      </w:r>
      <w:hyperlink r:id="rId8" w:history="1">
        <w:r w:rsidRPr="000F2F00">
          <w:rPr>
            <w:rStyle w:val="Hyperlink"/>
            <w:rFonts w:ascii="Arial" w:hAnsi="Arial" w:cs="Arial"/>
            <w:sz w:val="22"/>
          </w:rPr>
          <w:t>psarkis@depaul.edu</w:t>
        </w:r>
      </w:hyperlink>
    </w:p>
    <w:p w14:paraId="32E50C25" w14:textId="6B15E61A" w:rsidR="00D73ADF" w:rsidRDefault="00591F3D" w:rsidP="00D73ADF">
      <w:pPr>
        <w:pStyle w:val="NormalWeb"/>
        <w:spacing w:before="0" w:beforeAutospacing="0" w:after="0" w:afterAutospacing="0"/>
        <w:rPr>
          <w:rFonts w:ascii="Arial" w:hAnsi="Arial" w:cs="Arial"/>
          <w:sz w:val="22"/>
        </w:rPr>
      </w:pPr>
      <w:r>
        <w:rPr>
          <w:rFonts w:ascii="Arial" w:hAnsi="Arial" w:cs="Arial"/>
          <w:sz w:val="22"/>
        </w:rPr>
        <w:t xml:space="preserve">Thejus Kannoth, DePaul University, School of Computing, </w:t>
      </w:r>
      <w:hyperlink r:id="rId9" w:history="1">
        <w:r w:rsidRPr="000F2F00">
          <w:rPr>
            <w:rStyle w:val="Hyperlink"/>
            <w:rFonts w:ascii="Arial" w:hAnsi="Arial" w:cs="Arial"/>
            <w:sz w:val="22"/>
          </w:rPr>
          <w:t>tkannoth@depaul.edu</w:t>
        </w:r>
      </w:hyperlink>
    </w:p>
    <w:p w14:paraId="73785867" w14:textId="1EFB06DC" w:rsidR="00591F3D" w:rsidRDefault="00591F3D" w:rsidP="00D73ADF">
      <w:pPr>
        <w:pStyle w:val="NormalWeb"/>
        <w:spacing w:before="0" w:beforeAutospacing="0" w:after="0" w:afterAutospacing="0"/>
        <w:rPr>
          <w:rFonts w:ascii="Arial" w:hAnsi="Arial" w:cs="Arial"/>
          <w:sz w:val="22"/>
        </w:rPr>
      </w:pPr>
      <w:r w:rsidRPr="00591F3D">
        <w:rPr>
          <w:rFonts w:ascii="Arial" w:hAnsi="Arial" w:cs="Arial"/>
          <w:sz w:val="22"/>
        </w:rPr>
        <w:t>Matthew Smolzer</w:t>
      </w:r>
      <w:r>
        <w:rPr>
          <w:rFonts w:ascii="Arial" w:hAnsi="Arial" w:cs="Arial"/>
          <w:sz w:val="22"/>
        </w:rPr>
        <w:t xml:space="preserve">, DePaul University, School of Computing, </w:t>
      </w:r>
      <w:hyperlink r:id="rId10" w:history="1">
        <w:r w:rsidRPr="000F2F00">
          <w:rPr>
            <w:rStyle w:val="Hyperlink"/>
            <w:rFonts w:ascii="Arial" w:hAnsi="Arial" w:cs="Arial"/>
            <w:sz w:val="22"/>
          </w:rPr>
          <w:t>msmolzer@depaul.edu</w:t>
        </w:r>
      </w:hyperlink>
    </w:p>
    <w:p w14:paraId="7ECBCD02" w14:textId="7703FE4E" w:rsidR="00591F3D" w:rsidRDefault="00591F3D" w:rsidP="00D73ADF">
      <w:pPr>
        <w:pStyle w:val="NormalWeb"/>
        <w:spacing w:before="0" w:beforeAutospacing="0" w:after="0" w:afterAutospacing="0"/>
        <w:rPr>
          <w:rFonts w:ascii="Arial" w:hAnsi="Arial" w:cs="Arial"/>
          <w:sz w:val="22"/>
        </w:rPr>
      </w:pPr>
      <w:r w:rsidRPr="00591F3D">
        <w:rPr>
          <w:rFonts w:ascii="Arial" w:hAnsi="Arial" w:cs="Arial"/>
          <w:sz w:val="22"/>
        </w:rPr>
        <w:t>Mounika Munigala</w:t>
      </w:r>
      <w:r>
        <w:rPr>
          <w:rFonts w:ascii="Arial" w:hAnsi="Arial" w:cs="Arial"/>
          <w:sz w:val="22"/>
        </w:rPr>
        <w:t xml:space="preserve">, DePaul University, School of Computing, </w:t>
      </w:r>
      <w:hyperlink r:id="rId11" w:history="1">
        <w:r w:rsidR="00F22BB0" w:rsidRPr="00C63D3F">
          <w:rPr>
            <w:rStyle w:val="Hyperlink"/>
            <w:rFonts w:ascii="Arial" w:hAnsi="Arial" w:cs="Arial"/>
            <w:sz w:val="22"/>
          </w:rPr>
          <w:t>mmunigal@depaul.edu</w:t>
        </w:r>
      </w:hyperlink>
      <w:r w:rsidR="00F22BB0">
        <w:rPr>
          <w:rFonts w:ascii="Arial" w:hAnsi="Arial" w:cs="Arial"/>
          <w:sz w:val="22"/>
        </w:rPr>
        <w:t xml:space="preserve"> </w:t>
      </w:r>
    </w:p>
    <w:p w14:paraId="28AFD078" w14:textId="77777777" w:rsidR="00591F3D" w:rsidRDefault="00591F3D" w:rsidP="00D73ADF">
      <w:pPr>
        <w:pStyle w:val="NormalWeb"/>
        <w:spacing w:before="0" w:beforeAutospacing="0" w:after="0" w:afterAutospacing="0"/>
        <w:rPr>
          <w:rFonts w:ascii="Arial" w:hAnsi="Arial" w:cs="Arial"/>
          <w:sz w:val="22"/>
        </w:rPr>
      </w:pPr>
    </w:p>
    <w:p w14:paraId="75869C24" w14:textId="77777777" w:rsidR="00591F3D" w:rsidRPr="00D73ADF" w:rsidRDefault="00591F3D" w:rsidP="00D73ADF">
      <w:pPr>
        <w:pStyle w:val="NormalWeb"/>
        <w:spacing w:before="0" w:beforeAutospacing="0" w:after="0" w:afterAutospacing="0"/>
        <w:rPr>
          <w:rFonts w:ascii="Arial" w:hAnsi="Arial" w:cs="Arial"/>
          <w:sz w:val="22"/>
        </w:rPr>
      </w:pPr>
    </w:p>
    <w:p w14:paraId="4E5401B1" w14:textId="2581611E" w:rsidR="00802C24" w:rsidRPr="00591F3D" w:rsidRDefault="00791ACA" w:rsidP="005A0C05">
      <w:pPr>
        <w:pStyle w:val="NormalWeb"/>
        <w:spacing w:before="0" w:beforeAutospacing="0" w:after="0" w:afterAutospacing="0"/>
        <w:jc w:val="center"/>
        <w:rPr>
          <w:rFonts w:ascii="Arial" w:hAnsi="Arial" w:cs="Arial"/>
          <w:b/>
          <w:bCs/>
          <w:sz w:val="22"/>
        </w:rPr>
      </w:pPr>
      <w:r w:rsidRPr="00591F3D">
        <w:rPr>
          <w:rFonts w:ascii="Arial" w:hAnsi="Arial" w:cs="Arial"/>
          <w:b/>
          <w:bCs/>
          <w:sz w:val="22"/>
        </w:rPr>
        <w:t>ABSTRACT</w:t>
      </w:r>
    </w:p>
    <w:p w14:paraId="7A1CDBF4" w14:textId="77777777" w:rsidR="00C350A0" w:rsidRDefault="00C350A0" w:rsidP="00C350A0">
      <w:pPr>
        <w:pStyle w:val="Author"/>
        <w:jc w:val="left"/>
        <w:rPr>
          <w:rFonts w:ascii="Arial" w:eastAsia="SimSun" w:hAnsi="Arial" w:cs="Arial"/>
          <w:b w:val="0"/>
          <w:color w:val="auto"/>
          <w:sz w:val="22"/>
          <w:szCs w:val="24"/>
          <w:lang w:eastAsia="ko-KR"/>
        </w:rPr>
      </w:pPr>
    </w:p>
    <w:p w14:paraId="6708D7CA" w14:textId="2EBF8DE7" w:rsidR="00AB7ACF" w:rsidRDefault="00AB7ACF" w:rsidP="00AB7ACF">
      <w:pPr>
        <w:pStyle w:val="Author"/>
        <w:jc w:val="left"/>
        <w:rPr>
          <w:rFonts w:ascii="Arial" w:eastAsia="SimSun" w:hAnsi="Arial" w:cs="Arial"/>
          <w:b w:val="0"/>
          <w:color w:val="auto"/>
          <w:sz w:val="22"/>
          <w:szCs w:val="24"/>
          <w:lang w:eastAsia="ko-KR"/>
        </w:rPr>
      </w:pPr>
      <w:bookmarkStart w:id="0" w:name="_Hlk192547413"/>
      <w:r w:rsidRPr="00511569">
        <w:rPr>
          <w:rFonts w:ascii="Arial" w:eastAsia="SimSun" w:hAnsi="Arial" w:cs="Arial"/>
          <w:b w:val="0"/>
          <w:color w:val="auto"/>
          <w:sz w:val="22"/>
          <w:szCs w:val="24"/>
          <w:lang w:eastAsia="ko-KR"/>
        </w:rPr>
        <w:t>We present research examining injuries that play a</w:t>
      </w:r>
      <w:r>
        <w:rPr>
          <w:rFonts w:ascii="Arial" w:eastAsia="SimSun" w:hAnsi="Arial" w:cs="Arial"/>
          <w:b w:val="0"/>
          <w:color w:val="auto"/>
          <w:sz w:val="22"/>
          <w:szCs w:val="24"/>
          <w:lang w:eastAsia="ko-KR"/>
        </w:rPr>
        <w:t xml:space="preserve"> </w:t>
      </w:r>
      <w:r w:rsidRPr="00511569">
        <w:rPr>
          <w:rFonts w:ascii="Arial" w:eastAsia="SimSun" w:hAnsi="Arial" w:cs="Arial"/>
          <w:b w:val="0"/>
          <w:color w:val="auto"/>
          <w:sz w:val="22"/>
          <w:szCs w:val="24"/>
          <w:lang w:eastAsia="ko-KR"/>
        </w:rPr>
        <w:t xml:space="preserve">role in the performance and longevity of NBA players, affecting team success and financial investments. This study leverages machine learning to predict injury risk using player performance, workload, and injury history. Analyzing NBA data from 2013–2023, we applied models such as Logistic Regression, Decision Trees, Random Forest, </w:t>
      </w:r>
      <w:r w:rsidR="0022446B">
        <w:rPr>
          <w:rFonts w:ascii="Arial" w:eastAsia="SimSun" w:hAnsi="Arial" w:cs="Arial"/>
          <w:b w:val="0"/>
          <w:color w:val="auto"/>
          <w:sz w:val="22"/>
          <w:szCs w:val="24"/>
          <w:lang w:eastAsia="ko-KR"/>
        </w:rPr>
        <w:t>Principal Component Analysis (</w:t>
      </w:r>
      <w:r w:rsidRPr="00511569">
        <w:rPr>
          <w:rFonts w:ascii="Arial" w:eastAsia="SimSun" w:hAnsi="Arial" w:cs="Arial"/>
          <w:b w:val="0"/>
          <w:color w:val="auto"/>
          <w:sz w:val="22"/>
          <w:szCs w:val="24"/>
          <w:lang w:eastAsia="ko-KR"/>
        </w:rPr>
        <w:t>PCA</w:t>
      </w:r>
      <w:r w:rsidR="0022446B">
        <w:rPr>
          <w:rFonts w:ascii="Arial" w:eastAsia="SimSun" w:hAnsi="Arial" w:cs="Arial"/>
          <w:b w:val="0"/>
          <w:color w:val="auto"/>
          <w:sz w:val="22"/>
          <w:szCs w:val="24"/>
          <w:lang w:eastAsia="ko-KR"/>
        </w:rPr>
        <w:t>)</w:t>
      </w:r>
      <w:r w:rsidRPr="00511569">
        <w:rPr>
          <w:rFonts w:ascii="Arial" w:eastAsia="SimSun" w:hAnsi="Arial" w:cs="Arial"/>
          <w:b w:val="0"/>
          <w:color w:val="auto"/>
          <w:sz w:val="22"/>
          <w:szCs w:val="24"/>
          <w:lang w:eastAsia="ko-KR"/>
        </w:rPr>
        <w:t xml:space="preserve">, and Gradient Boosting. SMOTE addressed class imbalance, and </w:t>
      </w:r>
      <w:r w:rsidR="0022446B">
        <w:rPr>
          <w:rFonts w:ascii="Arial" w:eastAsia="SimSun" w:hAnsi="Arial" w:cs="Arial"/>
          <w:b w:val="0"/>
          <w:color w:val="auto"/>
          <w:sz w:val="22"/>
          <w:szCs w:val="24"/>
          <w:lang w:eastAsia="ko-KR"/>
        </w:rPr>
        <w:t>Support Vector Machine (</w:t>
      </w:r>
      <w:r w:rsidRPr="00BD2827">
        <w:rPr>
          <w:rFonts w:ascii="Arial" w:eastAsia="SimSun" w:hAnsi="Arial" w:cs="Arial"/>
          <w:b w:val="0"/>
          <w:bCs/>
          <w:color w:val="auto"/>
          <w:sz w:val="22"/>
          <w:szCs w:val="24"/>
          <w:lang w:eastAsia="ko-KR"/>
        </w:rPr>
        <w:t>SVM</w:t>
      </w:r>
      <w:r w:rsidR="0022446B">
        <w:rPr>
          <w:rFonts w:ascii="Arial" w:eastAsia="SimSun" w:hAnsi="Arial" w:cs="Arial"/>
          <w:b w:val="0"/>
          <w:bCs/>
          <w:color w:val="auto"/>
          <w:sz w:val="22"/>
          <w:szCs w:val="24"/>
          <w:lang w:eastAsia="ko-KR"/>
        </w:rPr>
        <w:t>)</w:t>
      </w:r>
      <w:r w:rsidRPr="00BD2827">
        <w:rPr>
          <w:rFonts w:ascii="Arial" w:eastAsia="SimSun" w:hAnsi="Arial" w:cs="Arial"/>
          <w:b w:val="0"/>
          <w:bCs/>
          <w:color w:val="auto"/>
          <w:sz w:val="22"/>
          <w:szCs w:val="24"/>
          <w:lang w:eastAsia="ko-KR"/>
        </w:rPr>
        <w:t xml:space="preserve"> was implemented with preprocessing techniques like Standard Scaling and Label Encoding.</w:t>
      </w:r>
      <w:r>
        <w:rPr>
          <w:rFonts w:ascii="Arial" w:eastAsia="SimSun" w:hAnsi="Arial" w:cs="Arial"/>
          <w:b w:val="0"/>
          <w:bCs/>
          <w:color w:val="auto"/>
          <w:sz w:val="22"/>
          <w:szCs w:val="24"/>
          <w:lang w:eastAsia="ko-KR"/>
        </w:rPr>
        <w:t xml:space="preserve"> </w:t>
      </w:r>
      <w:r w:rsidRPr="00BD2827">
        <w:rPr>
          <w:rFonts w:ascii="Arial" w:eastAsia="SimSun" w:hAnsi="Arial" w:cs="Arial"/>
          <w:b w:val="0"/>
          <w:color w:val="auto"/>
          <w:sz w:val="22"/>
          <w:szCs w:val="24"/>
          <w:lang w:eastAsia="ko-KR"/>
        </w:rPr>
        <w:t xml:space="preserve">Hyperparameter tuning was applied for optimization. </w:t>
      </w:r>
      <w:r w:rsidRPr="008752E1">
        <w:rPr>
          <w:rFonts w:ascii="Arial" w:eastAsia="SimSun" w:hAnsi="Arial" w:cs="Arial"/>
          <w:b w:val="0"/>
          <w:color w:val="auto"/>
          <w:sz w:val="22"/>
          <w:szCs w:val="24"/>
          <w:lang w:eastAsia="ko-KR"/>
        </w:rPr>
        <w:t>Findings provide insights to optimize player management and reduce injuries.</w:t>
      </w:r>
    </w:p>
    <w:bookmarkEnd w:id="0"/>
    <w:p w14:paraId="59A9AF80" w14:textId="77777777" w:rsidR="00EC5653" w:rsidRPr="008B07D6" w:rsidRDefault="00EC5653" w:rsidP="005A0C05">
      <w:pPr>
        <w:pStyle w:val="NormalWeb"/>
        <w:spacing w:before="0" w:beforeAutospacing="0" w:after="0" w:afterAutospacing="0"/>
        <w:rPr>
          <w:rFonts w:ascii="Arial" w:hAnsi="Arial" w:cs="Arial"/>
          <w:color w:val="000000" w:themeColor="text1"/>
          <w:sz w:val="22"/>
        </w:rPr>
      </w:pPr>
    </w:p>
    <w:p w14:paraId="5DBE9B6A" w14:textId="5C073BE1" w:rsidR="005A0C05" w:rsidRPr="00646AA2" w:rsidRDefault="005A0C05" w:rsidP="005A0C05">
      <w:pPr>
        <w:pStyle w:val="NormalWeb"/>
        <w:spacing w:before="0" w:beforeAutospacing="0" w:after="0" w:afterAutospacing="0"/>
        <w:ind w:left="2160" w:hanging="2160"/>
        <w:rPr>
          <w:rFonts w:ascii="Arial" w:hAnsi="Arial" w:cs="Arial"/>
          <w:sz w:val="22"/>
        </w:rPr>
      </w:pPr>
      <w:r w:rsidRPr="00646AA2">
        <w:rPr>
          <w:rFonts w:ascii="Arial" w:hAnsi="Arial" w:cs="Arial"/>
          <w:sz w:val="22"/>
          <w:u w:val="single"/>
        </w:rPr>
        <w:t>KEYWORDS</w:t>
      </w:r>
      <w:r w:rsidRPr="00646AA2">
        <w:rPr>
          <w:rFonts w:ascii="Arial" w:hAnsi="Arial" w:cs="Arial"/>
          <w:sz w:val="22"/>
        </w:rPr>
        <w:t>:</w:t>
      </w:r>
      <w:r w:rsidRPr="00646AA2">
        <w:rPr>
          <w:rFonts w:ascii="Arial" w:hAnsi="Arial" w:cs="Arial"/>
          <w:sz w:val="22"/>
        </w:rPr>
        <w:tab/>
      </w:r>
      <w:r w:rsidR="0037063D">
        <w:rPr>
          <w:rFonts w:ascii="Arial" w:hAnsi="Arial" w:cs="Arial"/>
          <w:sz w:val="22"/>
        </w:rPr>
        <w:t>NBA player injuries</w:t>
      </w:r>
      <w:r w:rsidRPr="00646AA2">
        <w:rPr>
          <w:rFonts w:ascii="Arial" w:hAnsi="Arial" w:cs="Arial"/>
          <w:sz w:val="22"/>
        </w:rPr>
        <w:t xml:space="preserve">, </w:t>
      </w:r>
      <w:r w:rsidR="0037063D">
        <w:rPr>
          <w:rFonts w:ascii="Arial" w:hAnsi="Arial" w:cs="Arial"/>
          <w:sz w:val="22"/>
        </w:rPr>
        <w:t>Injury prediction</w:t>
      </w:r>
      <w:r w:rsidRPr="00646AA2">
        <w:rPr>
          <w:rFonts w:ascii="Arial" w:hAnsi="Arial" w:cs="Arial"/>
          <w:sz w:val="22"/>
        </w:rPr>
        <w:t xml:space="preserve">, </w:t>
      </w:r>
      <w:r w:rsidR="0037063D">
        <w:rPr>
          <w:rFonts w:ascii="Arial" w:hAnsi="Arial" w:cs="Arial"/>
          <w:sz w:val="22"/>
        </w:rPr>
        <w:t>Machine Learning</w:t>
      </w:r>
      <w:r w:rsidRPr="00646AA2">
        <w:rPr>
          <w:rFonts w:ascii="Arial" w:hAnsi="Arial" w:cs="Arial"/>
          <w:sz w:val="22"/>
        </w:rPr>
        <w:t xml:space="preserve">, </w:t>
      </w:r>
      <w:r w:rsidR="00C25CAD">
        <w:rPr>
          <w:rFonts w:ascii="Arial" w:hAnsi="Arial" w:cs="Arial"/>
          <w:sz w:val="22"/>
        </w:rPr>
        <w:t>Player workload</w:t>
      </w:r>
      <w:r w:rsidRPr="00646AA2">
        <w:rPr>
          <w:rFonts w:ascii="Arial" w:hAnsi="Arial" w:cs="Arial"/>
          <w:sz w:val="22"/>
        </w:rPr>
        <w:t xml:space="preserve">, </w:t>
      </w:r>
      <w:r w:rsidR="00C25CAD">
        <w:rPr>
          <w:rFonts w:ascii="Arial" w:hAnsi="Arial" w:cs="Arial"/>
          <w:sz w:val="22"/>
        </w:rPr>
        <w:t xml:space="preserve">Performance metrics </w:t>
      </w:r>
    </w:p>
    <w:p w14:paraId="1C58D5DA" w14:textId="77777777" w:rsidR="00C90415" w:rsidRDefault="00C90415" w:rsidP="00EC5653">
      <w:pPr>
        <w:pStyle w:val="Author"/>
        <w:jc w:val="left"/>
        <w:rPr>
          <w:rFonts w:ascii="Arial" w:hAnsi="Arial" w:cs="Arial"/>
          <w:b w:val="0"/>
          <w:sz w:val="22"/>
        </w:rPr>
      </w:pPr>
    </w:p>
    <w:p w14:paraId="1710C7FE" w14:textId="77777777" w:rsidR="00EC5653" w:rsidRPr="00EC5653" w:rsidRDefault="00EC5653" w:rsidP="00EC5653">
      <w:pPr>
        <w:pStyle w:val="Author"/>
        <w:jc w:val="left"/>
        <w:rPr>
          <w:rFonts w:ascii="Arial" w:hAnsi="Arial" w:cs="Arial"/>
          <w:color w:val="auto"/>
          <w:sz w:val="22"/>
        </w:rPr>
      </w:pPr>
      <w:r w:rsidRPr="00EC5653">
        <w:rPr>
          <w:rFonts w:ascii="Arial" w:hAnsi="Arial" w:cs="Arial"/>
          <w:color w:val="auto"/>
          <w:sz w:val="22"/>
        </w:rPr>
        <w:t>INTRODUCTION</w:t>
      </w:r>
    </w:p>
    <w:p w14:paraId="79D50CCC" w14:textId="77777777" w:rsidR="00EC5653" w:rsidRDefault="00EC5653" w:rsidP="00EC5653">
      <w:pPr>
        <w:pStyle w:val="Author"/>
        <w:jc w:val="left"/>
        <w:rPr>
          <w:rFonts w:ascii="Arial" w:hAnsi="Arial" w:cs="Arial"/>
          <w:b w:val="0"/>
          <w:color w:val="FF0000"/>
          <w:sz w:val="22"/>
        </w:rPr>
      </w:pPr>
    </w:p>
    <w:p w14:paraId="7D5C6026" w14:textId="76127175" w:rsidR="00C90415" w:rsidRDefault="00D934B1" w:rsidP="00D934B1">
      <w:pPr>
        <w:pStyle w:val="Author"/>
        <w:jc w:val="left"/>
        <w:rPr>
          <w:rFonts w:ascii="Arial" w:hAnsi="Arial" w:cs="Arial"/>
          <w:b w:val="0"/>
          <w:color w:val="auto"/>
          <w:sz w:val="22"/>
        </w:rPr>
      </w:pPr>
      <w:r w:rsidRPr="00D934B1">
        <w:rPr>
          <w:rFonts w:ascii="Arial" w:hAnsi="Arial" w:cs="Arial"/>
          <w:b w:val="0"/>
          <w:color w:val="auto"/>
          <w:sz w:val="22"/>
        </w:rPr>
        <w:t xml:space="preserve">In professional basketball, injuries can significantly impact a team’s performance, player longevity, and financial stability. As the league continues to evolve, the ability to anticipate and mitigate injury risks has become increasingly valuable for teams looking to maintain a competitive edge. This study explores how machine learning can be applied to predict injury likelihood in NBA players by analyzing historical data from 2013 to 2023. By examining key performance </w:t>
      </w:r>
      <w:r>
        <w:rPr>
          <w:rFonts w:ascii="Arial" w:hAnsi="Arial" w:cs="Arial"/>
          <w:b w:val="0"/>
          <w:color w:val="auto"/>
          <w:sz w:val="22"/>
        </w:rPr>
        <w:t>metrics</w:t>
      </w:r>
      <w:r w:rsidRPr="00D934B1">
        <w:rPr>
          <w:rFonts w:ascii="Arial" w:hAnsi="Arial" w:cs="Arial"/>
          <w:b w:val="0"/>
          <w:color w:val="auto"/>
          <w:sz w:val="22"/>
        </w:rPr>
        <w:t xml:space="preserve">, workload </w:t>
      </w:r>
      <w:r>
        <w:rPr>
          <w:rFonts w:ascii="Arial" w:hAnsi="Arial" w:cs="Arial"/>
          <w:b w:val="0"/>
          <w:color w:val="auto"/>
          <w:sz w:val="22"/>
        </w:rPr>
        <w:t xml:space="preserve">management </w:t>
      </w:r>
      <w:r w:rsidRPr="00D934B1">
        <w:rPr>
          <w:rFonts w:ascii="Arial" w:hAnsi="Arial" w:cs="Arial"/>
          <w:b w:val="0"/>
          <w:color w:val="auto"/>
          <w:sz w:val="22"/>
        </w:rPr>
        <w:t>patterns, and prior injury history, this research aims to identify trends that contribute to injury susceptibility and provide data-driven insights for better player management.</w:t>
      </w:r>
    </w:p>
    <w:p w14:paraId="1A8B7E37" w14:textId="77777777" w:rsidR="00D934B1" w:rsidRDefault="00D934B1" w:rsidP="00D934B1">
      <w:pPr>
        <w:pStyle w:val="Author"/>
        <w:jc w:val="left"/>
        <w:rPr>
          <w:rFonts w:ascii="Arial" w:hAnsi="Arial" w:cs="Arial"/>
          <w:b w:val="0"/>
          <w:color w:val="auto"/>
          <w:sz w:val="22"/>
        </w:rPr>
      </w:pPr>
    </w:p>
    <w:p w14:paraId="5BE199B9" w14:textId="5DCBBFAB" w:rsidR="00C90415" w:rsidRDefault="003D3516" w:rsidP="00EC5653">
      <w:pPr>
        <w:pStyle w:val="Author"/>
        <w:jc w:val="left"/>
        <w:rPr>
          <w:rFonts w:ascii="Arial" w:hAnsi="Arial" w:cs="Arial"/>
          <w:b w:val="0"/>
          <w:iCs/>
          <w:color w:val="000000" w:themeColor="text1"/>
          <w:sz w:val="22"/>
        </w:rPr>
      </w:pPr>
      <w:r w:rsidRPr="003D3516">
        <w:rPr>
          <w:rFonts w:ascii="Arial" w:hAnsi="Arial" w:cs="Arial"/>
          <w:b w:val="0"/>
          <w:iCs/>
          <w:color w:val="000000" w:themeColor="text1"/>
          <w:sz w:val="22"/>
        </w:rPr>
        <w:t>This research is driven by the growing need for data-driven decisions in sports management. Traditionally, injury prevention has relied on subjective assessments by coaches and medical staff. However, with machine learning advancements, teams can now use data to make more objective decisions. Beyond individual player management, predictive modeling can help organizations refine training programs, improve long-term health strategies, and make more informed roster-building decisions.</w:t>
      </w:r>
    </w:p>
    <w:p w14:paraId="2EFCE64B" w14:textId="77777777" w:rsidR="003D3516" w:rsidRDefault="003D3516" w:rsidP="00EC5653">
      <w:pPr>
        <w:pStyle w:val="Author"/>
        <w:jc w:val="left"/>
        <w:rPr>
          <w:rFonts w:ascii="Arial" w:hAnsi="Arial" w:cs="Arial"/>
          <w:b w:val="0"/>
          <w:iCs/>
          <w:color w:val="000000" w:themeColor="text1"/>
          <w:sz w:val="22"/>
        </w:rPr>
      </w:pPr>
    </w:p>
    <w:p w14:paraId="5C0C18F1" w14:textId="77777777" w:rsidR="007F11B8" w:rsidRDefault="007F11B8" w:rsidP="00EC5653">
      <w:pPr>
        <w:pStyle w:val="Author"/>
        <w:jc w:val="left"/>
        <w:rPr>
          <w:rFonts w:ascii="Arial" w:hAnsi="Arial" w:cs="Arial"/>
          <w:b w:val="0"/>
          <w:bCs/>
          <w:color w:val="auto"/>
          <w:sz w:val="22"/>
        </w:rPr>
      </w:pPr>
      <w:r w:rsidRPr="007F11B8">
        <w:rPr>
          <w:rFonts w:ascii="Arial" w:hAnsi="Arial" w:cs="Arial"/>
          <w:b w:val="0"/>
          <w:bCs/>
          <w:color w:val="auto"/>
          <w:sz w:val="22"/>
        </w:rPr>
        <w:t>Accurately predicting injuries brings several key benefits.</w:t>
      </w:r>
      <w:r>
        <w:rPr>
          <w:rFonts w:ascii="Arial" w:hAnsi="Arial" w:cs="Arial"/>
          <w:b w:val="0"/>
          <w:bCs/>
          <w:color w:val="auto"/>
          <w:sz w:val="22"/>
        </w:rPr>
        <w:t xml:space="preserve"> First,</w:t>
      </w:r>
      <w:r w:rsidRPr="007F11B8">
        <w:t xml:space="preserve"> </w:t>
      </w:r>
      <w:r>
        <w:rPr>
          <w:rFonts w:ascii="Arial" w:hAnsi="Arial" w:cs="Arial"/>
          <w:b w:val="0"/>
          <w:bCs/>
          <w:color w:val="auto"/>
          <w:sz w:val="22"/>
        </w:rPr>
        <w:t>i</w:t>
      </w:r>
      <w:r w:rsidRPr="007F11B8">
        <w:rPr>
          <w:rFonts w:ascii="Arial" w:hAnsi="Arial" w:cs="Arial"/>
          <w:b w:val="0"/>
          <w:bCs/>
          <w:color w:val="auto"/>
          <w:sz w:val="22"/>
        </w:rPr>
        <w:t>t helps teams manage player performance by identifying those who need workload adjustments to avoid strain</w:t>
      </w:r>
      <w:r>
        <w:rPr>
          <w:rFonts w:ascii="Arial" w:hAnsi="Arial" w:cs="Arial"/>
          <w:b w:val="0"/>
          <w:bCs/>
          <w:color w:val="auto"/>
          <w:sz w:val="22"/>
        </w:rPr>
        <w:t xml:space="preserve">. Second, </w:t>
      </w:r>
      <w:r w:rsidRPr="007F11B8">
        <w:rPr>
          <w:rFonts w:ascii="Arial" w:hAnsi="Arial" w:cs="Arial"/>
          <w:b w:val="0"/>
          <w:bCs/>
          <w:color w:val="auto"/>
          <w:sz w:val="22"/>
        </w:rPr>
        <w:t>it contributes to player longevity by enabling the implementation of preventative strategies that reduce wear and tear over time. Third, injuries can be costly, leading to lost playing time and reduced return on investment for top players. Minimizing them protects team assets and keeps the roster strong throughout the season.</w:t>
      </w:r>
      <w:r>
        <w:rPr>
          <w:rFonts w:ascii="Arial" w:hAnsi="Arial" w:cs="Arial"/>
          <w:b w:val="0"/>
          <w:bCs/>
          <w:color w:val="auto"/>
          <w:sz w:val="22"/>
        </w:rPr>
        <w:t xml:space="preserve"> </w:t>
      </w:r>
      <w:r w:rsidRPr="007F11B8">
        <w:rPr>
          <w:rFonts w:ascii="Arial" w:hAnsi="Arial" w:cs="Arial"/>
          <w:b w:val="0"/>
          <w:bCs/>
          <w:color w:val="auto"/>
          <w:sz w:val="22"/>
        </w:rPr>
        <w:t xml:space="preserve">Lastly, a predictive model provides a competitive edge </w:t>
      </w:r>
      <w:r w:rsidRPr="007F11B8">
        <w:rPr>
          <w:rFonts w:ascii="Arial" w:hAnsi="Arial" w:cs="Arial"/>
          <w:b w:val="0"/>
          <w:bCs/>
          <w:color w:val="auto"/>
          <w:sz w:val="22"/>
        </w:rPr>
        <w:lastRenderedPageBreak/>
        <w:t>by allowing teams to make data-driven decisions on player rest, conditioning, and game-time strategies.</w:t>
      </w:r>
    </w:p>
    <w:p w14:paraId="5D337093" w14:textId="77777777" w:rsidR="007F11B8" w:rsidRDefault="007F11B8" w:rsidP="00EC5653">
      <w:pPr>
        <w:pStyle w:val="Author"/>
        <w:jc w:val="left"/>
        <w:rPr>
          <w:rFonts w:ascii="Arial" w:hAnsi="Arial" w:cs="Arial"/>
          <w:b w:val="0"/>
          <w:bCs/>
          <w:color w:val="auto"/>
          <w:sz w:val="22"/>
        </w:rPr>
      </w:pPr>
    </w:p>
    <w:p w14:paraId="5C8914B6" w14:textId="15D7F0B6" w:rsidR="003D3516" w:rsidRDefault="00004232" w:rsidP="00EC5653">
      <w:pPr>
        <w:pStyle w:val="Author"/>
        <w:jc w:val="left"/>
        <w:rPr>
          <w:rFonts w:ascii="Arial" w:hAnsi="Arial" w:cs="Arial"/>
          <w:b w:val="0"/>
          <w:bCs/>
          <w:color w:val="auto"/>
          <w:sz w:val="22"/>
        </w:rPr>
      </w:pPr>
      <w:r w:rsidRPr="00004232">
        <w:rPr>
          <w:rFonts w:ascii="Arial" w:hAnsi="Arial" w:cs="Arial"/>
          <w:b w:val="0"/>
          <w:bCs/>
          <w:color w:val="auto"/>
          <w:sz w:val="22"/>
        </w:rPr>
        <w:t>By addressing these aspects, this project seeks to bridge the gap between sports analytics and medical decision-making in the NBA.</w:t>
      </w:r>
      <w:r>
        <w:rPr>
          <w:rFonts w:ascii="Arial" w:hAnsi="Arial" w:cs="Arial"/>
          <w:b w:val="0"/>
          <w:bCs/>
          <w:color w:val="auto"/>
          <w:sz w:val="22"/>
        </w:rPr>
        <w:t xml:space="preserve"> </w:t>
      </w:r>
      <w:r w:rsidR="00C24BC4" w:rsidRPr="00C24BC4">
        <w:rPr>
          <w:rFonts w:ascii="Arial" w:hAnsi="Arial" w:cs="Arial"/>
          <w:b w:val="0"/>
          <w:bCs/>
          <w:color w:val="auto"/>
          <w:sz w:val="22"/>
        </w:rPr>
        <w:t>The insights gained can help coaches, trainers, and team management create better injury prevention plans, improving player careers and team performance.</w:t>
      </w:r>
      <w:r w:rsidR="00C24BC4">
        <w:rPr>
          <w:rFonts w:ascii="Arial" w:hAnsi="Arial" w:cs="Arial"/>
          <w:b w:val="0"/>
          <w:bCs/>
          <w:color w:val="auto"/>
          <w:sz w:val="22"/>
        </w:rPr>
        <w:t xml:space="preserve"> </w:t>
      </w:r>
      <w:r w:rsidR="00C24BC4" w:rsidRPr="00C24BC4">
        <w:rPr>
          <w:rFonts w:ascii="Arial" w:hAnsi="Arial" w:cs="Arial"/>
          <w:b w:val="0"/>
          <w:bCs/>
          <w:color w:val="auto"/>
          <w:sz w:val="22"/>
        </w:rPr>
        <w:t>Additionally, these findings could enhance sports medicine research and set the foundation for more advanced, real-time injury prediction models,</w:t>
      </w:r>
      <w:r w:rsidR="00C24BC4" w:rsidRPr="00C24BC4">
        <w:rPr>
          <w:rFonts w:eastAsia="SimSun"/>
          <w:b w:val="0"/>
          <w:color w:val="auto"/>
          <w:szCs w:val="24"/>
          <w:lang w:eastAsia="zh-CN"/>
        </w:rPr>
        <w:t xml:space="preserve"> </w:t>
      </w:r>
      <w:r w:rsidR="00C24BC4" w:rsidRPr="00C24BC4">
        <w:rPr>
          <w:rFonts w:ascii="Arial" w:hAnsi="Arial" w:cs="Arial"/>
          <w:b w:val="0"/>
          <w:bCs/>
          <w:color w:val="auto"/>
          <w:sz w:val="22"/>
        </w:rPr>
        <w:t>making data-driven player health management more effective.</w:t>
      </w:r>
    </w:p>
    <w:p w14:paraId="00D4BA91" w14:textId="77777777" w:rsidR="00B16064" w:rsidRDefault="00B16064" w:rsidP="00EC5653">
      <w:pPr>
        <w:pStyle w:val="Author"/>
        <w:jc w:val="left"/>
        <w:rPr>
          <w:rFonts w:ascii="Arial" w:hAnsi="Arial" w:cs="Arial"/>
          <w:b w:val="0"/>
          <w:bCs/>
          <w:color w:val="auto"/>
          <w:sz w:val="22"/>
        </w:rPr>
      </w:pPr>
    </w:p>
    <w:p w14:paraId="0A77C9EB" w14:textId="14909B09" w:rsidR="00B16064" w:rsidRPr="007F11B8" w:rsidRDefault="00B16064" w:rsidP="00EC5653">
      <w:pPr>
        <w:pStyle w:val="Author"/>
        <w:jc w:val="left"/>
        <w:rPr>
          <w:rFonts w:ascii="Arial" w:hAnsi="Arial" w:cs="Arial"/>
          <w:b w:val="0"/>
          <w:bCs/>
          <w:color w:val="auto"/>
          <w:sz w:val="22"/>
        </w:rPr>
      </w:pPr>
      <w:r w:rsidRPr="00B16064">
        <w:rPr>
          <w:rFonts w:ascii="Arial" w:hAnsi="Arial" w:cs="Arial"/>
          <w:b w:val="0"/>
          <w:bCs/>
          <w:color w:val="auto"/>
          <w:sz w:val="22"/>
        </w:rPr>
        <w:t xml:space="preserve">To guide this research, we focus on four key questions: (1) What are the primary factors contributing to NBA player injuries? (2) Can machine learning models accurately predict injury risk based on player statistics? (3) How does a player’s workload, including minutes played and back-to-back games, influence their injury risk? (4) Do injury risks vary based on a player’s position or age group? These questions will help uncover critical insights that can enhance injury prevention strategies in </w:t>
      </w:r>
      <w:r>
        <w:rPr>
          <w:rFonts w:ascii="Arial" w:hAnsi="Arial" w:cs="Arial"/>
          <w:b w:val="0"/>
          <w:bCs/>
          <w:color w:val="auto"/>
          <w:sz w:val="22"/>
        </w:rPr>
        <w:t xml:space="preserve">the NBA. </w:t>
      </w:r>
    </w:p>
    <w:p w14:paraId="56093D38" w14:textId="77777777" w:rsidR="007F11B8" w:rsidRDefault="007F11B8" w:rsidP="00EC5653">
      <w:pPr>
        <w:pStyle w:val="Author"/>
        <w:jc w:val="left"/>
        <w:rPr>
          <w:rFonts w:ascii="Arial" w:hAnsi="Arial" w:cs="Arial"/>
          <w:color w:val="auto"/>
          <w:sz w:val="22"/>
        </w:rPr>
      </w:pPr>
    </w:p>
    <w:p w14:paraId="78D33B39" w14:textId="77777777" w:rsidR="00EC5653" w:rsidRPr="00EC5653" w:rsidRDefault="00EC5653" w:rsidP="00EC5653">
      <w:pPr>
        <w:pStyle w:val="Author"/>
        <w:jc w:val="left"/>
        <w:rPr>
          <w:rFonts w:ascii="Arial" w:hAnsi="Arial" w:cs="Arial"/>
          <w:b w:val="0"/>
          <w:color w:val="auto"/>
          <w:sz w:val="22"/>
        </w:rPr>
      </w:pPr>
      <w:r>
        <w:rPr>
          <w:rFonts w:ascii="Arial" w:hAnsi="Arial" w:cs="Arial"/>
          <w:color w:val="auto"/>
          <w:sz w:val="22"/>
        </w:rPr>
        <w:t>LITERATURE REVIEW</w:t>
      </w:r>
    </w:p>
    <w:p w14:paraId="5A9404EC" w14:textId="77777777" w:rsidR="00EC5653" w:rsidRDefault="00EC5653" w:rsidP="00EC5653">
      <w:pPr>
        <w:pStyle w:val="Author"/>
        <w:jc w:val="left"/>
        <w:rPr>
          <w:rFonts w:ascii="Arial" w:hAnsi="Arial" w:cs="Arial"/>
          <w:b w:val="0"/>
          <w:color w:val="FF0000"/>
          <w:sz w:val="22"/>
        </w:rPr>
      </w:pPr>
    </w:p>
    <w:p w14:paraId="24BECDB1" w14:textId="61B4E5E1" w:rsidR="00AD74A4" w:rsidRDefault="00AD74A4" w:rsidP="006E3C87">
      <w:pPr>
        <w:pStyle w:val="NormalWeb"/>
        <w:spacing w:before="0" w:beforeAutospacing="0" w:after="0" w:afterAutospacing="0"/>
        <w:rPr>
          <w:rFonts w:ascii="Arial" w:hAnsi="Arial" w:cs="Arial"/>
          <w:sz w:val="22"/>
        </w:rPr>
      </w:pPr>
      <w:r w:rsidRPr="00AD74A4">
        <w:rPr>
          <w:rFonts w:ascii="Arial" w:hAnsi="Arial" w:cs="Arial"/>
          <w:sz w:val="22"/>
        </w:rPr>
        <w:t>There is a growing body of research exploring the role of machine learning (ML) in sports injury prediction</w:t>
      </w:r>
      <w:r>
        <w:rPr>
          <w:rFonts w:ascii="Arial" w:hAnsi="Arial" w:cs="Arial"/>
          <w:sz w:val="22"/>
        </w:rPr>
        <w:t xml:space="preserve"> </w:t>
      </w:r>
      <w:r w:rsidRPr="00AD74A4">
        <w:rPr>
          <w:rFonts w:ascii="Arial" w:hAnsi="Arial" w:cs="Arial"/>
          <w:sz w:val="22"/>
        </w:rPr>
        <w:t>as it relates to key factors contributing to injuries, the impact of workload,</w:t>
      </w:r>
      <w:r w:rsidR="00B04ADD">
        <w:rPr>
          <w:rFonts w:ascii="Arial" w:hAnsi="Arial" w:cs="Arial"/>
          <w:sz w:val="22"/>
        </w:rPr>
        <w:t xml:space="preserve"> </w:t>
      </w:r>
      <w:r w:rsidRPr="00AD74A4">
        <w:rPr>
          <w:rFonts w:ascii="Arial" w:hAnsi="Arial" w:cs="Arial"/>
          <w:sz w:val="22"/>
        </w:rPr>
        <w:t>injury risk variations by player demographics</w:t>
      </w:r>
      <w:r w:rsidR="00B04ADD">
        <w:rPr>
          <w:rFonts w:ascii="Arial" w:hAnsi="Arial" w:cs="Arial"/>
          <w:sz w:val="22"/>
        </w:rPr>
        <w:t xml:space="preserve">, and </w:t>
      </w:r>
      <w:r w:rsidR="00B04ADD" w:rsidRPr="00AD74A4">
        <w:rPr>
          <w:rFonts w:ascii="Arial" w:hAnsi="Arial" w:cs="Arial"/>
          <w:sz w:val="22"/>
        </w:rPr>
        <w:t>the accuracy of machine learning (ML) models</w:t>
      </w:r>
      <w:r w:rsidRPr="00AD74A4">
        <w:rPr>
          <w:rFonts w:ascii="Arial" w:hAnsi="Arial" w:cs="Arial"/>
          <w:sz w:val="22"/>
        </w:rPr>
        <w:t>.</w:t>
      </w:r>
      <w:r>
        <w:rPr>
          <w:rFonts w:ascii="Arial" w:hAnsi="Arial" w:cs="Arial"/>
          <w:sz w:val="22"/>
        </w:rPr>
        <w:t xml:space="preserve"> </w:t>
      </w:r>
      <w:r w:rsidRPr="00AD74A4">
        <w:rPr>
          <w:rFonts w:ascii="Arial" w:hAnsi="Arial" w:cs="Arial"/>
          <w:sz w:val="22"/>
        </w:rPr>
        <w:t>These studies help establish a foundation for applying ML techniques to NBA injury prediction.</w:t>
      </w:r>
    </w:p>
    <w:p w14:paraId="10C529A8" w14:textId="77777777" w:rsidR="00A36442" w:rsidRDefault="00A36442" w:rsidP="006E3C87">
      <w:pPr>
        <w:pStyle w:val="NormalWeb"/>
        <w:spacing w:before="0" w:beforeAutospacing="0" w:after="0" w:afterAutospacing="0"/>
        <w:rPr>
          <w:rFonts w:ascii="Arial" w:hAnsi="Arial" w:cs="Arial"/>
          <w:sz w:val="22"/>
        </w:rPr>
      </w:pPr>
    </w:p>
    <w:p w14:paraId="0BC49FA9" w14:textId="3BF48978" w:rsidR="00A36442" w:rsidRDefault="00D76265" w:rsidP="00A36442">
      <w:pPr>
        <w:pStyle w:val="Author"/>
        <w:jc w:val="left"/>
        <w:rPr>
          <w:rFonts w:ascii="Arial" w:hAnsi="Arial" w:cs="Arial"/>
          <w:color w:val="auto"/>
          <w:sz w:val="22"/>
        </w:rPr>
      </w:pPr>
      <w:r>
        <w:rPr>
          <w:rFonts w:ascii="Arial" w:hAnsi="Arial" w:cs="Arial"/>
          <w:color w:val="auto"/>
          <w:sz w:val="22"/>
        </w:rPr>
        <w:t>K</w:t>
      </w:r>
      <w:r w:rsidR="00A36442">
        <w:rPr>
          <w:rFonts w:ascii="Arial" w:hAnsi="Arial" w:cs="Arial"/>
          <w:color w:val="auto"/>
          <w:sz w:val="22"/>
        </w:rPr>
        <w:t xml:space="preserve">ey </w:t>
      </w:r>
      <w:r>
        <w:rPr>
          <w:rFonts w:ascii="Arial" w:hAnsi="Arial" w:cs="Arial"/>
          <w:color w:val="auto"/>
          <w:sz w:val="22"/>
        </w:rPr>
        <w:t>F</w:t>
      </w:r>
      <w:r w:rsidR="00A36442">
        <w:rPr>
          <w:rFonts w:ascii="Arial" w:hAnsi="Arial" w:cs="Arial"/>
          <w:color w:val="auto"/>
          <w:sz w:val="22"/>
        </w:rPr>
        <w:t xml:space="preserve">actors </w:t>
      </w:r>
      <w:r>
        <w:rPr>
          <w:rFonts w:ascii="Arial" w:hAnsi="Arial" w:cs="Arial"/>
          <w:color w:val="auto"/>
          <w:sz w:val="22"/>
        </w:rPr>
        <w:t>C</w:t>
      </w:r>
      <w:r w:rsidR="00A36442">
        <w:rPr>
          <w:rFonts w:ascii="Arial" w:hAnsi="Arial" w:cs="Arial"/>
          <w:color w:val="auto"/>
          <w:sz w:val="22"/>
        </w:rPr>
        <w:t xml:space="preserve">ontributing to </w:t>
      </w:r>
      <w:r>
        <w:rPr>
          <w:rFonts w:ascii="Arial" w:hAnsi="Arial" w:cs="Arial"/>
          <w:color w:val="auto"/>
          <w:sz w:val="22"/>
        </w:rPr>
        <w:t>I</w:t>
      </w:r>
      <w:r w:rsidR="00A36442">
        <w:rPr>
          <w:rFonts w:ascii="Arial" w:hAnsi="Arial" w:cs="Arial"/>
          <w:color w:val="auto"/>
          <w:sz w:val="22"/>
        </w:rPr>
        <w:t xml:space="preserve">njuries </w:t>
      </w:r>
    </w:p>
    <w:p w14:paraId="1DA71377" w14:textId="7568A71F" w:rsidR="00B6760E" w:rsidRDefault="00B6760E" w:rsidP="00A36442">
      <w:pPr>
        <w:pStyle w:val="Author"/>
        <w:jc w:val="left"/>
        <w:rPr>
          <w:rFonts w:ascii="Arial" w:hAnsi="Arial" w:cs="Arial"/>
          <w:b w:val="0"/>
          <w:bCs/>
          <w:sz w:val="22"/>
        </w:rPr>
      </w:pPr>
      <w:r w:rsidRPr="00A36442">
        <w:rPr>
          <w:rFonts w:ascii="Arial" w:hAnsi="Arial" w:cs="Arial"/>
          <w:b w:val="0"/>
          <w:bCs/>
          <w:sz w:val="22"/>
        </w:rPr>
        <w:t xml:space="preserve">Several studies focus on identifying injury risk factors. One of the early contributions </w:t>
      </w:r>
      <w:r w:rsidR="00AB7359">
        <w:rPr>
          <w:rFonts w:ascii="Arial" w:hAnsi="Arial" w:cs="Arial"/>
          <w:b w:val="0"/>
          <w:bCs/>
          <w:sz w:val="22"/>
        </w:rPr>
        <w:t>was</w:t>
      </w:r>
      <w:r w:rsidRPr="00A36442">
        <w:rPr>
          <w:rFonts w:ascii="Arial" w:hAnsi="Arial" w:cs="Arial"/>
          <w:b w:val="0"/>
          <w:bCs/>
          <w:sz w:val="22"/>
        </w:rPr>
        <w:t xml:space="preserve"> the METIC deep learning model to predict future injuries using player data over time</w:t>
      </w:r>
      <w:r w:rsidR="00AB7359">
        <w:rPr>
          <w:rFonts w:ascii="Arial" w:hAnsi="Arial" w:cs="Arial"/>
          <w:b w:val="0"/>
          <w:bCs/>
          <w:sz w:val="22"/>
        </w:rPr>
        <w:t xml:space="preserve"> (</w:t>
      </w:r>
      <w:r w:rsidR="00AB7359" w:rsidRPr="00A36442">
        <w:rPr>
          <w:rFonts w:ascii="Arial" w:hAnsi="Arial" w:cs="Arial"/>
          <w:b w:val="0"/>
          <w:bCs/>
          <w:sz w:val="22"/>
        </w:rPr>
        <w:t>Cohan et al.</w:t>
      </w:r>
      <w:r w:rsidR="00AB7359">
        <w:rPr>
          <w:rFonts w:ascii="Arial" w:hAnsi="Arial" w:cs="Arial"/>
          <w:b w:val="0"/>
          <w:bCs/>
          <w:sz w:val="22"/>
        </w:rPr>
        <w:t xml:space="preserve">, </w:t>
      </w:r>
      <w:r w:rsidR="00AB7359" w:rsidRPr="00A36442">
        <w:rPr>
          <w:rFonts w:ascii="Arial" w:hAnsi="Arial" w:cs="Arial"/>
          <w:b w:val="0"/>
          <w:bCs/>
          <w:sz w:val="22"/>
        </w:rPr>
        <w:t>2021)</w:t>
      </w:r>
      <w:r w:rsidRPr="00A36442">
        <w:rPr>
          <w:rFonts w:ascii="Arial" w:hAnsi="Arial" w:cs="Arial"/>
          <w:b w:val="0"/>
          <w:bCs/>
          <w:sz w:val="22"/>
        </w:rPr>
        <w:t xml:space="preserve">. The model significantly outperformed traditional machine learning techniques, demonstrating its potential in reducing injury rates and associated costs for sports teams. </w:t>
      </w:r>
      <w:r w:rsidR="00AB7359">
        <w:rPr>
          <w:rFonts w:ascii="Arial" w:hAnsi="Arial" w:cs="Arial"/>
          <w:b w:val="0"/>
          <w:bCs/>
          <w:sz w:val="22"/>
        </w:rPr>
        <w:t xml:space="preserve">The </w:t>
      </w:r>
      <w:r w:rsidRPr="00A36442">
        <w:rPr>
          <w:rFonts w:ascii="Arial" w:hAnsi="Arial" w:cs="Arial"/>
          <w:b w:val="0"/>
          <w:bCs/>
          <w:sz w:val="22"/>
        </w:rPr>
        <w:t>appli</w:t>
      </w:r>
      <w:r w:rsidR="00AB7359">
        <w:rPr>
          <w:rFonts w:ascii="Arial" w:hAnsi="Arial" w:cs="Arial"/>
          <w:b w:val="0"/>
          <w:bCs/>
          <w:sz w:val="22"/>
        </w:rPr>
        <w:t>cation of</w:t>
      </w:r>
      <w:r w:rsidRPr="00A36442">
        <w:rPr>
          <w:rFonts w:ascii="Arial" w:hAnsi="Arial" w:cs="Arial"/>
          <w:b w:val="0"/>
          <w:bCs/>
          <w:sz w:val="22"/>
        </w:rPr>
        <w:t xml:space="preserve"> ML to detect early warning signs of injury </w:t>
      </w:r>
      <w:r w:rsidR="00AB7359">
        <w:rPr>
          <w:rFonts w:ascii="Arial" w:hAnsi="Arial" w:cs="Arial"/>
          <w:b w:val="0"/>
          <w:bCs/>
          <w:sz w:val="22"/>
        </w:rPr>
        <w:t xml:space="preserve">was examined </w:t>
      </w:r>
      <w:r w:rsidRPr="00A36442">
        <w:rPr>
          <w:rFonts w:ascii="Arial" w:hAnsi="Arial" w:cs="Arial"/>
          <w:b w:val="0"/>
          <w:bCs/>
          <w:sz w:val="22"/>
        </w:rPr>
        <w:t>by analyzing subtle changes in player movements and physical conditions, enabling teams to optimize training and recovery schedules</w:t>
      </w:r>
      <w:r w:rsidR="00AB7359">
        <w:rPr>
          <w:rFonts w:ascii="Arial" w:hAnsi="Arial" w:cs="Arial"/>
          <w:b w:val="0"/>
          <w:bCs/>
          <w:sz w:val="22"/>
        </w:rPr>
        <w:t xml:space="preserve"> (</w:t>
      </w:r>
      <w:r w:rsidR="00AB7359" w:rsidRPr="00A36442">
        <w:rPr>
          <w:rFonts w:ascii="Arial" w:hAnsi="Arial" w:cs="Arial"/>
          <w:b w:val="0"/>
          <w:bCs/>
          <w:sz w:val="22"/>
        </w:rPr>
        <w:t>Gálvez et al.</w:t>
      </w:r>
      <w:r w:rsidR="00AB7359">
        <w:rPr>
          <w:rFonts w:ascii="Arial" w:hAnsi="Arial" w:cs="Arial"/>
          <w:b w:val="0"/>
          <w:bCs/>
          <w:sz w:val="22"/>
        </w:rPr>
        <w:t xml:space="preserve">, </w:t>
      </w:r>
      <w:r w:rsidR="00AB7359" w:rsidRPr="00A36442">
        <w:rPr>
          <w:rFonts w:ascii="Arial" w:hAnsi="Arial" w:cs="Arial"/>
          <w:b w:val="0"/>
          <w:bCs/>
          <w:sz w:val="22"/>
        </w:rPr>
        <w:t>2025)</w:t>
      </w:r>
      <w:r w:rsidR="00AB7359">
        <w:rPr>
          <w:rFonts w:ascii="Arial" w:hAnsi="Arial" w:cs="Arial"/>
          <w:b w:val="0"/>
          <w:bCs/>
          <w:sz w:val="22"/>
        </w:rPr>
        <w:t>.</w:t>
      </w:r>
      <w:r w:rsidR="00AB7359" w:rsidRPr="00A36442">
        <w:rPr>
          <w:rFonts w:ascii="Arial" w:hAnsi="Arial" w:cs="Arial"/>
          <w:b w:val="0"/>
          <w:bCs/>
          <w:sz w:val="22"/>
        </w:rPr>
        <w:t xml:space="preserve"> </w:t>
      </w:r>
      <w:r w:rsidRPr="00A36442">
        <w:rPr>
          <w:rFonts w:ascii="Arial" w:hAnsi="Arial" w:cs="Arial"/>
          <w:b w:val="0"/>
          <w:bCs/>
          <w:sz w:val="22"/>
        </w:rPr>
        <w:t>Similarly, XGBoost predict</w:t>
      </w:r>
      <w:r w:rsidR="00AB7359">
        <w:rPr>
          <w:rFonts w:ascii="Arial" w:hAnsi="Arial" w:cs="Arial"/>
          <w:b w:val="0"/>
          <w:bCs/>
          <w:sz w:val="22"/>
        </w:rPr>
        <w:t>ed</w:t>
      </w:r>
      <w:r w:rsidRPr="00A36442">
        <w:rPr>
          <w:rFonts w:ascii="Arial" w:hAnsi="Arial" w:cs="Arial"/>
          <w:b w:val="0"/>
          <w:bCs/>
          <w:sz w:val="22"/>
        </w:rPr>
        <w:t xml:space="preserve"> lower extremity muscle strains in NBA players, identifying key factors such as age, injury history, and game load, which have critical implications for injury prevention strategies</w:t>
      </w:r>
      <w:r w:rsidR="00AB7359">
        <w:rPr>
          <w:rFonts w:ascii="Arial" w:hAnsi="Arial" w:cs="Arial"/>
          <w:b w:val="0"/>
          <w:bCs/>
          <w:sz w:val="22"/>
        </w:rPr>
        <w:t xml:space="preserve"> (</w:t>
      </w:r>
      <w:r w:rsidR="00AB7359" w:rsidRPr="00A36442">
        <w:rPr>
          <w:rFonts w:ascii="Arial" w:hAnsi="Arial" w:cs="Arial"/>
          <w:b w:val="0"/>
          <w:bCs/>
          <w:sz w:val="22"/>
        </w:rPr>
        <w:t>Lu et al.</w:t>
      </w:r>
      <w:r w:rsidR="00AB7359">
        <w:rPr>
          <w:rFonts w:ascii="Arial" w:hAnsi="Arial" w:cs="Arial"/>
          <w:b w:val="0"/>
          <w:bCs/>
          <w:sz w:val="22"/>
        </w:rPr>
        <w:t xml:space="preserve">, </w:t>
      </w:r>
      <w:r w:rsidR="00AB7359" w:rsidRPr="00A36442">
        <w:rPr>
          <w:rFonts w:ascii="Arial" w:hAnsi="Arial" w:cs="Arial"/>
          <w:b w:val="0"/>
          <w:bCs/>
          <w:sz w:val="22"/>
        </w:rPr>
        <w:t>2022)</w:t>
      </w:r>
      <w:r w:rsidR="00AB7359">
        <w:rPr>
          <w:rFonts w:ascii="Arial" w:hAnsi="Arial" w:cs="Arial"/>
          <w:b w:val="0"/>
          <w:bCs/>
          <w:sz w:val="22"/>
        </w:rPr>
        <w:t xml:space="preserve">. </w:t>
      </w:r>
    </w:p>
    <w:p w14:paraId="223E4E46" w14:textId="4A0F8ADF" w:rsidR="00B6760E" w:rsidRDefault="00B6760E" w:rsidP="00B6760E">
      <w:pPr>
        <w:pStyle w:val="NormalWeb"/>
        <w:rPr>
          <w:rFonts w:ascii="Arial" w:hAnsi="Arial" w:cs="Arial"/>
          <w:sz w:val="22"/>
        </w:rPr>
      </w:pPr>
      <w:r w:rsidRPr="00B6760E">
        <w:rPr>
          <w:rFonts w:ascii="Arial" w:hAnsi="Arial" w:cs="Arial"/>
          <w:sz w:val="22"/>
        </w:rPr>
        <w:t>Workload and physical data are consistently found to be significant predictors. Another study</w:t>
      </w:r>
      <w:r w:rsidR="00AB7359">
        <w:rPr>
          <w:rFonts w:ascii="Arial" w:hAnsi="Arial" w:cs="Arial"/>
          <w:sz w:val="22"/>
        </w:rPr>
        <w:t xml:space="preserve"> </w:t>
      </w:r>
      <w:r w:rsidRPr="00B6760E">
        <w:rPr>
          <w:rFonts w:ascii="Arial" w:hAnsi="Arial" w:cs="Arial"/>
          <w:sz w:val="22"/>
        </w:rPr>
        <w:t>applied various ML algorithms, including Random Forest, K-Nearest Neighbors (KNN), and Gradient Boosting, to predict injuries based on physical features like body fat percentage and height</w:t>
      </w:r>
      <w:r w:rsidR="00AB7359">
        <w:rPr>
          <w:rFonts w:ascii="Arial" w:hAnsi="Arial" w:cs="Arial"/>
          <w:sz w:val="22"/>
        </w:rPr>
        <w:t xml:space="preserve"> (</w:t>
      </w:r>
      <w:r w:rsidR="00AB7359" w:rsidRPr="00B6760E">
        <w:rPr>
          <w:rFonts w:ascii="Arial" w:hAnsi="Arial" w:cs="Arial"/>
          <w:sz w:val="22"/>
        </w:rPr>
        <w:t xml:space="preserve">Farghaly </w:t>
      </w:r>
      <w:r w:rsidR="006A6B49">
        <w:rPr>
          <w:rFonts w:ascii="Arial" w:hAnsi="Arial" w:cs="Arial"/>
          <w:sz w:val="22"/>
        </w:rPr>
        <w:t>&amp;</w:t>
      </w:r>
      <w:r w:rsidR="00AB7359" w:rsidRPr="00B6760E">
        <w:rPr>
          <w:rFonts w:ascii="Arial" w:hAnsi="Arial" w:cs="Arial"/>
          <w:sz w:val="22"/>
        </w:rPr>
        <w:t xml:space="preserve"> Deshpande</w:t>
      </w:r>
      <w:r w:rsidR="00286BE0">
        <w:rPr>
          <w:rFonts w:ascii="Arial" w:hAnsi="Arial" w:cs="Arial"/>
          <w:sz w:val="22"/>
        </w:rPr>
        <w:t>,</w:t>
      </w:r>
      <w:r w:rsidR="00AB7359" w:rsidRPr="00B6760E">
        <w:rPr>
          <w:rFonts w:ascii="Arial" w:hAnsi="Arial" w:cs="Arial"/>
          <w:sz w:val="22"/>
        </w:rPr>
        <w:t xml:space="preserve"> 2024)</w:t>
      </w:r>
      <w:r w:rsidRPr="00B6760E">
        <w:rPr>
          <w:rFonts w:ascii="Arial" w:hAnsi="Arial" w:cs="Arial"/>
          <w:sz w:val="22"/>
        </w:rPr>
        <w:t xml:space="preserve">. The Random Forest model achieved the highest accuracy, further supporting the role of ML in player health management. In line with this, </w:t>
      </w:r>
      <w:r w:rsidR="00AB7359">
        <w:rPr>
          <w:rFonts w:ascii="Arial" w:hAnsi="Arial" w:cs="Arial"/>
          <w:sz w:val="22"/>
        </w:rPr>
        <w:t xml:space="preserve">the </w:t>
      </w:r>
      <w:r w:rsidRPr="00B6760E">
        <w:rPr>
          <w:rFonts w:ascii="Arial" w:hAnsi="Arial" w:cs="Arial"/>
          <w:sz w:val="22"/>
        </w:rPr>
        <w:t>utiliz</w:t>
      </w:r>
      <w:r w:rsidR="00AB7359">
        <w:rPr>
          <w:rFonts w:ascii="Arial" w:hAnsi="Arial" w:cs="Arial"/>
          <w:sz w:val="22"/>
        </w:rPr>
        <w:t>ation of</w:t>
      </w:r>
      <w:r w:rsidRPr="00B6760E">
        <w:rPr>
          <w:rFonts w:ascii="Arial" w:hAnsi="Arial" w:cs="Arial"/>
          <w:sz w:val="22"/>
        </w:rPr>
        <w:t xml:space="preserve"> GPS data </w:t>
      </w:r>
      <w:r w:rsidR="00AB7359">
        <w:rPr>
          <w:rFonts w:ascii="Arial" w:hAnsi="Arial" w:cs="Arial"/>
          <w:sz w:val="22"/>
        </w:rPr>
        <w:t xml:space="preserve">was </w:t>
      </w:r>
      <w:r w:rsidRPr="00B6760E">
        <w:rPr>
          <w:rFonts w:ascii="Arial" w:hAnsi="Arial" w:cs="Arial"/>
          <w:sz w:val="22"/>
        </w:rPr>
        <w:t>combined with player workload, position, and velocity to predict injuries in football players</w:t>
      </w:r>
      <w:r w:rsidR="00AB7359">
        <w:rPr>
          <w:rFonts w:ascii="Arial" w:hAnsi="Arial" w:cs="Arial"/>
          <w:sz w:val="22"/>
        </w:rPr>
        <w:t xml:space="preserve"> (</w:t>
      </w:r>
      <w:r w:rsidR="00AB7359" w:rsidRPr="00B6760E">
        <w:rPr>
          <w:rFonts w:ascii="Arial" w:hAnsi="Arial" w:cs="Arial"/>
          <w:sz w:val="22"/>
        </w:rPr>
        <w:t>Freitas et al.</w:t>
      </w:r>
      <w:r w:rsidR="00AB7359">
        <w:rPr>
          <w:rFonts w:ascii="Arial" w:hAnsi="Arial" w:cs="Arial"/>
          <w:sz w:val="22"/>
        </w:rPr>
        <w:t xml:space="preserve">, </w:t>
      </w:r>
      <w:r w:rsidR="00AB7359" w:rsidRPr="00B6760E">
        <w:rPr>
          <w:rFonts w:ascii="Arial" w:hAnsi="Arial" w:cs="Arial"/>
          <w:sz w:val="22"/>
        </w:rPr>
        <w:t>2025)</w:t>
      </w:r>
      <w:r w:rsidRPr="00B6760E">
        <w:rPr>
          <w:rFonts w:ascii="Arial" w:hAnsi="Arial" w:cs="Arial"/>
          <w:sz w:val="22"/>
        </w:rPr>
        <w:t xml:space="preserve">. </w:t>
      </w:r>
      <w:r w:rsidR="00AB7359">
        <w:rPr>
          <w:rFonts w:ascii="Arial" w:hAnsi="Arial" w:cs="Arial"/>
          <w:sz w:val="22"/>
        </w:rPr>
        <w:t>Recovery</w:t>
      </w:r>
      <w:r w:rsidRPr="00B6760E">
        <w:rPr>
          <w:rFonts w:ascii="Arial" w:hAnsi="Arial" w:cs="Arial"/>
          <w:sz w:val="22"/>
        </w:rPr>
        <w:t xml:space="preserve"> states and mental fatigue in young football players</w:t>
      </w:r>
      <w:r w:rsidR="00AB7359">
        <w:rPr>
          <w:rFonts w:ascii="Arial" w:hAnsi="Arial" w:cs="Arial"/>
          <w:sz w:val="22"/>
        </w:rPr>
        <w:t xml:space="preserve"> was displayed</w:t>
      </w:r>
      <w:r w:rsidRPr="00B6760E">
        <w:rPr>
          <w:rFonts w:ascii="Arial" w:hAnsi="Arial" w:cs="Arial"/>
          <w:sz w:val="22"/>
        </w:rPr>
        <w:t xml:space="preserve"> using wearable data and achiev</w:t>
      </w:r>
      <w:r w:rsidR="00AB7359">
        <w:rPr>
          <w:rFonts w:ascii="Arial" w:hAnsi="Arial" w:cs="Arial"/>
          <w:sz w:val="22"/>
        </w:rPr>
        <w:t>ed</w:t>
      </w:r>
      <w:r w:rsidRPr="00B6760E">
        <w:rPr>
          <w:rFonts w:ascii="Arial" w:hAnsi="Arial" w:cs="Arial"/>
          <w:sz w:val="22"/>
        </w:rPr>
        <w:t xml:space="preserve"> impressive classification accuracy with several ML models, emphasizing the importance of monitoring player wellness in injury prevention</w:t>
      </w:r>
      <w:r w:rsidR="00AB7359">
        <w:rPr>
          <w:rFonts w:ascii="Arial" w:hAnsi="Arial" w:cs="Arial"/>
          <w:sz w:val="22"/>
        </w:rPr>
        <w:t xml:space="preserve"> (</w:t>
      </w:r>
      <w:r w:rsidR="00AB7359" w:rsidRPr="00B6760E">
        <w:rPr>
          <w:rFonts w:ascii="Arial" w:hAnsi="Arial" w:cs="Arial"/>
          <w:sz w:val="22"/>
        </w:rPr>
        <w:t>Teixeira et al.</w:t>
      </w:r>
      <w:r w:rsidR="00AB7359">
        <w:rPr>
          <w:rFonts w:ascii="Arial" w:hAnsi="Arial" w:cs="Arial"/>
          <w:sz w:val="22"/>
        </w:rPr>
        <w:t xml:space="preserve">, </w:t>
      </w:r>
      <w:r w:rsidR="00AB7359" w:rsidRPr="00B6760E">
        <w:rPr>
          <w:rFonts w:ascii="Arial" w:hAnsi="Arial" w:cs="Arial"/>
          <w:sz w:val="22"/>
        </w:rPr>
        <w:t>2024)</w:t>
      </w:r>
      <w:r w:rsidR="00AB7359">
        <w:rPr>
          <w:rFonts w:ascii="Arial" w:hAnsi="Arial" w:cs="Arial"/>
          <w:sz w:val="22"/>
        </w:rPr>
        <w:t xml:space="preserve">. </w:t>
      </w:r>
    </w:p>
    <w:p w14:paraId="32555156" w14:textId="77777777" w:rsidR="00853E56" w:rsidRDefault="00D76265" w:rsidP="00853E56">
      <w:pPr>
        <w:pStyle w:val="Author"/>
        <w:jc w:val="left"/>
        <w:rPr>
          <w:rFonts w:ascii="Arial" w:hAnsi="Arial" w:cs="Arial"/>
          <w:sz w:val="22"/>
        </w:rPr>
      </w:pPr>
      <w:r>
        <w:rPr>
          <w:rFonts w:ascii="Arial" w:hAnsi="Arial" w:cs="Arial"/>
          <w:color w:val="auto"/>
          <w:sz w:val="22"/>
        </w:rPr>
        <w:t>T</w:t>
      </w:r>
      <w:r w:rsidR="00B04ADD" w:rsidRPr="00AD74A4">
        <w:rPr>
          <w:rFonts w:ascii="Arial" w:hAnsi="Arial" w:cs="Arial"/>
          <w:sz w:val="22"/>
        </w:rPr>
        <w:t xml:space="preserve">he </w:t>
      </w:r>
      <w:r>
        <w:rPr>
          <w:rFonts w:ascii="Arial" w:hAnsi="Arial" w:cs="Arial"/>
          <w:sz w:val="22"/>
        </w:rPr>
        <w:t>I</w:t>
      </w:r>
      <w:r w:rsidR="00B04ADD" w:rsidRPr="00AD74A4">
        <w:rPr>
          <w:rFonts w:ascii="Arial" w:hAnsi="Arial" w:cs="Arial"/>
          <w:sz w:val="22"/>
        </w:rPr>
        <w:t xml:space="preserve">mpact of </w:t>
      </w:r>
      <w:r>
        <w:rPr>
          <w:rFonts w:ascii="Arial" w:hAnsi="Arial" w:cs="Arial"/>
          <w:sz w:val="22"/>
        </w:rPr>
        <w:t>W</w:t>
      </w:r>
      <w:r w:rsidR="00B04ADD" w:rsidRPr="00AD74A4">
        <w:rPr>
          <w:rFonts w:ascii="Arial" w:hAnsi="Arial" w:cs="Arial"/>
          <w:sz w:val="22"/>
        </w:rPr>
        <w:t>orkload</w:t>
      </w:r>
    </w:p>
    <w:p w14:paraId="06CA31E7" w14:textId="5B38EFD3" w:rsidR="00686F90" w:rsidRPr="00853E56" w:rsidRDefault="00B6760E" w:rsidP="00853E56">
      <w:pPr>
        <w:pStyle w:val="Author"/>
        <w:jc w:val="left"/>
        <w:rPr>
          <w:rFonts w:ascii="Arial" w:hAnsi="Arial" w:cs="Arial"/>
          <w:b w:val="0"/>
          <w:bCs/>
          <w:color w:val="auto"/>
          <w:sz w:val="22"/>
        </w:rPr>
      </w:pPr>
      <w:r w:rsidRPr="00853E56">
        <w:rPr>
          <w:rFonts w:ascii="Arial" w:hAnsi="Arial" w:cs="Arial"/>
          <w:b w:val="0"/>
          <w:bCs/>
          <w:sz w:val="22"/>
        </w:rPr>
        <w:t xml:space="preserve">Studies have also explored the impact of workload and training intensity on injury risk. </w:t>
      </w:r>
      <w:r w:rsidR="00686F90" w:rsidRPr="00853E56">
        <w:rPr>
          <w:rFonts w:ascii="Arial" w:hAnsi="Arial" w:cs="Arial"/>
          <w:b w:val="0"/>
          <w:bCs/>
          <w:sz w:val="22"/>
        </w:rPr>
        <w:t>C</w:t>
      </w:r>
      <w:r w:rsidRPr="00853E56">
        <w:rPr>
          <w:rFonts w:ascii="Arial" w:hAnsi="Arial" w:cs="Arial"/>
          <w:b w:val="0"/>
          <w:bCs/>
          <w:sz w:val="22"/>
        </w:rPr>
        <w:t xml:space="preserve">ombining internal load data </w:t>
      </w:r>
      <w:r w:rsidR="00686F90" w:rsidRPr="00853E56">
        <w:rPr>
          <w:rFonts w:ascii="Arial" w:hAnsi="Arial" w:cs="Arial"/>
          <w:b w:val="0"/>
          <w:bCs/>
          <w:sz w:val="22"/>
        </w:rPr>
        <w:t xml:space="preserve">such as </w:t>
      </w:r>
      <w:r w:rsidRPr="00853E56">
        <w:rPr>
          <w:rFonts w:ascii="Arial" w:hAnsi="Arial" w:cs="Arial"/>
          <w:b w:val="0"/>
          <w:bCs/>
          <w:sz w:val="22"/>
        </w:rPr>
        <w:t xml:space="preserve">wellness questionnaires with external load data </w:t>
      </w:r>
      <w:r w:rsidR="00686F90" w:rsidRPr="00853E56">
        <w:rPr>
          <w:rFonts w:ascii="Arial" w:hAnsi="Arial" w:cs="Arial"/>
          <w:b w:val="0"/>
          <w:bCs/>
          <w:sz w:val="22"/>
        </w:rPr>
        <w:t>like</w:t>
      </w:r>
      <w:r w:rsidRPr="00853E56">
        <w:rPr>
          <w:rFonts w:ascii="Arial" w:hAnsi="Arial" w:cs="Arial"/>
          <w:b w:val="0"/>
          <w:bCs/>
          <w:sz w:val="22"/>
        </w:rPr>
        <w:t xml:space="preserve"> GPS tracking</w:t>
      </w:r>
      <w:r w:rsidR="00686F90" w:rsidRPr="00853E56">
        <w:rPr>
          <w:rFonts w:ascii="Arial" w:hAnsi="Arial" w:cs="Arial"/>
          <w:b w:val="0"/>
          <w:bCs/>
          <w:sz w:val="22"/>
        </w:rPr>
        <w:t>,</w:t>
      </w:r>
      <w:r w:rsidRPr="00853E56">
        <w:rPr>
          <w:rFonts w:ascii="Arial" w:hAnsi="Arial" w:cs="Arial"/>
          <w:b w:val="0"/>
          <w:bCs/>
          <w:sz w:val="22"/>
        </w:rPr>
        <w:t xml:space="preserve"> significantly improves injury prediction accuracy</w:t>
      </w:r>
      <w:r w:rsidR="00686F90" w:rsidRPr="00853E56">
        <w:rPr>
          <w:rFonts w:ascii="Arial" w:hAnsi="Arial" w:cs="Arial"/>
          <w:b w:val="0"/>
          <w:bCs/>
          <w:sz w:val="22"/>
        </w:rPr>
        <w:t xml:space="preserve"> (Vallance et al.,</w:t>
      </w:r>
      <w:r w:rsidR="00686F90">
        <w:rPr>
          <w:rFonts w:ascii="Arial" w:hAnsi="Arial" w:cs="Arial"/>
          <w:sz w:val="22"/>
        </w:rPr>
        <w:t xml:space="preserve"> </w:t>
      </w:r>
      <w:r w:rsidR="00686F90" w:rsidRPr="00853E56">
        <w:rPr>
          <w:rFonts w:ascii="Arial" w:hAnsi="Arial" w:cs="Arial"/>
          <w:b w:val="0"/>
          <w:bCs/>
          <w:sz w:val="22"/>
        </w:rPr>
        <w:t xml:space="preserve">2020). Also, key </w:t>
      </w:r>
      <w:r w:rsidRPr="00853E56">
        <w:rPr>
          <w:rFonts w:ascii="Arial" w:hAnsi="Arial" w:cs="Arial"/>
          <w:b w:val="0"/>
          <w:bCs/>
          <w:sz w:val="22"/>
        </w:rPr>
        <w:lastRenderedPageBreak/>
        <w:t>variables like body mass and sprint distance could predict recovery states, further highlighting the relationship between training loads and injury risk</w:t>
      </w:r>
      <w:r w:rsidR="00686F90" w:rsidRPr="00853E56">
        <w:rPr>
          <w:rFonts w:ascii="Arial" w:hAnsi="Arial" w:cs="Arial"/>
          <w:b w:val="0"/>
          <w:bCs/>
          <w:sz w:val="22"/>
        </w:rPr>
        <w:t xml:space="preserve"> (Teixeira et al., 2024).</w:t>
      </w:r>
    </w:p>
    <w:p w14:paraId="3C3434F4" w14:textId="77777777" w:rsidR="00E62291" w:rsidRDefault="00E62291" w:rsidP="00E62291">
      <w:pPr>
        <w:pStyle w:val="Author"/>
        <w:jc w:val="left"/>
        <w:rPr>
          <w:rFonts w:ascii="Arial" w:hAnsi="Arial" w:cs="Arial"/>
          <w:b w:val="0"/>
          <w:bCs/>
          <w:color w:val="auto"/>
          <w:sz w:val="22"/>
        </w:rPr>
      </w:pPr>
    </w:p>
    <w:p w14:paraId="38089787" w14:textId="77777777" w:rsidR="00E62291" w:rsidRPr="00E62291" w:rsidRDefault="00E62291" w:rsidP="00E62291">
      <w:pPr>
        <w:pStyle w:val="Author"/>
        <w:jc w:val="left"/>
        <w:rPr>
          <w:rFonts w:ascii="Arial" w:hAnsi="Arial" w:cs="Arial"/>
          <w:sz w:val="22"/>
        </w:rPr>
      </w:pPr>
      <w:r w:rsidRPr="00E62291">
        <w:rPr>
          <w:rFonts w:ascii="Arial" w:hAnsi="Arial" w:cs="Arial"/>
          <w:color w:val="auto"/>
          <w:sz w:val="22"/>
        </w:rPr>
        <w:t>I</w:t>
      </w:r>
      <w:r w:rsidRPr="00E62291">
        <w:rPr>
          <w:rFonts w:ascii="Arial" w:hAnsi="Arial" w:cs="Arial"/>
          <w:sz w:val="22"/>
        </w:rPr>
        <w:t>njury Risk Variations by Player Demographics</w:t>
      </w:r>
    </w:p>
    <w:p w14:paraId="29FFA990" w14:textId="6DB0F089" w:rsidR="00B6760E" w:rsidRPr="00E62291" w:rsidRDefault="00B6760E" w:rsidP="00E62291">
      <w:pPr>
        <w:pStyle w:val="Author"/>
        <w:jc w:val="left"/>
        <w:rPr>
          <w:rFonts w:ascii="Arial" w:hAnsi="Arial" w:cs="Arial"/>
          <w:b w:val="0"/>
          <w:color w:val="auto"/>
          <w:sz w:val="22"/>
        </w:rPr>
      </w:pPr>
      <w:r w:rsidRPr="00E62291">
        <w:rPr>
          <w:rFonts w:ascii="Arial" w:hAnsi="Arial" w:cs="Arial"/>
          <w:b w:val="0"/>
          <w:sz w:val="22"/>
        </w:rPr>
        <w:t xml:space="preserve">The impact of past injuries on future injury risk is another area of focus. Player demographics, such as age and position, are key factors in injury prediction. </w:t>
      </w:r>
      <w:r w:rsidR="00E71551" w:rsidRPr="00E62291">
        <w:rPr>
          <w:rFonts w:ascii="Arial" w:hAnsi="Arial" w:cs="Arial"/>
          <w:b w:val="0"/>
          <w:sz w:val="22"/>
        </w:rPr>
        <w:t xml:space="preserve">It was </w:t>
      </w:r>
      <w:r w:rsidRPr="00E62291">
        <w:rPr>
          <w:rFonts w:ascii="Arial" w:hAnsi="Arial" w:cs="Arial"/>
          <w:b w:val="0"/>
          <w:sz w:val="22"/>
        </w:rPr>
        <w:t>found that players with higher salaries tend to have longer recovery times, which underscores the need for tailored rehabilitation strategies for star players</w:t>
      </w:r>
      <w:r w:rsidR="00E71551" w:rsidRPr="00E62291">
        <w:rPr>
          <w:rFonts w:ascii="Arial" w:hAnsi="Arial" w:cs="Arial"/>
          <w:b w:val="0"/>
          <w:sz w:val="22"/>
        </w:rPr>
        <w:t xml:space="preserve"> (Sarlis et al., 2024)</w:t>
      </w:r>
      <w:r w:rsidRPr="00E62291">
        <w:rPr>
          <w:rFonts w:ascii="Arial" w:hAnsi="Arial" w:cs="Arial"/>
          <w:b w:val="0"/>
          <w:sz w:val="22"/>
        </w:rPr>
        <w:t>.</w:t>
      </w:r>
      <w:r w:rsidR="00E71551" w:rsidRPr="00E62291">
        <w:rPr>
          <w:rFonts w:ascii="Arial" w:hAnsi="Arial" w:cs="Arial"/>
          <w:b w:val="0"/>
          <w:sz w:val="22"/>
        </w:rPr>
        <w:t xml:space="preserve"> A distinct </w:t>
      </w:r>
      <w:r w:rsidRPr="00E62291">
        <w:rPr>
          <w:rFonts w:ascii="Arial" w:hAnsi="Arial" w:cs="Arial"/>
          <w:b w:val="0"/>
          <w:sz w:val="22"/>
        </w:rPr>
        <w:t xml:space="preserve">model using physical tests like knee movement and flexibility </w:t>
      </w:r>
      <w:r w:rsidR="00E71551" w:rsidRPr="00E62291">
        <w:rPr>
          <w:rFonts w:ascii="Arial" w:hAnsi="Arial" w:cs="Arial"/>
          <w:b w:val="0"/>
          <w:sz w:val="22"/>
        </w:rPr>
        <w:t xml:space="preserve">was developed </w:t>
      </w:r>
      <w:r w:rsidRPr="00E62291">
        <w:rPr>
          <w:rFonts w:ascii="Arial" w:hAnsi="Arial" w:cs="Arial"/>
          <w:b w:val="0"/>
          <w:sz w:val="22"/>
        </w:rPr>
        <w:t>to predict injury risk in youth soccer players, offering practical tools for injury prevention at a grassroots level</w:t>
      </w:r>
      <w:r w:rsidR="00E71551" w:rsidRPr="00E62291">
        <w:rPr>
          <w:rFonts w:ascii="Arial" w:hAnsi="Arial" w:cs="Arial"/>
          <w:b w:val="0"/>
          <w:sz w:val="22"/>
        </w:rPr>
        <w:t xml:space="preserve"> (Robles-Palazón et al., 2023).</w:t>
      </w:r>
    </w:p>
    <w:p w14:paraId="0E871CAD" w14:textId="271106F7" w:rsidR="00A36442" w:rsidRDefault="00A36442" w:rsidP="00B6760E">
      <w:pPr>
        <w:pStyle w:val="NormalWeb"/>
        <w:rPr>
          <w:rFonts w:ascii="Arial" w:hAnsi="Arial" w:cs="Arial"/>
          <w:sz w:val="22"/>
        </w:rPr>
      </w:pPr>
      <w:r w:rsidRPr="00B6760E">
        <w:rPr>
          <w:rFonts w:ascii="Arial" w:hAnsi="Arial" w:cs="Arial"/>
          <w:sz w:val="22"/>
        </w:rPr>
        <w:t>Age and player position are also critical factors in injury prediction.</w:t>
      </w:r>
      <w:r>
        <w:rPr>
          <w:rFonts w:ascii="Arial" w:hAnsi="Arial" w:cs="Arial"/>
          <w:sz w:val="22"/>
        </w:rPr>
        <w:t xml:space="preserve"> </w:t>
      </w:r>
      <w:r w:rsidR="00E71551">
        <w:rPr>
          <w:rFonts w:ascii="Arial" w:hAnsi="Arial" w:cs="Arial"/>
          <w:sz w:val="22"/>
        </w:rPr>
        <w:t xml:space="preserve">An additional </w:t>
      </w:r>
      <w:r w:rsidRPr="00B6760E">
        <w:rPr>
          <w:rFonts w:ascii="Arial" w:hAnsi="Arial" w:cs="Arial"/>
          <w:sz w:val="22"/>
        </w:rPr>
        <w:t>stud</w:t>
      </w:r>
      <w:r w:rsidR="00E71551">
        <w:rPr>
          <w:rFonts w:ascii="Arial" w:hAnsi="Arial" w:cs="Arial"/>
          <w:sz w:val="22"/>
        </w:rPr>
        <w:t>y</w:t>
      </w:r>
      <w:r w:rsidRPr="00B6760E">
        <w:rPr>
          <w:rFonts w:ascii="Arial" w:hAnsi="Arial" w:cs="Arial"/>
          <w:sz w:val="22"/>
        </w:rPr>
        <w:t xml:space="preserve"> applied ML to lower-extremity injury prevention in futsal and youth soccer players, using pre-season data and neuromuscular performance tests</w:t>
      </w:r>
      <w:r w:rsidR="00E71551">
        <w:rPr>
          <w:rFonts w:ascii="Arial" w:hAnsi="Arial" w:cs="Arial"/>
          <w:sz w:val="22"/>
        </w:rPr>
        <w:t xml:space="preserve"> (</w:t>
      </w:r>
      <w:r w:rsidR="00E71551" w:rsidRPr="00B6760E">
        <w:rPr>
          <w:rFonts w:ascii="Arial" w:hAnsi="Arial" w:cs="Arial"/>
          <w:sz w:val="22"/>
        </w:rPr>
        <w:t>Robles-Palazón et al.</w:t>
      </w:r>
      <w:r w:rsidR="00E71551">
        <w:rPr>
          <w:rFonts w:ascii="Arial" w:hAnsi="Arial" w:cs="Arial"/>
          <w:sz w:val="22"/>
        </w:rPr>
        <w:t>,</w:t>
      </w:r>
      <w:r w:rsidR="00E71551" w:rsidRPr="00B6760E">
        <w:rPr>
          <w:rFonts w:ascii="Arial" w:hAnsi="Arial" w:cs="Arial"/>
          <w:sz w:val="22"/>
        </w:rPr>
        <w:t xml:space="preserve"> 2023)</w:t>
      </w:r>
      <w:r w:rsidR="00E71551">
        <w:rPr>
          <w:rFonts w:ascii="Arial" w:hAnsi="Arial" w:cs="Arial"/>
          <w:sz w:val="22"/>
        </w:rPr>
        <w:t>. Likewise, another</w:t>
      </w:r>
      <w:r w:rsidRPr="00B6760E">
        <w:rPr>
          <w:rFonts w:ascii="Arial" w:hAnsi="Arial" w:cs="Arial"/>
          <w:sz w:val="22"/>
        </w:rPr>
        <w:t xml:space="preserve"> stud</w:t>
      </w:r>
      <w:r w:rsidR="00E71551">
        <w:rPr>
          <w:rFonts w:ascii="Arial" w:hAnsi="Arial" w:cs="Arial"/>
          <w:sz w:val="22"/>
        </w:rPr>
        <w:t>y</w:t>
      </w:r>
      <w:r w:rsidRPr="00B6760E">
        <w:rPr>
          <w:rFonts w:ascii="Arial" w:hAnsi="Arial" w:cs="Arial"/>
          <w:sz w:val="22"/>
        </w:rPr>
        <w:t xml:space="preserve"> demonstrate</w:t>
      </w:r>
      <w:r w:rsidR="00E71551">
        <w:rPr>
          <w:rFonts w:ascii="Arial" w:hAnsi="Arial" w:cs="Arial"/>
          <w:sz w:val="22"/>
        </w:rPr>
        <w:t>d</w:t>
      </w:r>
      <w:r w:rsidRPr="00B6760E">
        <w:rPr>
          <w:rFonts w:ascii="Arial" w:hAnsi="Arial" w:cs="Arial"/>
          <w:sz w:val="22"/>
        </w:rPr>
        <w:t xml:space="preserve"> how simple</w:t>
      </w:r>
      <w:r>
        <w:rPr>
          <w:rFonts w:ascii="Arial" w:hAnsi="Arial" w:cs="Arial"/>
          <w:sz w:val="22"/>
        </w:rPr>
        <w:t>,</w:t>
      </w:r>
      <w:r w:rsidRPr="00B6760E">
        <w:rPr>
          <w:rFonts w:ascii="Arial" w:hAnsi="Arial" w:cs="Arial"/>
          <w:sz w:val="22"/>
        </w:rPr>
        <w:t xml:space="preserve"> yet effective screening methods can help identify players at risk and enable coaches and staff to prevent injuries before they occur</w:t>
      </w:r>
      <w:r w:rsidR="00E71551">
        <w:rPr>
          <w:rFonts w:ascii="Arial" w:hAnsi="Arial" w:cs="Arial"/>
          <w:sz w:val="22"/>
        </w:rPr>
        <w:t xml:space="preserve"> (</w:t>
      </w:r>
      <w:r w:rsidR="00E71551" w:rsidRPr="00B6760E">
        <w:rPr>
          <w:rFonts w:ascii="Arial" w:hAnsi="Arial" w:cs="Arial"/>
          <w:sz w:val="22"/>
        </w:rPr>
        <w:t>Ruiz-Pérez et al.</w:t>
      </w:r>
      <w:r w:rsidR="00E71551">
        <w:rPr>
          <w:rFonts w:ascii="Arial" w:hAnsi="Arial" w:cs="Arial"/>
          <w:sz w:val="22"/>
        </w:rPr>
        <w:t xml:space="preserve">, </w:t>
      </w:r>
      <w:r w:rsidR="00E71551" w:rsidRPr="00B6760E">
        <w:rPr>
          <w:rFonts w:ascii="Arial" w:hAnsi="Arial" w:cs="Arial"/>
          <w:sz w:val="22"/>
        </w:rPr>
        <w:t>2021)</w:t>
      </w:r>
      <w:r w:rsidRPr="00B6760E">
        <w:rPr>
          <w:rFonts w:ascii="Arial" w:hAnsi="Arial" w:cs="Arial"/>
          <w:sz w:val="22"/>
        </w:rPr>
        <w:t>.</w:t>
      </w:r>
      <w:r>
        <w:rPr>
          <w:rFonts w:ascii="Arial" w:hAnsi="Arial" w:cs="Arial"/>
          <w:sz w:val="22"/>
        </w:rPr>
        <w:t xml:space="preserve"> </w:t>
      </w:r>
      <w:r w:rsidR="00E71551" w:rsidRPr="00B6760E">
        <w:rPr>
          <w:rFonts w:ascii="Arial" w:hAnsi="Arial" w:cs="Arial"/>
          <w:sz w:val="22"/>
        </w:rPr>
        <w:t>Moreover</w:t>
      </w:r>
      <w:r w:rsidRPr="00B6760E">
        <w:rPr>
          <w:rFonts w:ascii="Arial" w:hAnsi="Arial" w:cs="Arial"/>
          <w:sz w:val="22"/>
        </w:rPr>
        <w:t xml:space="preserve">, </w:t>
      </w:r>
      <w:r w:rsidR="00E71551">
        <w:rPr>
          <w:rFonts w:ascii="Arial" w:hAnsi="Arial" w:cs="Arial"/>
          <w:sz w:val="22"/>
        </w:rPr>
        <w:t>it was discovered</w:t>
      </w:r>
      <w:r w:rsidRPr="00B6760E">
        <w:rPr>
          <w:rFonts w:ascii="Arial" w:hAnsi="Arial" w:cs="Arial"/>
          <w:sz w:val="22"/>
        </w:rPr>
        <w:t xml:space="preserve"> that tracking wellness and training factors for volleyball players over </w:t>
      </w:r>
      <w:r w:rsidR="00E71551">
        <w:rPr>
          <w:rFonts w:ascii="Arial" w:hAnsi="Arial" w:cs="Arial"/>
          <w:sz w:val="22"/>
        </w:rPr>
        <w:t xml:space="preserve">a span of </w:t>
      </w:r>
      <w:r w:rsidRPr="00B6760E">
        <w:rPr>
          <w:rFonts w:ascii="Arial" w:hAnsi="Arial" w:cs="Arial"/>
          <w:sz w:val="22"/>
        </w:rPr>
        <w:t>24 weeks can help identify patterns related to injury risk, emphasizing the importance of monitoring both physical and subjective wellness data</w:t>
      </w:r>
      <w:r w:rsidR="00E71551">
        <w:rPr>
          <w:rFonts w:ascii="Arial" w:hAnsi="Arial" w:cs="Arial"/>
          <w:sz w:val="22"/>
        </w:rPr>
        <w:t xml:space="preserve"> (</w:t>
      </w:r>
      <w:r w:rsidR="00E71551" w:rsidRPr="00B6760E">
        <w:rPr>
          <w:rFonts w:ascii="Arial" w:hAnsi="Arial" w:cs="Arial"/>
          <w:sz w:val="22"/>
        </w:rPr>
        <w:t>De Leeuw et al.</w:t>
      </w:r>
      <w:r w:rsidR="00E71551">
        <w:rPr>
          <w:rFonts w:ascii="Arial" w:hAnsi="Arial" w:cs="Arial"/>
          <w:sz w:val="22"/>
        </w:rPr>
        <w:t xml:space="preserve">, </w:t>
      </w:r>
      <w:r w:rsidR="00E71551" w:rsidRPr="00B6760E">
        <w:rPr>
          <w:rFonts w:ascii="Arial" w:hAnsi="Arial" w:cs="Arial"/>
          <w:sz w:val="22"/>
        </w:rPr>
        <w:t>2022)</w:t>
      </w:r>
      <w:r w:rsidRPr="00B6760E">
        <w:rPr>
          <w:rFonts w:ascii="Arial" w:hAnsi="Arial" w:cs="Arial"/>
          <w:sz w:val="22"/>
        </w:rPr>
        <w:t xml:space="preserve">. </w:t>
      </w:r>
      <w:r w:rsidR="00E71551">
        <w:rPr>
          <w:rFonts w:ascii="Arial" w:hAnsi="Arial" w:cs="Arial"/>
          <w:sz w:val="22"/>
        </w:rPr>
        <w:t xml:space="preserve">Also, </w:t>
      </w:r>
      <w:r w:rsidRPr="00B6760E">
        <w:rPr>
          <w:rFonts w:ascii="Arial" w:hAnsi="Arial" w:cs="Arial"/>
          <w:sz w:val="22"/>
        </w:rPr>
        <w:t>analyzing runners</w:t>
      </w:r>
      <w:r w:rsidR="00E71551">
        <w:rPr>
          <w:rFonts w:ascii="Arial" w:hAnsi="Arial" w:cs="Arial"/>
          <w:sz w:val="22"/>
        </w:rPr>
        <w:t>’</w:t>
      </w:r>
      <w:r w:rsidRPr="00B6760E">
        <w:rPr>
          <w:rFonts w:ascii="Arial" w:hAnsi="Arial" w:cs="Arial"/>
          <w:sz w:val="22"/>
        </w:rPr>
        <w:t xml:space="preserve"> training logs with ML could help predict injuries, particularly by using features such as training load and past injury history</w:t>
      </w:r>
      <w:r w:rsidR="00E71551">
        <w:rPr>
          <w:rFonts w:ascii="Arial" w:hAnsi="Arial" w:cs="Arial"/>
          <w:sz w:val="22"/>
        </w:rPr>
        <w:t xml:space="preserve"> (</w:t>
      </w:r>
      <w:r w:rsidR="00E71551" w:rsidRPr="00B6760E">
        <w:rPr>
          <w:rFonts w:ascii="Arial" w:hAnsi="Arial" w:cs="Arial"/>
          <w:sz w:val="22"/>
        </w:rPr>
        <w:t>Lövdal et al.</w:t>
      </w:r>
      <w:r w:rsidR="00E71551">
        <w:rPr>
          <w:rFonts w:ascii="Arial" w:hAnsi="Arial" w:cs="Arial"/>
          <w:sz w:val="22"/>
        </w:rPr>
        <w:t xml:space="preserve">, </w:t>
      </w:r>
      <w:r w:rsidR="00E71551" w:rsidRPr="00B6760E">
        <w:rPr>
          <w:rFonts w:ascii="Arial" w:hAnsi="Arial" w:cs="Arial"/>
          <w:sz w:val="22"/>
        </w:rPr>
        <w:t>2021)</w:t>
      </w:r>
      <w:r w:rsidRPr="00B6760E">
        <w:rPr>
          <w:rFonts w:ascii="Arial" w:hAnsi="Arial" w:cs="Arial"/>
          <w:sz w:val="22"/>
        </w:rPr>
        <w:t>.</w:t>
      </w:r>
      <w:r>
        <w:rPr>
          <w:rFonts w:ascii="Arial" w:hAnsi="Arial" w:cs="Arial"/>
          <w:sz w:val="22"/>
        </w:rPr>
        <w:t xml:space="preserve"> </w:t>
      </w:r>
    </w:p>
    <w:p w14:paraId="16EC94E1" w14:textId="77777777" w:rsidR="00853E56" w:rsidRDefault="00D76265" w:rsidP="00853E56">
      <w:pPr>
        <w:pStyle w:val="Author"/>
        <w:jc w:val="left"/>
        <w:rPr>
          <w:rFonts w:ascii="Arial" w:hAnsi="Arial" w:cs="Arial"/>
          <w:sz w:val="22"/>
        </w:rPr>
      </w:pPr>
      <w:r>
        <w:rPr>
          <w:rFonts w:ascii="Arial" w:hAnsi="Arial" w:cs="Arial"/>
          <w:color w:val="auto"/>
          <w:sz w:val="22"/>
        </w:rPr>
        <w:t>T</w:t>
      </w:r>
      <w:r w:rsidR="00B04ADD" w:rsidRPr="00AD74A4">
        <w:rPr>
          <w:rFonts w:ascii="Arial" w:hAnsi="Arial" w:cs="Arial"/>
          <w:sz w:val="22"/>
        </w:rPr>
        <w:t xml:space="preserve">he </w:t>
      </w:r>
      <w:r>
        <w:rPr>
          <w:rFonts w:ascii="Arial" w:hAnsi="Arial" w:cs="Arial"/>
          <w:sz w:val="22"/>
        </w:rPr>
        <w:t>A</w:t>
      </w:r>
      <w:r w:rsidR="00B04ADD" w:rsidRPr="00AD74A4">
        <w:rPr>
          <w:rFonts w:ascii="Arial" w:hAnsi="Arial" w:cs="Arial"/>
          <w:sz w:val="22"/>
        </w:rPr>
        <w:t xml:space="preserve">ccuracy of </w:t>
      </w:r>
      <w:r>
        <w:rPr>
          <w:rFonts w:ascii="Arial" w:hAnsi="Arial" w:cs="Arial"/>
          <w:sz w:val="22"/>
        </w:rPr>
        <w:t>M</w:t>
      </w:r>
      <w:r w:rsidR="00B04ADD" w:rsidRPr="00AD74A4">
        <w:rPr>
          <w:rFonts w:ascii="Arial" w:hAnsi="Arial" w:cs="Arial"/>
          <w:sz w:val="22"/>
        </w:rPr>
        <w:t xml:space="preserve">achine </w:t>
      </w:r>
      <w:r>
        <w:rPr>
          <w:rFonts w:ascii="Arial" w:hAnsi="Arial" w:cs="Arial"/>
          <w:sz w:val="22"/>
        </w:rPr>
        <w:t>L</w:t>
      </w:r>
      <w:r w:rsidR="00B04ADD" w:rsidRPr="00AD74A4">
        <w:rPr>
          <w:rFonts w:ascii="Arial" w:hAnsi="Arial" w:cs="Arial"/>
          <w:sz w:val="22"/>
        </w:rPr>
        <w:t xml:space="preserve">earning (ML) </w:t>
      </w:r>
      <w:r>
        <w:rPr>
          <w:rFonts w:ascii="Arial" w:hAnsi="Arial" w:cs="Arial"/>
          <w:sz w:val="22"/>
        </w:rPr>
        <w:t>M</w:t>
      </w:r>
      <w:r w:rsidR="00B04ADD" w:rsidRPr="00AD74A4">
        <w:rPr>
          <w:rFonts w:ascii="Arial" w:hAnsi="Arial" w:cs="Arial"/>
          <w:sz w:val="22"/>
        </w:rPr>
        <w:t>odels</w:t>
      </w:r>
    </w:p>
    <w:p w14:paraId="618951F0" w14:textId="35FF1C47" w:rsidR="00B6760E" w:rsidRPr="00853E56" w:rsidRDefault="00B6760E" w:rsidP="00853E56">
      <w:pPr>
        <w:pStyle w:val="Author"/>
        <w:jc w:val="left"/>
        <w:rPr>
          <w:rFonts w:ascii="Arial" w:hAnsi="Arial" w:cs="Arial"/>
          <w:b w:val="0"/>
          <w:bCs/>
          <w:color w:val="auto"/>
          <w:sz w:val="22"/>
        </w:rPr>
      </w:pPr>
      <w:r w:rsidRPr="00853E56">
        <w:rPr>
          <w:rFonts w:ascii="Arial" w:hAnsi="Arial" w:cs="Arial"/>
          <w:b w:val="0"/>
          <w:bCs/>
          <w:sz w:val="22"/>
        </w:rPr>
        <w:t xml:space="preserve">The integration of ML into sports injury prediction spans across various sports. ML models </w:t>
      </w:r>
      <w:r w:rsidR="00A02727" w:rsidRPr="00853E56">
        <w:rPr>
          <w:rFonts w:ascii="Arial" w:hAnsi="Arial" w:cs="Arial"/>
          <w:b w:val="0"/>
          <w:bCs/>
          <w:sz w:val="22"/>
        </w:rPr>
        <w:t xml:space="preserve">were used </w:t>
      </w:r>
      <w:r w:rsidRPr="00853E56">
        <w:rPr>
          <w:rFonts w:ascii="Arial" w:hAnsi="Arial" w:cs="Arial"/>
          <w:b w:val="0"/>
          <w:bCs/>
          <w:sz w:val="22"/>
        </w:rPr>
        <w:t>to predict injuries in baseball players, achieving accuracy rates of 76% for position players</w:t>
      </w:r>
      <w:r w:rsidR="00A02727" w:rsidRPr="00853E56">
        <w:rPr>
          <w:rFonts w:ascii="Arial" w:hAnsi="Arial" w:cs="Arial"/>
          <w:b w:val="0"/>
          <w:bCs/>
          <w:sz w:val="22"/>
        </w:rPr>
        <w:t xml:space="preserve"> (Karnuta et al., 2020)</w:t>
      </w:r>
      <w:r w:rsidRPr="00853E56">
        <w:rPr>
          <w:rFonts w:ascii="Arial" w:hAnsi="Arial" w:cs="Arial"/>
          <w:b w:val="0"/>
          <w:bCs/>
          <w:sz w:val="22"/>
        </w:rPr>
        <w:t xml:space="preserve">. </w:t>
      </w:r>
      <w:r w:rsidR="00487768" w:rsidRPr="00853E56">
        <w:rPr>
          <w:rFonts w:ascii="Arial" w:hAnsi="Arial" w:cs="Arial"/>
          <w:b w:val="0"/>
          <w:bCs/>
          <w:sz w:val="22"/>
        </w:rPr>
        <w:t>C</w:t>
      </w:r>
      <w:r w:rsidRPr="00853E56">
        <w:rPr>
          <w:rFonts w:ascii="Arial" w:hAnsi="Arial" w:cs="Arial"/>
          <w:b w:val="0"/>
          <w:bCs/>
          <w:sz w:val="22"/>
        </w:rPr>
        <w:t>ombining screening and monitoring data helped predict non-contact injuries in football players</w:t>
      </w:r>
      <w:r w:rsidR="00487768" w:rsidRPr="00853E56">
        <w:rPr>
          <w:rFonts w:ascii="Arial" w:hAnsi="Arial" w:cs="Arial"/>
          <w:b w:val="0"/>
          <w:bCs/>
          <w:sz w:val="22"/>
        </w:rPr>
        <w:t xml:space="preserve"> (Hecksteden et al., 2023).</w:t>
      </w:r>
      <w:r w:rsidRPr="00853E56">
        <w:rPr>
          <w:rFonts w:ascii="Arial" w:hAnsi="Arial" w:cs="Arial"/>
          <w:b w:val="0"/>
          <w:bCs/>
          <w:sz w:val="22"/>
        </w:rPr>
        <w:t xml:space="preserve"> </w:t>
      </w:r>
      <w:r w:rsidR="002F56BE" w:rsidRPr="00853E56">
        <w:rPr>
          <w:rFonts w:ascii="Arial" w:hAnsi="Arial" w:cs="Arial"/>
          <w:b w:val="0"/>
          <w:bCs/>
          <w:sz w:val="22"/>
        </w:rPr>
        <w:t xml:space="preserve">The application of </w:t>
      </w:r>
      <w:r w:rsidRPr="00853E56">
        <w:rPr>
          <w:rFonts w:ascii="Arial" w:hAnsi="Arial" w:cs="Arial"/>
          <w:b w:val="0"/>
          <w:bCs/>
          <w:sz w:val="22"/>
        </w:rPr>
        <w:t>ML to NHL players, outperform</w:t>
      </w:r>
      <w:r w:rsidR="002F56BE" w:rsidRPr="00853E56">
        <w:rPr>
          <w:rFonts w:ascii="Arial" w:hAnsi="Arial" w:cs="Arial"/>
          <w:b w:val="0"/>
          <w:bCs/>
          <w:sz w:val="22"/>
        </w:rPr>
        <w:t>ed</w:t>
      </w:r>
      <w:r w:rsidRPr="00853E56">
        <w:rPr>
          <w:rFonts w:ascii="Arial" w:hAnsi="Arial" w:cs="Arial"/>
          <w:b w:val="0"/>
          <w:bCs/>
          <w:sz w:val="22"/>
        </w:rPr>
        <w:t xml:space="preserve"> traditional methods and achiev</w:t>
      </w:r>
      <w:r w:rsidR="002F56BE" w:rsidRPr="00853E56">
        <w:rPr>
          <w:rFonts w:ascii="Arial" w:hAnsi="Arial" w:cs="Arial"/>
          <w:b w:val="0"/>
          <w:bCs/>
          <w:sz w:val="22"/>
        </w:rPr>
        <w:t>ed</w:t>
      </w:r>
      <w:r w:rsidRPr="00853E56">
        <w:rPr>
          <w:rFonts w:ascii="Arial" w:hAnsi="Arial" w:cs="Arial"/>
          <w:b w:val="0"/>
          <w:bCs/>
          <w:sz w:val="22"/>
        </w:rPr>
        <w:t xml:space="preserve"> high accuracy</w:t>
      </w:r>
      <w:r w:rsidR="00487768" w:rsidRPr="00853E56">
        <w:rPr>
          <w:rFonts w:ascii="Arial" w:hAnsi="Arial" w:cs="Arial"/>
          <w:b w:val="0"/>
          <w:bCs/>
          <w:sz w:val="22"/>
        </w:rPr>
        <w:t xml:space="preserve"> (Luu et al., 2020). </w:t>
      </w:r>
      <w:r w:rsidRPr="00853E56">
        <w:rPr>
          <w:rFonts w:ascii="Arial" w:hAnsi="Arial" w:cs="Arial"/>
          <w:b w:val="0"/>
          <w:bCs/>
          <w:sz w:val="22"/>
        </w:rPr>
        <w:t>Similarly,</w:t>
      </w:r>
      <w:r w:rsidR="002F56BE" w:rsidRPr="00853E56">
        <w:rPr>
          <w:rFonts w:ascii="Arial" w:hAnsi="Arial" w:cs="Arial"/>
          <w:b w:val="0"/>
          <w:bCs/>
          <w:sz w:val="22"/>
        </w:rPr>
        <w:t xml:space="preserve"> another study </w:t>
      </w:r>
      <w:r w:rsidRPr="00853E56">
        <w:rPr>
          <w:rFonts w:ascii="Arial" w:hAnsi="Arial" w:cs="Arial"/>
          <w:b w:val="0"/>
          <w:bCs/>
          <w:sz w:val="22"/>
        </w:rPr>
        <w:t>explored how blockchain and ML can enhance injury data management in football, highlighting improvements in both efficiency and security</w:t>
      </w:r>
      <w:r w:rsidR="002F56BE" w:rsidRPr="00853E56">
        <w:rPr>
          <w:rFonts w:ascii="Arial" w:hAnsi="Arial" w:cs="Arial"/>
          <w:b w:val="0"/>
          <w:bCs/>
          <w:sz w:val="22"/>
        </w:rPr>
        <w:t xml:space="preserve"> (Pu et al., 2023).</w:t>
      </w:r>
    </w:p>
    <w:p w14:paraId="21366FA7" w14:textId="536D7B87" w:rsidR="00B6760E" w:rsidRPr="00B6760E" w:rsidRDefault="00B6760E" w:rsidP="00B6760E">
      <w:pPr>
        <w:pStyle w:val="NormalWeb"/>
        <w:rPr>
          <w:rFonts w:ascii="Arial" w:hAnsi="Arial" w:cs="Arial"/>
          <w:sz w:val="22"/>
        </w:rPr>
      </w:pPr>
      <w:r w:rsidRPr="00B6760E">
        <w:rPr>
          <w:rFonts w:ascii="Arial" w:hAnsi="Arial" w:cs="Arial"/>
          <w:sz w:val="22"/>
        </w:rPr>
        <w:t xml:space="preserve">Several other studies have focused on biomechanical factors in injury prediction. </w:t>
      </w:r>
      <w:r w:rsidR="006A6B49">
        <w:rPr>
          <w:rFonts w:ascii="Arial" w:hAnsi="Arial" w:cs="Arial"/>
          <w:sz w:val="22"/>
        </w:rPr>
        <w:t xml:space="preserve">One study </w:t>
      </w:r>
      <w:r w:rsidRPr="00B6760E">
        <w:rPr>
          <w:rFonts w:ascii="Arial" w:hAnsi="Arial" w:cs="Arial"/>
          <w:sz w:val="22"/>
        </w:rPr>
        <w:t>applied ML to analyze athletic load and physical data to predict injuries in soccer players</w:t>
      </w:r>
      <w:r w:rsidR="006A6B49">
        <w:rPr>
          <w:rFonts w:ascii="Arial" w:hAnsi="Arial" w:cs="Arial"/>
          <w:sz w:val="22"/>
        </w:rPr>
        <w:t xml:space="preserve"> (</w:t>
      </w:r>
      <w:r w:rsidR="006A6B49" w:rsidRPr="00B6760E">
        <w:rPr>
          <w:rFonts w:ascii="Arial" w:hAnsi="Arial" w:cs="Arial"/>
          <w:sz w:val="22"/>
        </w:rPr>
        <w:t>Naglah et al.</w:t>
      </w:r>
      <w:r w:rsidR="006A6B49">
        <w:rPr>
          <w:rFonts w:ascii="Arial" w:hAnsi="Arial" w:cs="Arial"/>
          <w:sz w:val="22"/>
        </w:rPr>
        <w:t xml:space="preserve">, </w:t>
      </w:r>
      <w:r w:rsidR="006A6B49" w:rsidRPr="00B6760E">
        <w:rPr>
          <w:rFonts w:ascii="Arial" w:hAnsi="Arial" w:cs="Arial"/>
          <w:sz w:val="22"/>
        </w:rPr>
        <w:t>2018)</w:t>
      </w:r>
      <w:r w:rsidRPr="00B6760E">
        <w:rPr>
          <w:rFonts w:ascii="Arial" w:hAnsi="Arial" w:cs="Arial"/>
          <w:sz w:val="22"/>
        </w:rPr>
        <w:t xml:space="preserve">, while </w:t>
      </w:r>
      <w:r w:rsidR="006A6B49">
        <w:rPr>
          <w:rFonts w:ascii="Arial" w:hAnsi="Arial" w:cs="Arial"/>
          <w:sz w:val="22"/>
        </w:rPr>
        <w:t xml:space="preserve">another </w:t>
      </w:r>
      <w:r w:rsidRPr="00B6760E">
        <w:rPr>
          <w:rFonts w:ascii="Arial" w:hAnsi="Arial" w:cs="Arial"/>
          <w:sz w:val="22"/>
        </w:rPr>
        <w:t>used LSTM neural networks to predict performance peaks based on subjective wellness data, offering valuable insights into managing training loads and preventing injuries</w:t>
      </w:r>
      <w:r w:rsidR="006A6B49">
        <w:rPr>
          <w:rFonts w:ascii="Arial" w:hAnsi="Arial" w:cs="Arial"/>
          <w:sz w:val="22"/>
        </w:rPr>
        <w:t xml:space="preserve"> (</w:t>
      </w:r>
      <w:r w:rsidR="006A6B49" w:rsidRPr="00B6760E">
        <w:rPr>
          <w:rFonts w:ascii="Arial" w:hAnsi="Arial" w:cs="Arial"/>
          <w:sz w:val="22"/>
        </w:rPr>
        <w:t>Wiik et al</w:t>
      </w:r>
      <w:r w:rsidR="006A6B49">
        <w:rPr>
          <w:rFonts w:ascii="Arial" w:hAnsi="Arial" w:cs="Arial"/>
          <w:sz w:val="22"/>
        </w:rPr>
        <w:t xml:space="preserve">., </w:t>
      </w:r>
      <w:r w:rsidR="006A6B49" w:rsidRPr="00B6760E">
        <w:rPr>
          <w:rFonts w:ascii="Arial" w:hAnsi="Arial" w:cs="Arial"/>
          <w:sz w:val="22"/>
        </w:rPr>
        <w:t>2019)</w:t>
      </w:r>
      <w:r w:rsidRPr="00B6760E">
        <w:rPr>
          <w:rFonts w:ascii="Arial" w:hAnsi="Arial" w:cs="Arial"/>
          <w:sz w:val="22"/>
        </w:rPr>
        <w:t xml:space="preserve">. </w:t>
      </w:r>
      <w:r w:rsidR="006A6B49">
        <w:rPr>
          <w:rFonts w:ascii="Arial" w:hAnsi="Arial" w:cs="Arial"/>
          <w:sz w:val="22"/>
        </w:rPr>
        <w:t xml:space="preserve">A different study </w:t>
      </w:r>
      <w:r w:rsidRPr="00B6760E">
        <w:rPr>
          <w:rFonts w:ascii="Arial" w:hAnsi="Arial" w:cs="Arial"/>
          <w:sz w:val="22"/>
        </w:rPr>
        <w:t>investigated lower-limb injury risks in basketball players by analyzing jumping mechanics, contributing to a better understanding of injury prevention at the biomechanical level</w:t>
      </w:r>
      <w:r w:rsidR="006A6B49">
        <w:rPr>
          <w:rFonts w:ascii="Arial" w:hAnsi="Arial" w:cs="Arial"/>
          <w:sz w:val="22"/>
        </w:rPr>
        <w:t xml:space="preserve"> (</w:t>
      </w:r>
      <w:r w:rsidR="006A6B49" w:rsidRPr="00B6760E">
        <w:rPr>
          <w:rFonts w:ascii="Arial" w:hAnsi="Arial" w:cs="Arial"/>
          <w:sz w:val="22"/>
        </w:rPr>
        <w:t xml:space="preserve">Wu </w:t>
      </w:r>
      <w:r w:rsidR="006A6B49">
        <w:rPr>
          <w:rFonts w:ascii="Arial" w:hAnsi="Arial" w:cs="Arial"/>
          <w:sz w:val="22"/>
        </w:rPr>
        <w:t>&amp;</w:t>
      </w:r>
      <w:r w:rsidR="006A6B49" w:rsidRPr="00B6760E">
        <w:rPr>
          <w:rFonts w:ascii="Arial" w:hAnsi="Arial" w:cs="Arial"/>
          <w:sz w:val="22"/>
        </w:rPr>
        <w:t xml:space="preserve"> Wang</w:t>
      </w:r>
      <w:r w:rsidR="00286BE0">
        <w:rPr>
          <w:rFonts w:ascii="Arial" w:hAnsi="Arial" w:cs="Arial"/>
          <w:sz w:val="22"/>
        </w:rPr>
        <w:t>,</w:t>
      </w:r>
      <w:r w:rsidR="006A6B49" w:rsidRPr="00B6760E">
        <w:rPr>
          <w:rFonts w:ascii="Arial" w:hAnsi="Arial" w:cs="Arial"/>
          <w:sz w:val="22"/>
        </w:rPr>
        <w:t xml:space="preserve"> 2022)</w:t>
      </w:r>
      <w:r w:rsidR="006A6B49">
        <w:rPr>
          <w:rFonts w:ascii="Arial" w:hAnsi="Arial" w:cs="Arial"/>
          <w:sz w:val="22"/>
        </w:rPr>
        <w:t>.</w:t>
      </w:r>
    </w:p>
    <w:p w14:paraId="2B4E99D9" w14:textId="719AED53" w:rsidR="00B6760E" w:rsidRPr="00B6760E" w:rsidRDefault="00286BE0" w:rsidP="00B6760E">
      <w:pPr>
        <w:pStyle w:val="NormalWeb"/>
        <w:rPr>
          <w:rFonts w:ascii="Arial" w:hAnsi="Arial" w:cs="Arial"/>
          <w:sz w:val="22"/>
        </w:rPr>
      </w:pPr>
      <w:r>
        <w:rPr>
          <w:rFonts w:ascii="Arial" w:hAnsi="Arial" w:cs="Arial"/>
          <w:sz w:val="22"/>
        </w:rPr>
        <w:t xml:space="preserve">Two studies </w:t>
      </w:r>
      <w:r w:rsidR="00B6760E" w:rsidRPr="00B6760E">
        <w:rPr>
          <w:rFonts w:ascii="Arial" w:hAnsi="Arial" w:cs="Arial"/>
          <w:sz w:val="22"/>
        </w:rPr>
        <w:t xml:space="preserve">explored the use of machine learning to analyze player workload, with </w:t>
      </w:r>
      <w:r>
        <w:rPr>
          <w:rFonts w:ascii="Arial" w:hAnsi="Arial" w:cs="Arial"/>
          <w:sz w:val="22"/>
        </w:rPr>
        <w:t xml:space="preserve">one </w:t>
      </w:r>
      <w:r w:rsidR="00B6760E" w:rsidRPr="00B6760E">
        <w:rPr>
          <w:rFonts w:ascii="Arial" w:hAnsi="Arial" w:cs="Arial"/>
          <w:sz w:val="22"/>
        </w:rPr>
        <w:t xml:space="preserve">focusing on soccer </w:t>
      </w:r>
      <w:r>
        <w:rPr>
          <w:rFonts w:ascii="Arial" w:hAnsi="Arial" w:cs="Arial"/>
          <w:sz w:val="22"/>
        </w:rPr>
        <w:t>(</w:t>
      </w:r>
      <w:r w:rsidRPr="00B6760E">
        <w:rPr>
          <w:rFonts w:ascii="Arial" w:hAnsi="Arial" w:cs="Arial"/>
          <w:sz w:val="22"/>
        </w:rPr>
        <w:t>Vallance et al.</w:t>
      </w:r>
      <w:r>
        <w:rPr>
          <w:rFonts w:ascii="Arial" w:hAnsi="Arial" w:cs="Arial"/>
          <w:sz w:val="22"/>
        </w:rPr>
        <w:t xml:space="preserve">, </w:t>
      </w:r>
      <w:r w:rsidRPr="00B6760E">
        <w:rPr>
          <w:rFonts w:ascii="Arial" w:hAnsi="Arial" w:cs="Arial"/>
          <w:sz w:val="22"/>
        </w:rPr>
        <w:t xml:space="preserve">2020) and </w:t>
      </w:r>
      <w:r>
        <w:rPr>
          <w:rFonts w:ascii="Arial" w:hAnsi="Arial" w:cs="Arial"/>
          <w:sz w:val="22"/>
        </w:rPr>
        <w:t>the other on tennis (</w:t>
      </w:r>
      <w:r w:rsidRPr="00B6760E">
        <w:rPr>
          <w:rFonts w:ascii="Arial" w:hAnsi="Arial" w:cs="Arial"/>
          <w:sz w:val="22"/>
        </w:rPr>
        <w:t>Whiteside et al.</w:t>
      </w:r>
      <w:r>
        <w:rPr>
          <w:rFonts w:ascii="Arial" w:hAnsi="Arial" w:cs="Arial"/>
          <w:sz w:val="22"/>
        </w:rPr>
        <w:t xml:space="preserve">, </w:t>
      </w:r>
      <w:r w:rsidRPr="00B6760E">
        <w:rPr>
          <w:rFonts w:ascii="Arial" w:hAnsi="Arial" w:cs="Arial"/>
          <w:sz w:val="22"/>
        </w:rPr>
        <w:t>2017)</w:t>
      </w:r>
      <w:r>
        <w:rPr>
          <w:rFonts w:ascii="Arial" w:hAnsi="Arial" w:cs="Arial"/>
          <w:sz w:val="22"/>
        </w:rPr>
        <w:t xml:space="preserve">. </w:t>
      </w:r>
      <w:r w:rsidR="00B6760E" w:rsidRPr="00B6760E">
        <w:rPr>
          <w:rFonts w:ascii="Arial" w:hAnsi="Arial" w:cs="Arial"/>
          <w:sz w:val="22"/>
        </w:rPr>
        <w:t xml:space="preserve">Their findings highlight how monitoring player movements and workload can optimize training and reduce injury risks. </w:t>
      </w:r>
      <w:r>
        <w:rPr>
          <w:rFonts w:ascii="Arial" w:hAnsi="Arial" w:cs="Arial"/>
          <w:sz w:val="22"/>
        </w:rPr>
        <w:t xml:space="preserve">Another study </w:t>
      </w:r>
      <w:r w:rsidR="00B6760E" w:rsidRPr="00B6760E">
        <w:rPr>
          <w:rFonts w:ascii="Arial" w:hAnsi="Arial" w:cs="Arial"/>
          <w:sz w:val="22"/>
        </w:rPr>
        <w:t>developed a ML model to optimize movement patterns in basketball training robots, which could be adapted to improve player movement and prevent injury during practice sessions</w:t>
      </w:r>
      <w:r>
        <w:rPr>
          <w:rFonts w:ascii="Arial" w:hAnsi="Arial" w:cs="Arial"/>
          <w:sz w:val="22"/>
        </w:rPr>
        <w:t xml:space="preserve"> (</w:t>
      </w:r>
      <w:r w:rsidRPr="00B6760E">
        <w:rPr>
          <w:rFonts w:ascii="Arial" w:hAnsi="Arial" w:cs="Arial"/>
          <w:sz w:val="22"/>
        </w:rPr>
        <w:t xml:space="preserve">Xu </w:t>
      </w:r>
      <w:r>
        <w:rPr>
          <w:rFonts w:ascii="Arial" w:hAnsi="Arial" w:cs="Arial"/>
          <w:sz w:val="22"/>
        </w:rPr>
        <w:t>&amp;</w:t>
      </w:r>
      <w:r w:rsidRPr="00B6760E">
        <w:rPr>
          <w:rFonts w:ascii="Arial" w:hAnsi="Arial" w:cs="Arial"/>
          <w:sz w:val="22"/>
        </w:rPr>
        <w:t xml:space="preserve"> Tang</w:t>
      </w:r>
      <w:r>
        <w:rPr>
          <w:rFonts w:ascii="Arial" w:hAnsi="Arial" w:cs="Arial"/>
          <w:sz w:val="22"/>
        </w:rPr>
        <w:t>,</w:t>
      </w:r>
      <w:r w:rsidRPr="00B6760E">
        <w:rPr>
          <w:rFonts w:ascii="Arial" w:hAnsi="Arial" w:cs="Arial"/>
          <w:sz w:val="22"/>
        </w:rPr>
        <w:t xml:space="preserve"> 2021)</w:t>
      </w:r>
      <w:r>
        <w:rPr>
          <w:rFonts w:ascii="Arial" w:hAnsi="Arial" w:cs="Arial"/>
          <w:sz w:val="22"/>
        </w:rPr>
        <w:t xml:space="preserve">. </w:t>
      </w:r>
    </w:p>
    <w:p w14:paraId="5E56FEFA" w14:textId="77777777" w:rsidR="001C059D" w:rsidRDefault="00286BE0" w:rsidP="001C059D">
      <w:pPr>
        <w:pStyle w:val="NormalWeb"/>
        <w:rPr>
          <w:rFonts w:ascii="Arial" w:hAnsi="Arial" w:cs="Arial"/>
          <w:sz w:val="22"/>
        </w:rPr>
      </w:pPr>
      <w:r>
        <w:rPr>
          <w:rFonts w:ascii="Arial" w:hAnsi="Arial" w:cs="Arial"/>
          <w:sz w:val="22"/>
        </w:rPr>
        <w:t>Furthermore</w:t>
      </w:r>
      <w:r w:rsidR="00B6760E" w:rsidRPr="00B6760E">
        <w:rPr>
          <w:rFonts w:ascii="Arial" w:hAnsi="Arial" w:cs="Arial"/>
          <w:sz w:val="22"/>
        </w:rPr>
        <w:t xml:space="preserve">, </w:t>
      </w:r>
      <w:r>
        <w:rPr>
          <w:rFonts w:ascii="Arial" w:hAnsi="Arial" w:cs="Arial"/>
          <w:sz w:val="22"/>
        </w:rPr>
        <w:t xml:space="preserve">one study </w:t>
      </w:r>
      <w:r w:rsidR="00B6760E" w:rsidRPr="00B6760E">
        <w:rPr>
          <w:rFonts w:ascii="Arial" w:hAnsi="Arial" w:cs="Arial"/>
          <w:sz w:val="22"/>
        </w:rPr>
        <w:t>highlighted the potential of ML to improve decision-making in sports science</w:t>
      </w:r>
      <w:r>
        <w:rPr>
          <w:rFonts w:ascii="Arial" w:hAnsi="Arial" w:cs="Arial"/>
          <w:sz w:val="22"/>
        </w:rPr>
        <w:t xml:space="preserve"> (</w:t>
      </w:r>
      <w:r w:rsidRPr="00B6760E">
        <w:rPr>
          <w:rFonts w:ascii="Arial" w:hAnsi="Arial" w:cs="Arial"/>
          <w:sz w:val="22"/>
        </w:rPr>
        <w:t>Richter et al.</w:t>
      </w:r>
      <w:r>
        <w:rPr>
          <w:rFonts w:ascii="Arial" w:hAnsi="Arial" w:cs="Arial"/>
          <w:sz w:val="22"/>
        </w:rPr>
        <w:t xml:space="preserve">, </w:t>
      </w:r>
      <w:r w:rsidRPr="00B6760E">
        <w:rPr>
          <w:rFonts w:ascii="Arial" w:hAnsi="Arial" w:cs="Arial"/>
          <w:sz w:val="22"/>
        </w:rPr>
        <w:t>2024)</w:t>
      </w:r>
      <w:r>
        <w:rPr>
          <w:rFonts w:ascii="Arial" w:hAnsi="Arial" w:cs="Arial"/>
          <w:sz w:val="22"/>
        </w:rPr>
        <w:t>.</w:t>
      </w:r>
      <w:r w:rsidR="00B6760E" w:rsidRPr="00B6760E">
        <w:rPr>
          <w:rFonts w:ascii="Arial" w:hAnsi="Arial" w:cs="Arial"/>
          <w:sz w:val="22"/>
        </w:rPr>
        <w:t xml:space="preserve"> Despite challenges in developing effective ML models, the </w:t>
      </w:r>
      <w:r w:rsidR="00B6760E" w:rsidRPr="00B6760E">
        <w:rPr>
          <w:rFonts w:ascii="Arial" w:hAnsi="Arial" w:cs="Arial"/>
          <w:sz w:val="22"/>
        </w:rPr>
        <w:lastRenderedPageBreak/>
        <w:t>integration of coding and statistical expertise in training programs could further enhance ML application</w:t>
      </w:r>
      <w:r>
        <w:rPr>
          <w:rFonts w:ascii="Arial" w:hAnsi="Arial" w:cs="Arial"/>
          <w:sz w:val="22"/>
        </w:rPr>
        <w:t>s</w:t>
      </w:r>
      <w:r w:rsidR="00B6760E" w:rsidRPr="00B6760E">
        <w:rPr>
          <w:rFonts w:ascii="Arial" w:hAnsi="Arial" w:cs="Arial"/>
          <w:sz w:val="22"/>
        </w:rPr>
        <w:t xml:space="preserve"> in injury prediction across all sports.</w:t>
      </w:r>
    </w:p>
    <w:p w14:paraId="3EE169BC" w14:textId="4A809A82" w:rsidR="00934AC8" w:rsidRPr="001C059D" w:rsidRDefault="00934AC8" w:rsidP="001C059D">
      <w:pPr>
        <w:pStyle w:val="NormalWeb"/>
        <w:rPr>
          <w:rFonts w:ascii="Arial" w:hAnsi="Arial" w:cs="Arial"/>
          <w:b/>
          <w:bCs/>
          <w:sz w:val="22"/>
        </w:rPr>
      </w:pPr>
      <w:r w:rsidRPr="001C059D">
        <w:rPr>
          <w:rFonts w:ascii="Arial" w:hAnsi="Arial" w:cs="Arial"/>
          <w:b/>
          <w:bCs/>
          <w:sz w:val="22"/>
        </w:rPr>
        <w:t>DATA</w:t>
      </w:r>
    </w:p>
    <w:p w14:paraId="6E27C9FF" w14:textId="63E94343" w:rsidR="007E6AFF" w:rsidRDefault="002B19FC" w:rsidP="00C90415">
      <w:pPr>
        <w:pStyle w:val="Author"/>
        <w:jc w:val="left"/>
        <w:rPr>
          <w:rFonts w:ascii="Arial" w:hAnsi="Arial" w:cs="Arial"/>
          <w:b w:val="0"/>
          <w:bCs/>
          <w:color w:val="auto"/>
          <w:sz w:val="22"/>
        </w:rPr>
      </w:pPr>
      <w:r w:rsidRPr="002B19FC">
        <w:rPr>
          <w:rFonts w:ascii="Arial" w:hAnsi="Arial" w:cs="Arial"/>
          <w:b w:val="0"/>
          <w:bCs/>
          <w:color w:val="auto"/>
          <w:sz w:val="22"/>
        </w:rPr>
        <w:t xml:space="preserve">The dataset used in this study </w:t>
      </w:r>
      <w:r w:rsidR="00560D85">
        <w:rPr>
          <w:rFonts w:ascii="Arial" w:hAnsi="Arial" w:cs="Arial"/>
          <w:b w:val="0"/>
          <w:bCs/>
          <w:color w:val="auto"/>
          <w:sz w:val="22"/>
        </w:rPr>
        <w:t xml:space="preserve">is sourced from Kaggle and </w:t>
      </w:r>
      <w:r w:rsidRPr="002B19FC">
        <w:rPr>
          <w:rFonts w:ascii="Arial" w:hAnsi="Arial" w:cs="Arial"/>
          <w:b w:val="0"/>
          <w:bCs/>
          <w:color w:val="auto"/>
          <w:sz w:val="22"/>
        </w:rPr>
        <w:t>contains historical NBA player data from 2013 to 2023, covering over 1,</w:t>
      </w:r>
      <w:r w:rsidR="00B5251E">
        <w:rPr>
          <w:rFonts w:ascii="Arial" w:hAnsi="Arial" w:cs="Arial"/>
          <w:b w:val="0"/>
          <w:bCs/>
          <w:color w:val="auto"/>
          <w:sz w:val="22"/>
        </w:rPr>
        <w:t>2</w:t>
      </w:r>
      <w:r w:rsidRPr="002B19FC">
        <w:rPr>
          <w:rFonts w:ascii="Arial" w:hAnsi="Arial" w:cs="Arial"/>
          <w:b w:val="0"/>
          <w:bCs/>
          <w:color w:val="auto"/>
          <w:sz w:val="22"/>
        </w:rPr>
        <w:t>00 players. It includes performance metrics, workload indicators, and injury records to facilitate injury risk prediction. The data is structured in tabular format, with each row representing a player-season and various statistical attributes.</w:t>
      </w:r>
    </w:p>
    <w:p w14:paraId="50DA2A97" w14:textId="31416515" w:rsidR="002B19FC" w:rsidRDefault="002B19FC" w:rsidP="00C90415">
      <w:pPr>
        <w:pStyle w:val="Author"/>
        <w:jc w:val="left"/>
        <w:rPr>
          <w:rFonts w:ascii="Arial" w:hAnsi="Arial" w:cs="Arial"/>
          <w:b w:val="0"/>
          <w:bCs/>
          <w:color w:val="auto"/>
          <w:sz w:val="22"/>
        </w:rPr>
      </w:pPr>
    </w:p>
    <w:p w14:paraId="1CB05322" w14:textId="427F3A70" w:rsidR="002B19FC" w:rsidRPr="002B19FC" w:rsidRDefault="002B19FC" w:rsidP="00C90415">
      <w:pPr>
        <w:pStyle w:val="Author"/>
        <w:jc w:val="left"/>
        <w:rPr>
          <w:rFonts w:ascii="Arial" w:hAnsi="Arial" w:cs="Arial"/>
          <w:color w:val="auto"/>
          <w:sz w:val="22"/>
        </w:rPr>
      </w:pPr>
      <w:r w:rsidRPr="002B19FC">
        <w:rPr>
          <w:rFonts w:ascii="Arial" w:hAnsi="Arial" w:cs="Arial"/>
          <w:color w:val="auto"/>
          <w:sz w:val="22"/>
        </w:rPr>
        <w:t>Explanatory and Outcome Variables</w:t>
      </w:r>
    </w:p>
    <w:p w14:paraId="6911BF80" w14:textId="718AF4EA" w:rsidR="007E6AFF" w:rsidRDefault="002B19FC" w:rsidP="00C90415">
      <w:pPr>
        <w:pStyle w:val="Author"/>
        <w:jc w:val="left"/>
        <w:rPr>
          <w:rFonts w:ascii="Arial" w:hAnsi="Arial" w:cs="Arial"/>
          <w:b w:val="0"/>
          <w:bCs/>
          <w:color w:val="auto"/>
          <w:sz w:val="22"/>
        </w:rPr>
      </w:pPr>
      <w:r w:rsidRPr="002B19FC">
        <w:rPr>
          <w:rFonts w:ascii="Arial" w:hAnsi="Arial" w:cs="Arial"/>
          <w:b w:val="0"/>
          <w:bCs/>
          <w:color w:val="auto"/>
          <w:sz w:val="22"/>
        </w:rPr>
        <w:t>The independent variables used in the model include player workload and performance metrics such as Days Missed, Post Touches, Games Played (GP), Usage Percentage (USG PCT), Age, Player Weight, Player Height, Pace, Average Speed, Minutes, and Drives, among others.</w:t>
      </w:r>
      <w:r>
        <w:rPr>
          <w:rFonts w:ascii="Arial" w:hAnsi="Arial" w:cs="Arial"/>
          <w:b w:val="0"/>
          <w:bCs/>
          <w:color w:val="auto"/>
          <w:sz w:val="22"/>
        </w:rPr>
        <w:t xml:space="preserve"> </w:t>
      </w:r>
      <w:r w:rsidRPr="002B19FC">
        <w:rPr>
          <w:rFonts w:ascii="Arial" w:hAnsi="Arial" w:cs="Arial"/>
          <w:b w:val="0"/>
          <w:bCs/>
          <w:color w:val="auto"/>
          <w:sz w:val="22"/>
        </w:rPr>
        <w:t>The dependent variable is Injured</w:t>
      </w:r>
      <w:r w:rsidR="00F30ACA">
        <w:rPr>
          <w:rFonts w:ascii="Arial" w:hAnsi="Arial" w:cs="Arial"/>
          <w:b w:val="0"/>
          <w:bCs/>
          <w:color w:val="auto"/>
          <w:sz w:val="22"/>
        </w:rPr>
        <w:t xml:space="preserve"> </w:t>
      </w:r>
      <w:r w:rsidRPr="002B19FC">
        <w:rPr>
          <w:rFonts w:ascii="Arial" w:hAnsi="Arial" w:cs="Arial"/>
          <w:b w:val="0"/>
          <w:bCs/>
          <w:color w:val="auto"/>
          <w:sz w:val="22"/>
        </w:rPr>
        <w:t>Type, which categorizes the type of injury sustained by the player.</w:t>
      </w:r>
    </w:p>
    <w:p w14:paraId="74AEF2DF" w14:textId="698D1B51" w:rsidR="002B19FC" w:rsidRPr="002B19FC" w:rsidRDefault="002B19FC" w:rsidP="00C90415">
      <w:pPr>
        <w:pStyle w:val="Author"/>
        <w:jc w:val="left"/>
        <w:rPr>
          <w:rFonts w:ascii="Arial" w:hAnsi="Arial" w:cs="Arial"/>
          <w:color w:val="auto"/>
          <w:sz w:val="22"/>
        </w:rPr>
      </w:pPr>
    </w:p>
    <w:p w14:paraId="33444BDE" w14:textId="6333F310" w:rsidR="002B19FC" w:rsidRDefault="002B19FC" w:rsidP="00C90415">
      <w:pPr>
        <w:pStyle w:val="Author"/>
        <w:jc w:val="left"/>
        <w:rPr>
          <w:rFonts w:ascii="Arial" w:hAnsi="Arial" w:cs="Arial"/>
          <w:color w:val="auto"/>
          <w:sz w:val="22"/>
        </w:rPr>
      </w:pPr>
      <w:r w:rsidRPr="002B19FC">
        <w:rPr>
          <w:rFonts w:ascii="Arial" w:hAnsi="Arial" w:cs="Arial"/>
          <w:color w:val="auto"/>
          <w:sz w:val="22"/>
        </w:rPr>
        <w:t>Data Preprocessing</w:t>
      </w:r>
    </w:p>
    <w:p w14:paraId="7E0334DC" w14:textId="1516B784" w:rsidR="002B19FC" w:rsidRDefault="002B19FC" w:rsidP="00C90415">
      <w:pPr>
        <w:pStyle w:val="Author"/>
        <w:jc w:val="left"/>
        <w:rPr>
          <w:rFonts w:ascii="Arial" w:hAnsi="Arial" w:cs="Arial"/>
          <w:b w:val="0"/>
          <w:bCs/>
          <w:color w:val="auto"/>
          <w:sz w:val="22"/>
        </w:rPr>
      </w:pPr>
      <w:r w:rsidRPr="002B19FC">
        <w:rPr>
          <w:rFonts w:ascii="Arial" w:hAnsi="Arial" w:cs="Arial"/>
          <w:b w:val="0"/>
          <w:bCs/>
          <w:color w:val="auto"/>
          <w:sz w:val="22"/>
        </w:rPr>
        <w:t>Several preprocessing steps were performed to clean and prepare the dataset for analysis</w:t>
      </w:r>
      <w:r>
        <w:rPr>
          <w:rFonts w:ascii="Arial" w:hAnsi="Arial" w:cs="Arial"/>
          <w:b w:val="0"/>
          <w:bCs/>
          <w:color w:val="auto"/>
          <w:sz w:val="22"/>
        </w:rPr>
        <w:t>.</w:t>
      </w:r>
      <w:r w:rsidR="0048115C">
        <w:rPr>
          <w:rFonts w:ascii="Arial" w:hAnsi="Arial" w:cs="Arial"/>
          <w:b w:val="0"/>
          <w:bCs/>
          <w:color w:val="auto"/>
          <w:sz w:val="22"/>
        </w:rPr>
        <w:t xml:space="preserve"> </w:t>
      </w:r>
      <w:r w:rsidR="0004342B" w:rsidRPr="0004342B">
        <w:rPr>
          <w:rFonts w:ascii="Arial" w:hAnsi="Arial" w:cs="Arial"/>
          <w:b w:val="0"/>
          <w:bCs/>
          <w:color w:val="auto"/>
          <w:sz w:val="22"/>
        </w:rPr>
        <w:t>Missing values were identified and appropriately addressed to maintain data integrity.</w:t>
      </w:r>
      <w:r w:rsidR="0004342B">
        <w:rPr>
          <w:rFonts w:ascii="Arial" w:hAnsi="Arial" w:cs="Arial"/>
          <w:b w:val="0"/>
          <w:bCs/>
          <w:color w:val="auto"/>
          <w:sz w:val="22"/>
        </w:rPr>
        <w:t xml:space="preserve"> </w:t>
      </w:r>
      <w:r w:rsidR="0004342B" w:rsidRPr="0004342B">
        <w:rPr>
          <w:rFonts w:ascii="Arial" w:hAnsi="Arial" w:cs="Arial"/>
          <w:b w:val="0"/>
          <w:bCs/>
          <w:color w:val="auto"/>
          <w:sz w:val="22"/>
        </w:rPr>
        <w:t>Duplicate player records were removed to ensure unique observations.</w:t>
      </w:r>
      <w:r w:rsidR="0004342B">
        <w:rPr>
          <w:rFonts w:ascii="Arial" w:hAnsi="Arial" w:cs="Arial"/>
          <w:b w:val="0"/>
          <w:bCs/>
          <w:color w:val="auto"/>
          <w:sz w:val="22"/>
        </w:rPr>
        <w:t xml:space="preserve"> </w:t>
      </w:r>
      <w:r w:rsidR="00B5251E">
        <w:rPr>
          <w:rFonts w:ascii="Arial" w:hAnsi="Arial" w:cs="Arial"/>
          <w:b w:val="0"/>
          <w:bCs/>
          <w:color w:val="auto"/>
          <w:sz w:val="22"/>
        </w:rPr>
        <w:t>P</w:t>
      </w:r>
      <w:r w:rsidR="0004342B" w:rsidRPr="0004342B">
        <w:rPr>
          <w:rFonts w:ascii="Arial" w:hAnsi="Arial" w:cs="Arial"/>
          <w:b w:val="0"/>
          <w:bCs/>
          <w:color w:val="auto"/>
          <w:sz w:val="22"/>
        </w:rPr>
        <w:t>layers</w:t>
      </w:r>
      <w:r w:rsidR="00B5251E">
        <w:rPr>
          <w:rFonts w:ascii="Arial" w:hAnsi="Arial" w:cs="Arial"/>
          <w:b w:val="0"/>
          <w:bCs/>
          <w:color w:val="auto"/>
          <w:sz w:val="22"/>
        </w:rPr>
        <w:t xml:space="preserve"> were</w:t>
      </w:r>
      <w:r w:rsidR="0004342B" w:rsidRPr="0004342B">
        <w:rPr>
          <w:rFonts w:ascii="Arial" w:hAnsi="Arial" w:cs="Arial"/>
          <w:b w:val="0"/>
          <w:bCs/>
          <w:color w:val="auto"/>
          <w:sz w:val="22"/>
        </w:rPr>
        <w:t xml:space="preserve"> </w:t>
      </w:r>
      <w:r w:rsidR="00B5251E" w:rsidRPr="00B5251E">
        <w:rPr>
          <w:rFonts w:ascii="Arial" w:hAnsi="Arial" w:cs="Arial"/>
          <w:b w:val="0"/>
          <w:bCs/>
          <w:color w:val="auto"/>
          <w:sz w:val="22"/>
        </w:rPr>
        <w:t xml:space="preserve">filtered to include only </w:t>
      </w:r>
      <w:r w:rsidR="00B5251E">
        <w:rPr>
          <w:rFonts w:ascii="Arial" w:hAnsi="Arial" w:cs="Arial"/>
          <w:b w:val="0"/>
          <w:bCs/>
          <w:color w:val="auto"/>
          <w:sz w:val="22"/>
        </w:rPr>
        <w:t>those</w:t>
      </w:r>
      <w:r w:rsidR="00B5251E" w:rsidRPr="00B5251E">
        <w:rPr>
          <w:rFonts w:ascii="Arial" w:hAnsi="Arial" w:cs="Arial"/>
          <w:b w:val="0"/>
          <w:bCs/>
          <w:color w:val="auto"/>
          <w:sz w:val="22"/>
        </w:rPr>
        <w:t xml:space="preserve"> with recorded injuries</w:t>
      </w:r>
      <w:r w:rsidR="0004342B" w:rsidRPr="0004342B">
        <w:rPr>
          <w:rFonts w:ascii="Arial" w:hAnsi="Arial" w:cs="Arial"/>
          <w:b w:val="0"/>
          <w:bCs/>
          <w:color w:val="auto"/>
          <w:sz w:val="22"/>
        </w:rPr>
        <w:t>, ensuring a relevant dataset for injury prediction.</w:t>
      </w:r>
      <w:r w:rsidR="0004342B">
        <w:rPr>
          <w:rFonts w:ascii="Arial" w:hAnsi="Arial" w:cs="Arial"/>
          <w:b w:val="0"/>
          <w:bCs/>
          <w:color w:val="auto"/>
          <w:sz w:val="22"/>
        </w:rPr>
        <w:t xml:space="preserve"> </w:t>
      </w:r>
      <w:r w:rsidR="0004342B" w:rsidRPr="0004342B">
        <w:rPr>
          <w:rFonts w:ascii="Arial" w:hAnsi="Arial" w:cs="Arial"/>
          <w:b w:val="0"/>
          <w:bCs/>
          <w:color w:val="auto"/>
          <w:sz w:val="22"/>
        </w:rPr>
        <w:t>Categorical features such as player names, teams, and positions were processed to be usable in machine learning models.</w:t>
      </w:r>
      <w:r w:rsidR="0004342B" w:rsidRPr="0004342B">
        <w:t xml:space="preserve"> </w:t>
      </w:r>
      <w:r w:rsidR="0004342B" w:rsidRPr="0004342B">
        <w:rPr>
          <w:rFonts w:ascii="Arial" w:hAnsi="Arial" w:cs="Arial"/>
          <w:b w:val="0"/>
          <w:bCs/>
          <w:color w:val="auto"/>
          <w:sz w:val="22"/>
        </w:rPr>
        <w:t>Continuous numerical variables were normalized and standardized to ensure consistency and improve model performance.</w:t>
      </w:r>
      <w:r w:rsidR="0004342B">
        <w:rPr>
          <w:rFonts w:ascii="Arial" w:hAnsi="Arial" w:cs="Arial"/>
          <w:b w:val="0"/>
          <w:bCs/>
          <w:color w:val="auto"/>
          <w:sz w:val="22"/>
        </w:rPr>
        <w:t xml:space="preserve"> </w:t>
      </w:r>
    </w:p>
    <w:p w14:paraId="2066F732" w14:textId="7FD8B4B7" w:rsidR="006A5F7D" w:rsidRDefault="006A5F7D" w:rsidP="00C90415">
      <w:pPr>
        <w:pStyle w:val="Author"/>
        <w:jc w:val="left"/>
        <w:rPr>
          <w:rFonts w:ascii="Arial" w:hAnsi="Arial" w:cs="Arial"/>
          <w:b w:val="0"/>
          <w:bCs/>
          <w:color w:val="auto"/>
          <w:sz w:val="22"/>
        </w:rPr>
      </w:pPr>
    </w:p>
    <w:p w14:paraId="2F615C56" w14:textId="455659FB" w:rsidR="006A5F7D" w:rsidRDefault="006A5F7D" w:rsidP="00C90415">
      <w:pPr>
        <w:pStyle w:val="Author"/>
        <w:jc w:val="left"/>
        <w:rPr>
          <w:rFonts w:ascii="Arial" w:hAnsi="Arial" w:cs="Arial"/>
          <w:color w:val="auto"/>
          <w:sz w:val="22"/>
        </w:rPr>
      </w:pPr>
      <w:r w:rsidRPr="006A5F7D">
        <w:rPr>
          <w:rFonts w:ascii="Arial" w:hAnsi="Arial" w:cs="Arial"/>
          <w:color w:val="auto"/>
          <w:sz w:val="22"/>
        </w:rPr>
        <w:t>Feature Selection</w:t>
      </w:r>
    </w:p>
    <w:p w14:paraId="49754C17" w14:textId="440A671B" w:rsidR="006A5F7D" w:rsidRDefault="000F6950" w:rsidP="00C90415">
      <w:pPr>
        <w:pStyle w:val="Author"/>
        <w:jc w:val="left"/>
        <w:rPr>
          <w:rFonts w:ascii="Arial" w:hAnsi="Arial" w:cs="Arial"/>
          <w:b w:val="0"/>
          <w:bCs/>
          <w:color w:val="auto"/>
          <w:sz w:val="22"/>
        </w:rPr>
      </w:pPr>
      <w:r w:rsidRPr="000F6950">
        <w:rPr>
          <w:rFonts w:ascii="Arial" w:hAnsi="Arial" w:cs="Arial"/>
          <w:b w:val="0"/>
          <w:bCs/>
          <w:color w:val="auto"/>
          <w:sz w:val="22"/>
        </w:rPr>
        <w:t xml:space="preserve">A ranking of variable importance was conducted to identify the most influential factors in injury risk prediction. </w:t>
      </w:r>
      <w:r>
        <w:rPr>
          <w:rFonts w:ascii="Arial" w:hAnsi="Arial" w:cs="Arial"/>
          <w:b w:val="0"/>
          <w:bCs/>
          <w:color w:val="auto"/>
          <w:sz w:val="22"/>
        </w:rPr>
        <w:t>T</w:t>
      </w:r>
      <w:r w:rsidRPr="000F6950">
        <w:rPr>
          <w:rFonts w:ascii="Arial" w:hAnsi="Arial" w:cs="Arial"/>
          <w:b w:val="0"/>
          <w:bCs/>
          <w:color w:val="auto"/>
          <w:sz w:val="22"/>
        </w:rPr>
        <w:t>he accuracy of the predictive model can potentially be improved</w:t>
      </w:r>
      <w:r>
        <w:rPr>
          <w:rFonts w:ascii="Arial" w:hAnsi="Arial" w:cs="Arial"/>
          <w:b w:val="0"/>
          <w:bCs/>
          <w:color w:val="auto"/>
          <w:sz w:val="22"/>
        </w:rPr>
        <w:t xml:space="preserve"> by removing less important variables</w:t>
      </w:r>
      <w:r w:rsidRPr="000F6950">
        <w:rPr>
          <w:rFonts w:ascii="Arial" w:hAnsi="Arial" w:cs="Arial"/>
          <w:b w:val="0"/>
          <w:bCs/>
          <w:color w:val="auto"/>
          <w:sz w:val="22"/>
        </w:rPr>
        <w:t>. Although no new features were explicitly engineered in this phase, further feature selection techniques may be applied during model optimization.</w:t>
      </w:r>
    </w:p>
    <w:p w14:paraId="4FA73E92" w14:textId="2D802537" w:rsidR="000F6950" w:rsidRDefault="000F6950" w:rsidP="00C90415">
      <w:pPr>
        <w:pStyle w:val="Author"/>
        <w:jc w:val="left"/>
        <w:rPr>
          <w:rFonts w:ascii="Arial" w:hAnsi="Arial" w:cs="Arial"/>
          <w:b w:val="0"/>
          <w:bCs/>
          <w:color w:val="auto"/>
          <w:sz w:val="22"/>
        </w:rPr>
      </w:pPr>
    </w:p>
    <w:p w14:paraId="6460DF31" w14:textId="24CB04A3" w:rsidR="000F6950" w:rsidRDefault="000F6950" w:rsidP="00C90415">
      <w:pPr>
        <w:pStyle w:val="Author"/>
        <w:jc w:val="left"/>
        <w:rPr>
          <w:rFonts w:ascii="Arial" w:hAnsi="Arial" w:cs="Arial"/>
          <w:b w:val="0"/>
          <w:bCs/>
          <w:color w:val="auto"/>
          <w:sz w:val="22"/>
        </w:rPr>
      </w:pPr>
      <w:r w:rsidRPr="000F6950">
        <w:rPr>
          <w:rFonts w:ascii="Arial" w:hAnsi="Arial" w:cs="Arial"/>
          <w:b w:val="0"/>
          <w:bCs/>
          <w:color w:val="auto"/>
          <w:sz w:val="22"/>
        </w:rPr>
        <w:t xml:space="preserve">A statistical summary and visual snapshot of the dataset </w:t>
      </w:r>
      <w:r>
        <w:rPr>
          <w:rFonts w:ascii="Arial" w:hAnsi="Arial" w:cs="Arial"/>
          <w:b w:val="0"/>
          <w:bCs/>
          <w:color w:val="auto"/>
          <w:sz w:val="22"/>
        </w:rPr>
        <w:t>can be seen below</w:t>
      </w:r>
      <w:r w:rsidRPr="000F6950">
        <w:rPr>
          <w:rFonts w:ascii="Arial" w:hAnsi="Arial" w:cs="Arial"/>
          <w:b w:val="0"/>
          <w:bCs/>
          <w:color w:val="auto"/>
          <w:sz w:val="22"/>
        </w:rPr>
        <w:t xml:space="preserve"> to give insight into key trends and distributions before model implementation.</w:t>
      </w:r>
    </w:p>
    <w:p w14:paraId="44B7473A" w14:textId="7B5897D5" w:rsidR="001767FB" w:rsidRDefault="001767FB" w:rsidP="00C90415">
      <w:pPr>
        <w:pStyle w:val="Author"/>
        <w:jc w:val="left"/>
        <w:rPr>
          <w:rFonts w:ascii="Arial" w:hAnsi="Arial" w:cs="Arial"/>
          <w:b w:val="0"/>
          <w:bCs/>
          <w:color w:val="auto"/>
          <w:sz w:val="22"/>
        </w:rPr>
      </w:pPr>
    </w:p>
    <w:p w14:paraId="560CFA6C" w14:textId="0D0626A1" w:rsidR="0048115C" w:rsidRDefault="00397FE1" w:rsidP="00C90415">
      <w:pPr>
        <w:pStyle w:val="Author"/>
        <w:jc w:val="left"/>
        <w:rPr>
          <w:rFonts w:ascii="Arial" w:hAnsi="Arial" w:cs="Arial"/>
          <w:color w:val="auto"/>
          <w:sz w:val="22"/>
        </w:rPr>
      </w:pPr>
      <w:r w:rsidRPr="00397FE1">
        <w:rPr>
          <w:rFonts w:ascii="Arial" w:hAnsi="Arial" w:cs="Arial"/>
          <w:color w:val="auto"/>
          <w:sz w:val="22"/>
        </w:rPr>
        <w:t>Snapshot of Dataset</w:t>
      </w:r>
    </w:p>
    <w:p w14:paraId="721B3263" w14:textId="7BB94A9E" w:rsidR="0048115C" w:rsidRDefault="0048115C" w:rsidP="00C90415">
      <w:pPr>
        <w:pStyle w:val="Author"/>
        <w:jc w:val="left"/>
        <w:rPr>
          <w:rFonts w:ascii="Arial" w:hAnsi="Arial" w:cs="Arial"/>
          <w:color w:val="auto"/>
          <w:sz w:val="22"/>
        </w:rPr>
      </w:pPr>
    </w:p>
    <w:p w14:paraId="0BFF486A" w14:textId="0E707FF2" w:rsidR="0048115C" w:rsidRDefault="000770DC" w:rsidP="00C90415">
      <w:pPr>
        <w:pStyle w:val="Author"/>
        <w:jc w:val="left"/>
        <w:rPr>
          <w:rFonts w:ascii="Arial" w:hAnsi="Arial" w:cs="Arial"/>
          <w:color w:val="auto"/>
          <w:sz w:val="22"/>
        </w:rPr>
      </w:pPr>
      <w:r>
        <w:rPr>
          <w:noProof/>
        </w:rPr>
        <w:drawing>
          <wp:anchor distT="0" distB="0" distL="114300" distR="114300" simplePos="0" relativeHeight="251660288" behindDoc="1" locked="0" layoutInCell="1" allowOverlap="1" wp14:anchorId="50E78C85" wp14:editId="77C86DC9">
            <wp:simplePos x="0" y="0"/>
            <wp:positionH relativeFrom="margin">
              <wp:align>left</wp:align>
            </wp:positionH>
            <wp:positionV relativeFrom="page">
              <wp:posOffset>6941185</wp:posOffset>
            </wp:positionV>
            <wp:extent cx="4708525" cy="2393950"/>
            <wp:effectExtent l="0" t="0" r="0" b="6350"/>
            <wp:wrapTight wrapText="bothSides">
              <wp:wrapPolygon edited="0">
                <wp:start x="0" y="0"/>
                <wp:lineTo x="0" y="21485"/>
                <wp:lineTo x="21498" y="21485"/>
                <wp:lineTo x="21498" y="0"/>
                <wp:lineTo x="0" y="0"/>
              </wp:wrapPolygon>
            </wp:wrapTight>
            <wp:docPr id="1755429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9692" name="Picture 1" descr="A screenshot of a computer&#10;&#10;Description automatically generated"/>
                    <pic:cNvPicPr/>
                  </pic:nvPicPr>
                  <pic:blipFill rotWithShape="1">
                    <a:blip r:embed="rId12"/>
                    <a:srcRect b="9592"/>
                    <a:stretch/>
                  </pic:blipFill>
                  <pic:spPr bwMode="auto">
                    <a:xfrm>
                      <a:off x="0" y="0"/>
                      <a:ext cx="4708525" cy="2393950"/>
                    </a:xfrm>
                    <a:prstGeom prst="rect">
                      <a:avLst/>
                    </a:prstGeom>
                    <a:ln>
                      <a:noFill/>
                    </a:ln>
                    <a:extLst>
                      <a:ext uri="{53640926-AAD7-44D8-BBD7-CCE9431645EC}">
                        <a14:shadowObscured xmlns:a14="http://schemas.microsoft.com/office/drawing/2010/main"/>
                      </a:ext>
                    </a:extLst>
                  </pic:spPr>
                </pic:pic>
              </a:graphicData>
            </a:graphic>
          </wp:anchor>
        </w:drawing>
      </w:r>
    </w:p>
    <w:p w14:paraId="4D3EEA3F" w14:textId="34A7BD26" w:rsidR="0048115C" w:rsidRDefault="0048115C" w:rsidP="00C90415">
      <w:pPr>
        <w:pStyle w:val="Author"/>
        <w:jc w:val="left"/>
        <w:rPr>
          <w:rFonts w:ascii="Arial" w:hAnsi="Arial" w:cs="Arial"/>
          <w:color w:val="auto"/>
          <w:sz w:val="22"/>
        </w:rPr>
      </w:pPr>
    </w:p>
    <w:p w14:paraId="7045AEAA" w14:textId="12E44FD2" w:rsidR="0048115C" w:rsidRDefault="0048115C" w:rsidP="00C90415">
      <w:pPr>
        <w:pStyle w:val="Author"/>
        <w:jc w:val="left"/>
        <w:rPr>
          <w:rFonts w:ascii="Arial" w:hAnsi="Arial" w:cs="Arial"/>
          <w:color w:val="auto"/>
          <w:sz w:val="22"/>
        </w:rPr>
      </w:pPr>
    </w:p>
    <w:p w14:paraId="1387B015" w14:textId="4D922672" w:rsidR="0048115C" w:rsidRDefault="0048115C" w:rsidP="00C90415">
      <w:pPr>
        <w:pStyle w:val="Author"/>
        <w:jc w:val="left"/>
        <w:rPr>
          <w:rFonts w:ascii="Arial" w:hAnsi="Arial" w:cs="Arial"/>
          <w:color w:val="auto"/>
          <w:sz w:val="22"/>
        </w:rPr>
      </w:pPr>
    </w:p>
    <w:p w14:paraId="1FE31B8E" w14:textId="71D0CD06" w:rsidR="0048115C" w:rsidRDefault="0048115C" w:rsidP="00C90415">
      <w:pPr>
        <w:pStyle w:val="Author"/>
        <w:jc w:val="left"/>
        <w:rPr>
          <w:rFonts w:ascii="Arial" w:hAnsi="Arial" w:cs="Arial"/>
          <w:color w:val="auto"/>
          <w:sz w:val="22"/>
        </w:rPr>
      </w:pPr>
    </w:p>
    <w:p w14:paraId="5EAB8E29" w14:textId="0D83A8CF" w:rsidR="0048115C" w:rsidRDefault="0048115C" w:rsidP="00C90415">
      <w:pPr>
        <w:pStyle w:val="Author"/>
        <w:jc w:val="left"/>
        <w:rPr>
          <w:rFonts w:ascii="Arial" w:hAnsi="Arial" w:cs="Arial"/>
          <w:color w:val="auto"/>
          <w:sz w:val="22"/>
        </w:rPr>
      </w:pPr>
    </w:p>
    <w:p w14:paraId="314EA1D7" w14:textId="4A3300B2" w:rsidR="0048115C" w:rsidRDefault="0048115C" w:rsidP="00C90415">
      <w:pPr>
        <w:pStyle w:val="Author"/>
        <w:jc w:val="left"/>
        <w:rPr>
          <w:rFonts w:ascii="Arial" w:hAnsi="Arial" w:cs="Arial"/>
          <w:color w:val="auto"/>
          <w:sz w:val="22"/>
        </w:rPr>
      </w:pPr>
    </w:p>
    <w:p w14:paraId="0D033359" w14:textId="77777777" w:rsidR="0048115C" w:rsidRDefault="0048115C" w:rsidP="00C90415">
      <w:pPr>
        <w:pStyle w:val="Author"/>
        <w:jc w:val="left"/>
        <w:rPr>
          <w:rFonts w:ascii="Arial" w:hAnsi="Arial" w:cs="Arial"/>
          <w:color w:val="auto"/>
          <w:sz w:val="22"/>
        </w:rPr>
      </w:pPr>
    </w:p>
    <w:p w14:paraId="534767C1" w14:textId="77777777" w:rsidR="0048115C" w:rsidRDefault="0048115C" w:rsidP="00C90415">
      <w:pPr>
        <w:pStyle w:val="Author"/>
        <w:jc w:val="left"/>
        <w:rPr>
          <w:rFonts w:ascii="Arial" w:hAnsi="Arial" w:cs="Arial"/>
          <w:color w:val="auto"/>
          <w:sz w:val="22"/>
        </w:rPr>
      </w:pPr>
    </w:p>
    <w:p w14:paraId="21F89852" w14:textId="31A41246" w:rsidR="0048115C" w:rsidRDefault="00310DB5" w:rsidP="00C90415">
      <w:pPr>
        <w:pStyle w:val="Author"/>
        <w:jc w:val="left"/>
        <w:rPr>
          <w:rFonts w:ascii="Arial" w:hAnsi="Arial" w:cs="Arial"/>
          <w:color w:val="auto"/>
          <w:sz w:val="22"/>
        </w:rPr>
      </w:pPr>
      <w:r>
        <w:rPr>
          <w:noProof/>
        </w:rPr>
        <w:lastRenderedPageBreak/>
        <w:drawing>
          <wp:anchor distT="0" distB="0" distL="114300" distR="114300" simplePos="0" relativeHeight="251659264" behindDoc="1" locked="0" layoutInCell="1" allowOverlap="1" wp14:anchorId="2078BA06" wp14:editId="416D9592">
            <wp:simplePos x="0" y="0"/>
            <wp:positionH relativeFrom="margin">
              <wp:align>left</wp:align>
            </wp:positionH>
            <wp:positionV relativeFrom="margin">
              <wp:posOffset>25400</wp:posOffset>
            </wp:positionV>
            <wp:extent cx="4705350" cy="2388235"/>
            <wp:effectExtent l="0" t="0" r="0" b="0"/>
            <wp:wrapTight wrapText="bothSides">
              <wp:wrapPolygon edited="0">
                <wp:start x="0" y="0"/>
                <wp:lineTo x="0" y="21365"/>
                <wp:lineTo x="21513" y="21365"/>
                <wp:lineTo x="21513" y="0"/>
                <wp:lineTo x="0" y="0"/>
              </wp:wrapPolygon>
            </wp:wrapTight>
            <wp:docPr id="87967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7865" name="Picture 1" descr="A screenshot of a computer&#10;&#10;Description automatically generated"/>
                    <pic:cNvPicPr/>
                  </pic:nvPicPr>
                  <pic:blipFill rotWithShape="1">
                    <a:blip r:embed="rId13"/>
                    <a:srcRect b="9781"/>
                    <a:stretch/>
                  </pic:blipFill>
                  <pic:spPr bwMode="auto">
                    <a:xfrm>
                      <a:off x="0" y="0"/>
                      <a:ext cx="4705350" cy="2388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6AA8FE" w14:textId="528D3E53" w:rsidR="0048115C" w:rsidRDefault="0048115C" w:rsidP="00C90415">
      <w:pPr>
        <w:pStyle w:val="Author"/>
        <w:jc w:val="left"/>
        <w:rPr>
          <w:rFonts w:ascii="Arial" w:hAnsi="Arial" w:cs="Arial"/>
          <w:color w:val="auto"/>
          <w:sz w:val="22"/>
        </w:rPr>
      </w:pPr>
    </w:p>
    <w:p w14:paraId="347F4F4B" w14:textId="3CD77B5A" w:rsidR="0048115C" w:rsidRDefault="0048115C" w:rsidP="00C90415">
      <w:pPr>
        <w:pStyle w:val="Author"/>
        <w:jc w:val="left"/>
        <w:rPr>
          <w:rFonts w:ascii="Arial" w:hAnsi="Arial" w:cs="Arial"/>
          <w:color w:val="auto"/>
          <w:sz w:val="22"/>
        </w:rPr>
      </w:pPr>
    </w:p>
    <w:p w14:paraId="2BF885E0" w14:textId="1F4227FC" w:rsidR="0048115C" w:rsidRDefault="0048115C" w:rsidP="00C90415">
      <w:pPr>
        <w:pStyle w:val="Author"/>
        <w:jc w:val="left"/>
        <w:rPr>
          <w:rFonts w:ascii="Arial" w:hAnsi="Arial" w:cs="Arial"/>
          <w:color w:val="auto"/>
          <w:sz w:val="22"/>
        </w:rPr>
      </w:pPr>
    </w:p>
    <w:p w14:paraId="153A544D" w14:textId="4B4FFC31" w:rsidR="0048115C" w:rsidRDefault="0048115C" w:rsidP="00C90415">
      <w:pPr>
        <w:pStyle w:val="Author"/>
        <w:jc w:val="left"/>
        <w:rPr>
          <w:rFonts w:ascii="Arial" w:hAnsi="Arial" w:cs="Arial"/>
          <w:color w:val="auto"/>
          <w:sz w:val="22"/>
        </w:rPr>
      </w:pPr>
    </w:p>
    <w:p w14:paraId="7303A7DC" w14:textId="1D911EBB" w:rsidR="0048115C" w:rsidRDefault="0048115C" w:rsidP="00C90415">
      <w:pPr>
        <w:pStyle w:val="Author"/>
        <w:jc w:val="left"/>
        <w:rPr>
          <w:rFonts w:ascii="Arial" w:hAnsi="Arial" w:cs="Arial"/>
          <w:color w:val="auto"/>
          <w:sz w:val="22"/>
        </w:rPr>
      </w:pPr>
    </w:p>
    <w:p w14:paraId="65D7DEB7" w14:textId="38103DA8" w:rsidR="0048115C" w:rsidRDefault="0048115C" w:rsidP="00C90415">
      <w:pPr>
        <w:pStyle w:val="Author"/>
        <w:jc w:val="left"/>
        <w:rPr>
          <w:rFonts w:ascii="Arial" w:hAnsi="Arial" w:cs="Arial"/>
          <w:color w:val="auto"/>
          <w:sz w:val="22"/>
        </w:rPr>
      </w:pPr>
    </w:p>
    <w:p w14:paraId="6EE8A4C3" w14:textId="3D12454E" w:rsidR="0048115C" w:rsidRDefault="0048115C" w:rsidP="00C90415">
      <w:pPr>
        <w:pStyle w:val="Author"/>
        <w:jc w:val="left"/>
        <w:rPr>
          <w:rFonts w:ascii="Arial" w:hAnsi="Arial" w:cs="Arial"/>
          <w:color w:val="auto"/>
          <w:sz w:val="22"/>
        </w:rPr>
      </w:pPr>
    </w:p>
    <w:p w14:paraId="6EE5B8C2" w14:textId="034F9609" w:rsidR="0048115C" w:rsidRDefault="0048115C" w:rsidP="00C90415">
      <w:pPr>
        <w:pStyle w:val="Author"/>
        <w:jc w:val="left"/>
        <w:rPr>
          <w:rFonts w:ascii="Arial" w:hAnsi="Arial" w:cs="Arial"/>
          <w:color w:val="auto"/>
          <w:sz w:val="22"/>
        </w:rPr>
      </w:pPr>
    </w:p>
    <w:p w14:paraId="2A59B215" w14:textId="451E519B" w:rsidR="0048115C" w:rsidRDefault="0048115C" w:rsidP="00C90415">
      <w:pPr>
        <w:pStyle w:val="Author"/>
        <w:jc w:val="left"/>
        <w:rPr>
          <w:rFonts w:ascii="Arial" w:hAnsi="Arial" w:cs="Arial"/>
          <w:color w:val="auto"/>
          <w:sz w:val="22"/>
        </w:rPr>
      </w:pPr>
    </w:p>
    <w:p w14:paraId="133B1953" w14:textId="6E6FFED3" w:rsidR="0048115C" w:rsidRDefault="0048115C" w:rsidP="00C90415">
      <w:pPr>
        <w:pStyle w:val="Author"/>
        <w:jc w:val="left"/>
        <w:rPr>
          <w:rFonts w:ascii="Arial" w:hAnsi="Arial" w:cs="Arial"/>
          <w:color w:val="auto"/>
          <w:sz w:val="22"/>
        </w:rPr>
      </w:pPr>
    </w:p>
    <w:p w14:paraId="12CCADB6" w14:textId="77777777" w:rsidR="0048115C" w:rsidRDefault="0048115C" w:rsidP="00C90415">
      <w:pPr>
        <w:pStyle w:val="Author"/>
        <w:jc w:val="left"/>
        <w:rPr>
          <w:rFonts w:ascii="Arial" w:hAnsi="Arial" w:cs="Arial"/>
          <w:color w:val="auto"/>
          <w:sz w:val="22"/>
        </w:rPr>
      </w:pPr>
    </w:p>
    <w:p w14:paraId="5B170B5A" w14:textId="77777777" w:rsidR="0048115C" w:rsidRDefault="0048115C" w:rsidP="00C90415">
      <w:pPr>
        <w:pStyle w:val="Author"/>
        <w:jc w:val="left"/>
        <w:rPr>
          <w:rFonts w:ascii="Arial" w:hAnsi="Arial" w:cs="Arial"/>
          <w:color w:val="auto"/>
          <w:sz w:val="22"/>
        </w:rPr>
      </w:pPr>
    </w:p>
    <w:p w14:paraId="1C311D7A" w14:textId="77F2F07D" w:rsidR="0048115C" w:rsidRDefault="0048115C" w:rsidP="00C90415">
      <w:pPr>
        <w:pStyle w:val="Author"/>
        <w:jc w:val="left"/>
        <w:rPr>
          <w:rFonts w:ascii="Arial" w:hAnsi="Arial" w:cs="Arial"/>
          <w:color w:val="auto"/>
          <w:sz w:val="22"/>
        </w:rPr>
      </w:pPr>
    </w:p>
    <w:p w14:paraId="66421620" w14:textId="0921A61C" w:rsidR="00C3612D" w:rsidRDefault="00C3612D" w:rsidP="00C90415">
      <w:pPr>
        <w:pStyle w:val="Author"/>
        <w:jc w:val="left"/>
        <w:rPr>
          <w:rFonts w:ascii="Arial" w:hAnsi="Arial" w:cs="Arial"/>
          <w:color w:val="auto"/>
          <w:sz w:val="22"/>
        </w:rPr>
      </w:pPr>
    </w:p>
    <w:p w14:paraId="10CFF3BF" w14:textId="55F0ED15" w:rsidR="00C3612D" w:rsidRDefault="00C3612D" w:rsidP="00C90415">
      <w:pPr>
        <w:pStyle w:val="Author"/>
        <w:jc w:val="left"/>
        <w:rPr>
          <w:rFonts w:ascii="Arial" w:hAnsi="Arial" w:cs="Arial"/>
          <w:color w:val="auto"/>
          <w:sz w:val="22"/>
        </w:rPr>
      </w:pPr>
    </w:p>
    <w:p w14:paraId="7C07B66F" w14:textId="6B170C55" w:rsidR="00397FE1" w:rsidRDefault="00397FE1" w:rsidP="00C90415">
      <w:pPr>
        <w:pStyle w:val="Author"/>
        <w:jc w:val="left"/>
        <w:rPr>
          <w:rFonts w:ascii="Arial" w:hAnsi="Arial" w:cs="Arial"/>
          <w:color w:val="auto"/>
          <w:sz w:val="22"/>
        </w:rPr>
      </w:pPr>
      <w:r w:rsidRPr="00397FE1">
        <w:rPr>
          <w:rFonts w:ascii="Arial" w:hAnsi="Arial" w:cs="Arial"/>
          <w:color w:val="auto"/>
          <w:sz w:val="22"/>
        </w:rPr>
        <w:t>EDA Statistical Summaries</w:t>
      </w:r>
    </w:p>
    <w:p w14:paraId="4F3958D4" w14:textId="372E4706" w:rsidR="00D359D1" w:rsidRDefault="00D359D1" w:rsidP="00C90415">
      <w:pPr>
        <w:pStyle w:val="Author"/>
        <w:jc w:val="left"/>
        <w:rPr>
          <w:rFonts w:ascii="Arial" w:hAnsi="Arial" w:cs="Arial"/>
          <w:color w:val="auto"/>
          <w:sz w:val="22"/>
        </w:rPr>
      </w:pPr>
    </w:p>
    <w:p w14:paraId="48FB4496" w14:textId="5792D626" w:rsidR="00397FE1" w:rsidRDefault="00397FE1" w:rsidP="00551186">
      <w:pPr>
        <w:pStyle w:val="Author"/>
        <w:jc w:val="left"/>
        <w:rPr>
          <w:rFonts w:ascii="Arial" w:hAnsi="Arial" w:cs="Arial"/>
          <w:color w:val="auto"/>
          <w:sz w:val="22"/>
        </w:rPr>
      </w:pPr>
      <w:r w:rsidRPr="00FF473B">
        <w:rPr>
          <w:b w:val="0"/>
          <w:bCs/>
          <w:noProof/>
          <w:szCs w:val="24"/>
        </w:rPr>
        <w:drawing>
          <wp:inline distT="0" distB="0" distL="0" distR="0" wp14:anchorId="2F25A76C" wp14:editId="291DCEE9">
            <wp:extent cx="3268935" cy="3827585"/>
            <wp:effectExtent l="0" t="0" r="8255" b="1905"/>
            <wp:docPr id="155853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4709" name="Picture 1" descr="A screenshot of a computer&#10;&#10;AI-generated content may be incorrect."/>
                    <pic:cNvPicPr/>
                  </pic:nvPicPr>
                  <pic:blipFill>
                    <a:blip r:embed="rId14"/>
                    <a:stretch>
                      <a:fillRect/>
                    </a:stretch>
                  </pic:blipFill>
                  <pic:spPr>
                    <a:xfrm>
                      <a:off x="0" y="0"/>
                      <a:ext cx="3268935" cy="3827585"/>
                    </a:xfrm>
                    <a:prstGeom prst="rect">
                      <a:avLst/>
                    </a:prstGeom>
                  </pic:spPr>
                </pic:pic>
              </a:graphicData>
            </a:graphic>
          </wp:inline>
        </w:drawing>
      </w:r>
    </w:p>
    <w:p w14:paraId="2C9B4803" w14:textId="142DCB91" w:rsidR="00397FE1" w:rsidRPr="00397FE1" w:rsidRDefault="00551186" w:rsidP="00C90415">
      <w:pPr>
        <w:pStyle w:val="Author"/>
        <w:jc w:val="left"/>
        <w:rPr>
          <w:rFonts w:ascii="Arial" w:hAnsi="Arial" w:cs="Arial"/>
          <w:color w:val="auto"/>
          <w:sz w:val="22"/>
        </w:rPr>
      </w:pPr>
      <w:r w:rsidRPr="00FF473B">
        <w:rPr>
          <w:b w:val="0"/>
          <w:bCs/>
          <w:noProof/>
          <w:szCs w:val="24"/>
        </w:rPr>
        <w:drawing>
          <wp:anchor distT="0" distB="0" distL="114300" distR="114300" simplePos="0" relativeHeight="251658240" behindDoc="1" locked="0" layoutInCell="1" allowOverlap="1" wp14:anchorId="36D7F434" wp14:editId="3BE730F9">
            <wp:simplePos x="0" y="0"/>
            <wp:positionH relativeFrom="margin">
              <wp:align>left</wp:align>
            </wp:positionH>
            <wp:positionV relativeFrom="paragraph">
              <wp:posOffset>73660</wp:posOffset>
            </wp:positionV>
            <wp:extent cx="3303905" cy="1136650"/>
            <wp:effectExtent l="0" t="0" r="0" b="6350"/>
            <wp:wrapTight wrapText="bothSides">
              <wp:wrapPolygon edited="0">
                <wp:start x="0" y="0"/>
                <wp:lineTo x="0" y="21359"/>
                <wp:lineTo x="21421" y="21359"/>
                <wp:lineTo x="21421" y="0"/>
                <wp:lineTo x="0" y="0"/>
              </wp:wrapPolygon>
            </wp:wrapTight>
            <wp:docPr id="24348006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0066" name="Picture 1" descr="A screenshot of a computer screen&#10;&#10;AI-generated content may be incorrect."/>
                    <pic:cNvPicPr/>
                  </pic:nvPicPr>
                  <pic:blipFill>
                    <a:blip r:embed="rId15"/>
                    <a:stretch>
                      <a:fillRect/>
                    </a:stretch>
                  </pic:blipFill>
                  <pic:spPr>
                    <a:xfrm>
                      <a:off x="0" y="0"/>
                      <a:ext cx="3303905" cy="1136650"/>
                    </a:xfrm>
                    <a:prstGeom prst="rect">
                      <a:avLst/>
                    </a:prstGeom>
                  </pic:spPr>
                </pic:pic>
              </a:graphicData>
            </a:graphic>
          </wp:anchor>
        </w:drawing>
      </w:r>
    </w:p>
    <w:p w14:paraId="66D01121" w14:textId="4603A06A" w:rsidR="002B19FC" w:rsidRPr="002B19FC" w:rsidRDefault="002B19FC" w:rsidP="00C90415">
      <w:pPr>
        <w:pStyle w:val="Author"/>
        <w:jc w:val="left"/>
        <w:rPr>
          <w:rFonts w:ascii="Arial" w:hAnsi="Arial" w:cs="Arial"/>
          <w:color w:val="auto"/>
          <w:sz w:val="22"/>
        </w:rPr>
      </w:pPr>
    </w:p>
    <w:p w14:paraId="508E6F2D" w14:textId="13096A6A" w:rsidR="00397FE1" w:rsidRDefault="00397FE1" w:rsidP="00C90415">
      <w:pPr>
        <w:pStyle w:val="Author"/>
        <w:jc w:val="left"/>
        <w:rPr>
          <w:rFonts w:ascii="Arial" w:hAnsi="Arial" w:cs="Arial"/>
          <w:color w:val="auto"/>
          <w:sz w:val="22"/>
        </w:rPr>
      </w:pPr>
    </w:p>
    <w:p w14:paraId="156A4101" w14:textId="608C352F" w:rsidR="00397FE1" w:rsidRDefault="00397FE1" w:rsidP="00C90415">
      <w:pPr>
        <w:pStyle w:val="Author"/>
        <w:jc w:val="left"/>
        <w:rPr>
          <w:rFonts w:ascii="Arial" w:hAnsi="Arial" w:cs="Arial"/>
          <w:color w:val="auto"/>
          <w:sz w:val="22"/>
        </w:rPr>
      </w:pPr>
    </w:p>
    <w:p w14:paraId="1B469E74" w14:textId="2FC39108" w:rsidR="00397FE1" w:rsidRDefault="00397FE1" w:rsidP="00C90415">
      <w:pPr>
        <w:pStyle w:val="Author"/>
        <w:jc w:val="left"/>
        <w:rPr>
          <w:rFonts w:ascii="Arial" w:hAnsi="Arial" w:cs="Arial"/>
          <w:color w:val="auto"/>
          <w:sz w:val="22"/>
        </w:rPr>
      </w:pPr>
    </w:p>
    <w:p w14:paraId="5AAFD4EC" w14:textId="2353372D" w:rsidR="00397FE1" w:rsidRDefault="00397FE1" w:rsidP="00C90415">
      <w:pPr>
        <w:pStyle w:val="Author"/>
        <w:jc w:val="left"/>
        <w:rPr>
          <w:rFonts w:ascii="Arial" w:hAnsi="Arial" w:cs="Arial"/>
          <w:color w:val="auto"/>
          <w:sz w:val="22"/>
        </w:rPr>
      </w:pPr>
    </w:p>
    <w:p w14:paraId="57505ACF" w14:textId="3C8706F8" w:rsidR="00397FE1" w:rsidRDefault="00397FE1" w:rsidP="00C90415">
      <w:pPr>
        <w:pStyle w:val="Author"/>
        <w:jc w:val="left"/>
        <w:rPr>
          <w:rFonts w:ascii="Arial" w:hAnsi="Arial" w:cs="Arial"/>
          <w:color w:val="auto"/>
          <w:sz w:val="22"/>
        </w:rPr>
      </w:pPr>
    </w:p>
    <w:p w14:paraId="05DFE471" w14:textId="77777777" w:rsidR="00397FE1" w:rsidRDefault="00397FE1" w:rsidP="00C90415">
      <w:pPr>
        <w:pStyle w:val="Author"/>
        <w:jc w:val="left"/>
        <w:rPr>
          <w:rFonts w:ascii="Arial" w:hAnsi="Arial" w:cs="Arial"/>
          <w:color w:val="auto"/>
          <w:sz w:val="22"/>
        </w:rPr>
      </w:pPr>
    </w:p>
    <w:p w14:paraId="6453BFD2" w14:textId="23A19CBB" w:rsidR="00BE7775" w:rsidRDefault="00BE7775" w:rsidP="00BE7775">
      <w:pPr>
        <w:pStyle w:val="Author"/>
        <w:jc w:val="left"/>
        <w:rPr>
          <w:rFonts w:ascii="Arial" w:hAnsi="Arial" w:cs="Arial"/>
          <w:b w:val="0"/>
          <w:color w:val="000000" w:themeColor="text1"/>
          <w:sz w:val="22"/>
        </w:rPr>
      </w:pPr>
      <w:r w:rsidRPr="00BE7775">
        <w:rPr>
          <w:rFonts w:ascii="Arial" w:hAnsi="Arial" w:cs="Arial"/>
          <w:b w:val="0"/>
          <w:color w:val="000000" w:themeColor="text1"/>
          <w:sz w:val="22"/>
        </w:rPr>
        <w:lastRenderedPageBreak/>
        <w:t xml:space="preserve">Summary statistics </w:t>
      </w:r>
      <w:r w:rsidR="00652CC9">
        <w:rPr>
          <w:rFonts w:ascii="Arial" w:hAnsi="Arial" w:cs="Arial"/>
          <w:b w:val="0"/>
          <w:color w:val="000000" w:themeColor="text1"/>
          <w:sz w:val="22"/>
        </w:rPr>
        <w:t>like</w:t>
      </w:r>
      <w:r>
        <w:rPr>
          <w:rFonts w:ascii="Arial" w:hAnsi="Arial" w:cs="Arial"/>
          <w:b w:val="0"/>
          <w:color w:val="000000" w:themeColor="text1"/>
          <w:sz w:val="22"/>
        </w:rPr>
        <w:t xml:space="preserve"> the mean, standard deviation, min, and max were computed for </w:t>
      </w:r>
      <w:r w:rsidRPr="00BE7775">
        <w:rPr>
          <w:rFonts w:ascii="Arial" w:hAnsi="Arial" w:cs="Arial"/>
          <w:b w:val="0"/>
          <w:color w:val="000000" w:themeColor="text1"/>
          <w:sz w:val="22"/>
        </w:rPr>
        <w:t>numerical variables such as minutes played, usage percentage, player age</w:t>
      </w:r>
      <w:r>
        <w:rPr>
          <w:rFonts w:ascii="Arial" w:hAnsi="Arial" w:cs="Arial"/>
          <w:b w:val="0"/>
          <w:color w:val="000000" w:themeColor="text1"/>
          <w:sz w:val="22"/>
        </w:rPr>
        <w:t>, etc</w:t>
      </w:r>
      <w:r w:rsidRPr="00BE7775">
        <w:rPr>
          <w:rFonts w:ascii="Arial" w:hAnsi="Arial" w:cs="Arial"/>
          <w:b w:val="0"/>
          <w:color w:val="000000" w:themeColor="text1"/>
          <w:sz w:val="22"/>
        </w:rPr>
        <w:t>.</w:t>
      </w:r>
    </w:p>
    <w:p w14:paraId="61F48959" w14:textId="77777777" w:rsidR="00397FE1" w:rsidRDefault="00397FE1" w:rsidP="00C90415">
      <w:pPr>
        <w:pStyle w:val="Author"/>
        <w:jc w:val="left"/>
        <w:rPr>
          <w:rFonts w:ascii="Arial" w:hAnsi="Arial" w:cs="Arial"/>
          <w:color w:val="auto"/>
          <w:sz w:val="22"/>
        </w:rPr>
      </w:pPr>
    </w:p>
    <w:p w14:paraId="30553707" w14:textId="467C6F24" w:rsidR="00C90415" w:rsidRPr="00EC5653" w:rsidRDefault="002F0C43" w:rsidP="00C90415">
      <w:pPr>
        <w:pStyle w:val="Author"/>
        <w:jc w:val="left"/>
        <w:rPr>
          <w:rFonts w:ascii="Arial" w:hAnsi="Arial" w:cs="Arial"/>
          <w:b w:val="0"/>
          <w:color w:val="auto"/>
          <w:sz w:val="22"/>
        </w:rPr>
      </w:pPr>
      <w:r>
        <w:rPr>
          <w:rFonts w:ascii="Arial" w:hAnsi="Arial" w:cs="Arial"/>
          <w:color w:val="auto"/>
          <w:sz w:val="22"/>
        </w:rPr>
        <w:t>HYPOTHESIS</w:t>
      </w:r>
      <w:r w:rsidR="006E3C87">
        <w:rPr>
          <w:rFonts w:ascii="Arial" w:hAnsi="Arial" w:cs="Arial"/>
          <w:color w:val="auto"/>
          <w:sz w:val="22"/>
        </w:rPr>
        <w:t>/MODEL</w:t>
      </w:r>
    </w:p>
    <w:p w14:paraId="502CCA01" w14:textId="7FF99C9E" w:rsidR="00C90415" w:rsidRDefault="00C90415" w:rsidP="00C90415">
      <w:pPr>
        <w:pStyle w:val="Author"/>
        <w:jc w:val="left"/>
        <w:rPr>
          <w:rFonts w:ascii="Arial" w:hAnsi="Arial" w:cs="Arial"/>
          <w:b w:val="0"/>
          <w:color w:val="FF0000"/>
          <w:sz w:val="22"/>
        </w:rPr>
      </w:pPr>
    </w:p>
    <w:p w14:paraId="2D499684" w14:textId="77777777" w:rsidR="00AB7ACF" w:rsidRDefault="00AB7ACF" w:rsidP="00AB7ACF">
      <w:pPr>
        <w:pStyle w:val="Author"/>
        <w:jc w:val="left"/>
        <w:rPr>
          <w:rFonts w:ascii="Arial" w:hAnsi="Arial" w:cs="Arial"/>
          <w:b w:val="0"/>
          <w:color w:val="auto"/>
          <w:sz w:val="22"/>
        </w:rPr>
      </w:pPr>
      <w:r w:rsidRPr="002F0C43">
        <w:rPr>
          <w:rFonts w:ascii="Arial" w:hAnsi="Arial" w:cs="Arial"/>
          <w:b w:val="0"/>
          <w:color w:val="auto"/>
          <w:sz w:val="22"/>
        </w:rPr>
        <w:t>Our hypothesis is that player workload and performance metrics such as minutes played, usage percentage, and average speed are significant predictors of injury risk in NBA players. By analyzing these factors, we aim to determine the most influential contributors to injury occurrences.</w:t>
      </w:r>
      <w:r>
        <w:rPr>
          <w:rFonts w:ascii="Arial" w:hAnsi="Arial" w:cs="Arial"/>
          <w:b w:val="0"/>
          <w:color w:val="auto"/>
          <w:sz w:val="22"/>
        </w:rPr>
        <w:t xml:space="preserve"> </w:t>
      </w:r>
      <w:r w:rsidRPr="002F0C43">
        <w:rPr>
          <w:rFonts w:ascii="Arial" w:hAnsi="Arial" w:cs="Arial"/>
          <w:b w:val="0"/>
          <w:color w:val="auto"/>
          <w:sz w:val="22"/>
        </w:rPr>
        <w:t>To predict injury risk, we will explore various machine learning models, including</w:t>
      </w:r>
      <w:r>
        <w:rPr>
          <w:rFonts w:ascii="Arial" w:hAnsi="Arial" w:cs="Arial"/>
          <w:b w:val="0"/>
          <w:color w:val="auto"/>
          <w:sz w:val="22"/>
        </w:rPr>
        <w:t xml:space="preserve"> Logistic Regression </w:t>
      </w:r>
      <w:r w:rsidRPr="002275CB">
        <w:rPr>
          <w:rFonts w:ascii="Arial" w:hAnsi="Arial" w:cs="Arial"/>
          <w:b w:val="0"/>
          <w:color w:val="auto"/>
          <w:sz w:val="22"/>
        </w:rPr>
        <w:t>for binary classification</w:t>
      </w:r>
      <w:r>
        <w:rPr>
          <w:rFonts w:ascii="Arial" w:hAnsi="Arial" w:cs="Arial"/>
          <w:b w:val="0"/>
          <w:color w:val="auto"/>
          <w:sz w:val="22"/>
        </w:rPr>
        <w:t xml:space="preserve"> to </w:t>
      </w:r>
      <w:r w:rsidRPr="002275CB">
        <w:rPr>
          <w:rFonts w:ascii="Arial" w:hAnsi="Arial" w:cs="Arial"/>
          <w:b w:val="0"/>
          <w:color w:val="auto"/>
          <w:sz w:val="22"/>
        </w:rPr>
        <w:t>determi</w:t>
      </w:r>
      <w:r>
        <w:rPr>
          <w:rFonts w:ascii="Arial" w:hAnsi="Arial" w:cs="Arial"/>
          <w:b w:val="0"/>
          <w:color w:val="auto"/>
          <w:sz w:val="22"/>
        </w:rPr>
        <w:t>ne</w:t>
      </w:r>
      <w:r w:rsidRPr="002275CB">
        <w:rPr>
          <w:rFonts w:ascii="Arial" w:hAnsi="Arial" w:cs="Arial"/>
          <w:b w:val="0"/>
          <w:color w:val="auto"/>
          <w:sz w:val="22"/>
        </w:rPr>
        <w:t xml:space="preserve"> whether a player is at risk of injury</w:t>
      </w:r>
      <w:r>
        <w:rPr>
          <w:rFonts w:ascii="Arial" w:hAnsi="Arial" w:cs="Arial"/>
          <w:b w:val="0"/>
          <w:color w:val="auto"/>
          <w:sz w:val="22"/>
        </w:rPr>
        <w:t xml:space="preserve"> </w:t>
      </w:r>
      <w:r w:rsidRPr="002275CB">
        <w:rPr>
          <w:rFonts w:ascii="Arial" w:hAnsi="Arial" w:cs="Arial"/>
          <w:b w:val="0"/>
          <w:color w:val="auto"/>
          <w:sz w:val="22"/>
        </w:rPr>
        <w:t>based on workload and performance metrics</w:t>
      </w:r>
      <w:r>
        <w:rPr>
          <w:rFonts w:ascii="Arial" w:hAnsi="Arial" w:cs="Arial"/>
          <w:b w:val="0"/>
          <w:color w:val="auto"/>
          <w:sz w:val="22"/>
        </w:rPr>
        <w:t>, Random Forest and Decision Trees for d</w:t>
      </w:r>
      <w:r w:rsidRPr="002F0C43">
        <w:rPr>
          <w:rFonts w:ascii="Arial" w:hAnsi="Arial" w:cs="Arial"/>
          <w:b w:val="0"/>
          <w:color w:val="auto"/>
          <w:sz w:val="22"/>
        </w:rPr>
        <w:t>etermin</w:t>
      </w:r>
      <w:r>
        <w:rPr>
          <w:rFonts w:ascii="Arial" w:hAnsi="Arial" w:cs="Arial"/>
          <w:b w:val="0"/>
          <w:color w:val="auto"/>
          <w:sz w:val="22"/>
        </w:rPr>
        <w:t>ing</w:t>
      </w:r>
      <w:r w:rsidRPr="002F0C43">
        <w:rPr>
          <w:rFonts w:ascii="Arial" w:hAnsi="Arial" w:cs="Arial"/>
          <w:b w:val="0"/>
          <w:color w:val="auto"/>
          <w:sz w:val="22"/>
        </w:rPr>
        <w:t xml:space="preserve"> key injury risk factors and improv</w:t>
      </w:r>
      <w:r>
        <w:rPr>
          <w:rFonts w:ascii="Arial" w:hAnsi="Arial" w:cs="Arial"/>
          <w:b w:val="0"/>
          <w:color w:val="auto"/>
          <w:sz w:val="22"/>
        </w:rPr>
        <w:t>ing</w:t>
      </w:r>
      <w:r w:rsidRPr="002F0C43">
        <w:rPr>
          <w:rFonts w:ascii="Arial" w:hAnsi="Arial" w:cs="Arial"/>
          <w:b w:val="0"/>
          <w:color w:val="auto"/>
          <w:sz w:val="22"/>
        </w:rPr>
        <w:t xml:space="preserve"> interpretability</w:t>
      </w:r>
      <w:r>
        <w:rPr>
          <w:rFonts w:ascii="Arial" w:hAnsi="Arial" w:cs="Arial"/>
          <w:b w:val="0"/>
          <w:color w:val="auto"/>
          <w:sz w:val="22"/>
        </w:rPr>
        <w:t>, Gradient Boosting for i</w:t>
      </w:r>
      <w:r w:rsidRPr="002F0C43">
        <w:rPr>
          <w:rFonts w:ascii="Arial" w:hAnsi="Arial" w:cs="Arial"/>
          <w:b w:val="0"/>
          <w:color w:val="auto"/>
          <w:sz w:val="22"/>
        </w:rPr>
        <w:t>mproved predictive accuracy through ensemble methods</w:t>
      </w:r>
      <w:r>
        <w:rPr>
          <w:rFonts w:ascii="Arial" w:hAnsi="Arial" w:cs="Arial"/>
          <w:b w:val="0"/>
          <w:color w:val="auto"/>
          <w:sz w:val="22"/>
        </w:rPr>
        <w:t xml:space="preserve">, and </w:t>
      </w:r>
      <w:r w:rsidRPr="002F0C43">
        <w:rPr>
          <w:rFonts w:ascii="Arial" w:hAnsi="Arial" w:cs="Arial"/>
          <w:b w:val="0"/>
          <w:color w:val="auto"/>
          <w:sz w:val="22"/>
        </w:rPr>
        <w:t>Principal Component Analysis (PCA)</w:t>
      </w:r>
      <w:r>
        <w:rPr>
          <w:rFonts w:ascii="Arial" w:hAnsi="Arial" w:cs="Arial"/>
          <w:b w:val="0"/>
          <w:color w:val="auto"/>
          <w:sz w:val="22"/>
        </w:rPr>
        <w:t xml:space="preserve"> for</w:t>
      </w:r>
      <w:r w:rsidRPr="002F0C43">
        <w:rPr>
          <w:rFonts w:ascii="Arial" w:hAnsi="Arial" w:cs="Arial"/>
          <w:b w:val="0"/>
          <w:color w:val="auto"/>
          <w:sz w:val="22"/>
        </w:rPr>
        <w:t xml:space="preserve"> reduce</w:t>
      </w:r>
      <w:r>
        <w:rPr>
          <w:rFonts w:ascii="Arial" w:hAnsi="Arial" w:cs="Arial"/>
          <w:b w:val="0"/>
          <w:color w:val="auto"/>
          <w:sz w:val="22"/>
        </w:rPr>
        <w:t>d</w:t>
      </w:r>
      <w:r w:rsidRPr="002F0C43">
        <w:rPr>
          <w:rFonts w:ascii="Arial" w:hAnsi="Arial" w:cs="Arial"/>
          <w:b w:val="0"/>
          <w:color w:val="auto"/>
          <w:sz w:val="22"/>
        </w:rPr>
        <w:t xml:space="preserve"> dimensionality and identify</w:t>
      </w:r>
      <w:r>
        <w:rPr>
          <w:rFonts w:ascii="Arial" w:hAnsi="Arial" w:cs="Arial"/>
          <w:b w:val="0"/>
          <w:color w:val="auto"/>
          <w:sz w:val="22"/>
        </w:rPr>
        <w:t>ing</w:t>
      </w:r>
      <w:r w:rsidRPr="002F0C43">
        <w:rPr>
          <w:rFonts w:ascii="Arial" w:hAnsi="Arial" w:cs="Arial"/>
          <w:b w:val="0"/>
          <w:color w:val="auto"/>
          <w:sz w:val="22"/>
        </w:rPr>
        <w:t xml:space="preserve"> key patterns in player performance and injury trends.</w:t>
      </w:r>
      <w:r>
        <w:rPr>
          <w:rFonts w:ascii="Arial" w:hAnsi="Arial" w:cs="Arial"/>
          <w:b w:val="0"/>
          <w:color w:val="auto"/>
          <w:sz w:val="22"/>
        </w:rPr>
        <w:t xml:space="preserve"> </w:t>
      </w:r>
    </w:p>
    <w:p w14:paraId="7B20062A" w14:textId="77777777" w:rsidR="00AB7ACF" w:rsidRDefault="00AB7ACF" w:rsidP="00AB7ACF">
      <w:pPr>
        <w:pStyle w:val="Author"/>
        <w:jc w:val="left"/>
        <w:rPr>
          <w:rFonts w:ascii="Arial" w:hAnsi="Arial" w:cs="Arial"/>
          <w:b w:val="0"/>
          <w:color w:val="auto"/>
          <w:sz w:val="22"/>
        </w:rPr>
      </w:pPr>
    </w:p>
    <w:p w14:paraId="16996CA6" w14:textId="063EC9CB" w:rsidR="00AB7ACF" w:rsidRDefault="00AB7ACF" w:rsidP="00AB7ACF">
      <w:pPr>
        <w:pStyle w:val="Author"/>
        <w:jc w:val="left"/>
        <w:rPr>
          <w:rFonts w:ascii="Arial" w:hAnsi="Arial" w:cs="Arial"/>
          <w:b w:val="0"/>
          <w:color w:val="auto"/>
          <w:sz w:val="22"/>
        </w:rPr>
      </w:pPr>
      <w:bookmarkStart w:id="1" w:name="_Hlk192367104"/>
      <w:r w:rsidRPr="00551685">
        <w:rPr>
          <w:rFonts w:ascii="Arial" w:hAnsi="Arial" w:cs="Arial"/>
          <w:b w:val="0"/>
          <w:color w:val="auto"/>
          <w:sz w:val="22"/>
        </w:rPr>
        <w:t xml:space="preserve">To address class imbalance, we will apply the Synthetic Minority Over-sampling Technique (SMOTE). Feature selection will be performed to identify the most impactful predictors of injury risk. </w:t>
      </w:r>
      <w:r w:rsidRPr="003A6CCE">
        <w:rPr>
          <w:rFonts w:ascii="Arial" w:hAnsi="Arial" w:cs="Arial"/>
          <w:b w:val="0"/>
          <w:bCs/>
          <w:color w:val="auto"/>
          <w:sz w:val="22"/>
        </w:rPr>
        <w:t>Support Vector Machine (SVM) will be implemented with preprocessing techniques such as Standard Scaling and Label Encoding to enhance classification performance.</w:t>
      </w:r>
      <w:r w:rsidRPr="003A6CCE">
        <w:rPr>
          <w:rFonts w:ascii="Arial" w:hAnsi="Arial" w:cs="Arial"/>
          <w:b w:val="0"/>
          <w:color w:val="auto"/>
          <w:sz w:val="22"/>
        </w:rPr>
        <w:t xml:space="preserve"> </w:t>
      </w:r>
      <w:r w:rsidRPr="00551685">
        <w:rPr>
          <w:rFonts w:ascii="Arial" w:hAnsi="Arial" w:cs="Arial"/>
          <w:b w:val="0"/>
          <w:color w:val="auto"/>
          <w:sz w:val="22"/>
        </w:rPr>
        <w:t>Hyperparameter tuning using GridSearchCV and RandomizedSearchCV will also be conducted to optimize model performance.</w:t>
      </w:r>
      <w:r>
        <w:rPr>
          <w:rFonts w:ascii="Arial" w:hAnsi="Arial" w:cs="Arial"/>
          <w:b w:val="0"/>
          <w:color w:val="auto"/>
          <w:sz w:val="22"/>
        </w:rPr>
        <w:t xml:space="preserve"> </w:t>
      </w:r>
      <w:r w:rsidRPr="002F0C43">
        <w:rPr>
          <w:rFonts w:ascii="Arial" w:hAnsi="Arial" w:cs="Arial"/>
          <w:b w:val="0"/>
          <w:color w:val="auto"/>
          <w:sz w:val="22"/>
        </w:rPr>
        <w:t xml:space="preserve">The selected model will be evaluated based on performance metrics such as accuracy, precision, recall, and F1-score, </w:t>
      </w:r>
      <w:r>
        <w:rPr>
          <w:rFonts w:ascii="Arial" w:hAnsi="Arial" w:cs="Arial"/>
          <w:b w:val="0"/>
          <w:color w:val="auto"/>
          <w:sz w:val="22"/>
        </w:rPr>
        <w:t>which ensures</w:t>
      </w:r>
      <w:r w:rsidRPr="002F0C43">
        <w:rPr>
          <w:rFonts w:ascii="Arial" w:hAnsi="Arial" w:cs="Arial"/>
          <w:b w:val="0"/>
          <w:color w:val="auto"/>
          <w:sz w:val="22"/>
        </w:rPr>
        <w:t xml:space="preserve"> reliable predictions for injury risk assessment in NBA players.</w:t>
      </w:r>
    </w:p>
    <w:bookmarkEnd w:id="1"/>
    <w:p w14:paraId="5EA4E1AC" w14:textId="77777777" w:rsidR="00C3612D" w:rsidRDefault="00C3612D" w:rsidP="00C90415">
      <w:pPr>
        <w:pStyle w:val="Author"/>
        <w:jc w:val="left"/>
        <w:rPr>
          <w:rFonts w:ascii="Arial" w:hAnsi="Arial" w:cs="Arial"/>
          <w:color w:val="auto"/>
          <w:sz w:val="22"/>
        </w:rPr>
      </w:pPr>
    </w:p>
    <w:p w14:paraId="2A7BE318" w14:textId="7DD7E624" w:rsidR="009D2F82" w:rsidRDefault="009D2F82" w:rsidP="00C90415">
      <w:pPr>
        <w:pStyle w:val="Author"/>
        <w:jc w:val="left"/>
        <w:rPr>
          <w:rFonts w:ascii="Arial" w:hAnsi="Arial" w:cs="Arial"/>
          <w:color w:val="auto"/>
          <w:sz w:val="22"/>
        </w:rPr>
      </w:pPr>
      <w:r>
        <w:rPr>
          <w:rFonts w:ascii="Arial" w:hAnsi="Arial" w:cs="Arial"/>
          <w:color w:val="auto"/>
          <w:sz w:val="22"/>
        </w:rPr>
        <w:t>METHODS</w:t>
      </w:r>
    </w:p>
    <w:p w14:paraId="6760667B" w14:textId="77777777" w:rsidR="00BE7775" w:rsidRDefault="00BE7775" w:rsidP="00C90415">
      <w:pPr>
        <w:pStyle w:val="Author"/>
        <w:jc w:val="left"/>
        <w:rPr>
          <w:rFonts w:ascii="Arial" w:hAnsi="Arial" w:cs="Arial"/>
          <w:color w:val="auto"/>
          <w:sz w:val="22"/>
        </w:rPr>
      </w:pPr>
    </w:p>
    <w:p w14:paraId="46E3B21C" w14:textId="77777777" w:rsidR="001C059D" w:rsidRDefault="001C059D" w:rsidP="001C059D">
      <w:pPr>
        <w:pStyle w:val="Author"/>
        <w:jc w:val="left"/>
        <w:rPr>
          <w:rFonts w:ascii="Arial" w:hAnsi="Arial" w:cs="Arial"/>
          <w:bCs/>
          <w:color w:val="000000" w:themeColor="text1"/>
          <w:sz w:val="22"/>
        </w:rPr>
      </w:pPr>
      <w:r w:rsidRPr="001C059D">
        <w:rPr>
          <w:rFonts w:ascii="Arial" w:hAnsi="Arial" w:cs="Arial"/>
          <w:bCs/>
          <w:color w:val="000000" w:themeColor="text1"/>
          <w:sz w:val="22"/>
        </w:rPr>
        <w:t>Research Questions</w:t>
      </w:r>
    </w:p>
    <w:p w14:paraId="2834B62A" w14:textId="77777777" w:rsidR="001C059D" w:rsidRPr="001C059D" w:rsidRDefault="001C059D" w:rsidP="001C059D">
      <w:pPr>
        <w:pStyle w:val="Author"/>
        <w:jc w:val="left"/>
        <w:rPr>
          <w:rFonts w:ascii="Arial" w:hAnsi="Arial" w:cs="Arial"/>
          <w:b w:val="0"/>
          <w:color w:val="000000" w:themeColor="text1"/>
          <w:sz w:val="22"/>
        </w:rPr>
      </w:pPr>
      <w:r w:rsidRPr="001C059D">
        <w:rPr>
          <w:rFonts w:ascii="Arial" w:hAnsi="Arial" w:cs="Arial"/>
          <w:b w:val="0"/>
          <w:color w:val="000000" w:themeColor="text1"/>
          <w:sz w:val="22"/>
        </w:rPr>
        <w:t>This study aims to answer the following key research questions:</w:t>
      </w:r>
    </w:p>
    <w:p w14:paraId="093D2282" w14:textId="77777777" w:rsidR="001C059D" w:rsidRPr="001C059D" w:rsidRDefault="001C059D" w:rsidP="001C059D">
      <w:pPr>
        <w:pStyle w:val="Author"/>
        <w:jc w:val="left"/>
        <w:rPr>
          <w:rFonts w:ascii="Arial" w:hAnsi="Arial" w:cs="Arial"/>
          <w:b w:val="0"/>
          <w:color w:val="000000" w:themeColor="text1"/>
          <w:sz w:val="22"/>
        </w:rPr>
      </w:pPr>
    </w:p>
    <w:p w14:paraId="09618004" w14:textId="77777777" w:rsidR="001C059D" w:rsidRPr="001C059D" w:rsidRDefault="001C059D" w:rsidP="001C059D">
      <w:pPr>
        <w:pStyle w:val="Author"/>
        <w:numPr>
          <w:ilvl w:val="0"/>
          <w:numId w:val="4"/>
        </w:numPr>
        <w:jc w:val="left"/>
        <w:rPr>
          <w:rFonts w:ascii="Arial" w:hAnsi="Arial" w:cs="Arial"/>
          <w:b w:val="0"/>
          <w:color w:val="000000" w:themeColor="text1"/>
          <w:sz w:val="22"/>
        </w:rPr>
      </w:pPr>
      <w:r w:rsidRPr="001C059D">
        <w:rPr>
          <w:rFonts w:ascii="Arial" w:hAnsi="Arial" w:cs="Arial"/>
          <w:b w:val="0"/>
          <w:color w:val="000000" w:themeColor="text1"/>
          <w:sz w:val="22"/>
        </w:rPr>
        <w:t>What are the key factors that contribute to NBA player injuries?</w:t>
      </w:r>
    </w:p>
    <w:p w14:paraId="7C78C210" w14:textId="77777777" w:rsidR="001C059D" w:rsidRPr="001C059D" w:rsidRDefault="001C059D" w:rsidP="001C059D">
      <w:pPr>
        <w:pStyle w:val="Author"/>
        <w:jc w:val="left"/>
        <w:rPr>
          <w:rFonts w:ascii="Arial" w:hAnsi="Arial" w:cs="Arial"/>
          <w:b w:val="0"/>
          <w:color w:val="000000" w:themeColor="text1"/>
          <w:sz w:val="22"/>
        </w:rPr>
      </w:pPr>
    </w:p>
    <w:p w14:paraId="3FB9CAE3" w14:textId="77777777" w:rsidR="001C059D" w:rsidRPr="001C059D" w:rsidRDefault="001C059D" w:rsidP="001C059D">
      <w:pPr>
        <w:pStyle w:val="Author"/>
        <w:numPr>
          <w:ilvl w:val="0"/>
          <w:numId w:val="4"/>
        </w:numPr>
        <w:jc w:val="left"/>
        <w:rPr>
          <w:rFonts w:ascii="Arial" w:hAnsi="Arial" w:cs="Arial"/>
          <w:b w:val="0"/>
          <w:color w:val="000000" w:themeColor="text1"/>
          <w:sz w:val="22"/>
        </w:rPr>
      </w:pPr>
      <w:r w:rsidRPr="001C059D">
        <w:rPr>
          <w:rFonts w:ascii="Arial" w:hAnsi="Arial" w:cs="Arial"/>
          <w:b w:val="0"/>
          <w:color w:val="000000" w:themeColor="text1"/>
          <w:sz w:val="22"/>
        </w:rPr>
        <w:t>Can machine learning models accurately predict injury risk using player statistics?</w:t>
      </w:r>
    </w:p>
    <w:p w14:paraId="55A92FAB" w14:textId="77777777" w:rsidR="001C059D" w:rsidRPr="001C059D" w:rsidRDefault="001C059D" w:rsidP="001C059D">
      <w:pPr>
        <w:pStyle w:val="Author"/>
        <w:jc w:val="left"/>
        <w:rPr>
          <w:rFonts w:ascii="Arial" w:hAnsi="Arial" w:cs="Arial"/>
          <w:b w:val="0"/>
          <w:color w:val="000000" w:themeColor="text1"/>
          <w:sz w:val="22"/>
        </w:rPr>
      </w:pPr>
    </w:p>
    <w:p w14:paraId="56969EB8" w14:textId="77777777" w:rsidR="001C059D" w:rsidRPr="001C059D" w:rsidRDefault="001C059D" w:rsidP="001C059D">
      <w:pPr>
        <w:pStyle w:val="Author"/>
        <w:numPr>
          <w:ilvl w:val="0"/>
          <w:numId w:val="4"/>
        </w:numPr>
        <w:jc w:val="left"/>
        <w:rPr>
          <w:rFonts w:ascii="Arial" w:hAnsi="Arial" w:cs="Arial"/>
          <w:b w:val="0"/>
          <w:color w:val="000000" w:themeColor="text1"/>
          <w:sz w:val="22"/>
        </w:rPr>
      </w:pPr>
      <w:r w:rsidRPr="001C059D">
        <w:rPr>
          <w:rFonts w:ascii="Arial" w:hAnsi="Arial" w:cs="Arial"/>
          <w:b w:val="0"/>
          <w:color w:val="000000" w:themeColor="text1"/>
          <w:sz w:val="22"/>
        </w:rPr>
        <w:t>How does a player’s workload (minutes played, back-to-back games, etc.) influence their injury risk?</w:t>
      </w:r>
    </w:p>
    <w:p w14:paraId="6B53CC63" w14:textId="77777777" w:rsidR="001C059D" w:rsidRPr="001C059D" w:rsidRDefault="001C059D" w:rsidP="001C059D">
      <w:pPr>
        <w:pStyle w:val="Author"/>
        <w:jc w:val="left"/>
        <w:rPr>
          <w:rFonts w:ascii="Arial" w:hAnsi="Arial" w:cs="Arial"/>
          <w:b w:val="0"/>
          <w:color w:val="000000" w:themeColor="text1"/>
          <w:sz w:val="22"/>
        </w:rPr>
      </w:pPr>
    </w:p>
    <w:p w14:paraId="08D4E01D" w14:textId="77777777" w:rsidR="001C059D" w:rsidRDefault="001C059D" w:rsidP="001C059D">
      <w:pPr>
        <w:pStyle w:val="Author"/>
        <w:numPr>
          <w:ilvl w:val="0"/>
          <w:numId w:val="4"/>
        </w:numPr>
        <w:jc w:val="left"/>
        <w:rPr>
          <w:rFonts w:ascii="Arial" w:hAnsi="Arial" w:cs="Arial"/>
          <w:b w:val="0"/>
          <w:color w:val="000000" w:themeColor="text1"/>
          <w:sz w:val="22"/>
        </w:rPr>
      </w:pPr>
      <w:r w:rsidRPr="001C059D">
        <w:rPr>
          <w:rFonts w:ascii="Arial" w:hAnsi="Arial" w:cs="Arial"/>
          <w:b w:val="0"/>
          <w:color w:val="000000" w:themeColor="text1"/>
          <w:sz w:val="22"/>
        </w:rPr>
        <w:t>Do injury risks vary based on a player’s position or age group?</w:t>
      </w:r>
    </w:p>
    <w:p w14:paraId="69A66C9C" w14:textId="77777777" w:rsidR="001C059D" w:rsidRDefault="001C059D" w:rsidP="001C059D">
      <w:pPr>
        <w:pStyle w:val="ListParagraph"/>
        <w:rPr>
          <w:rFonts w:ascii="Arial" w:hAnsi="Arial" w:cs="Arial"/>
          <w:b/>
          <w:color w:val="000000" w:themeColor="text1"/>
          <w:sz w:val="22"/>
        </w:rPr>
      </w:pPr>
    </w:p>
    <w:p w14:paraId="30A17FBA" w14:textId="77777777" w:rsidR="001C059D" w:rsidRPr="001C059D" w:rsidRDefault="001C059D" w:rsidP="001C059D">
      <w:pPr>
        <w:pStyle w:val="Author"/>
        <w:jc w:val="left"/>
        <w:rPr>
          <w:rFonts w:ascii="Arial" w:hAnsi="Arial" w:cs="Arial"/>
          <w:b w:val="0"/>
          <w:color w:val="000000" w:themeColor="text1"/>
          <w:sz w:val="22"/>
        </w:rPr>
      </w:pPr>
      <w:r w:rsidRPr="001C059D">
        <w:rPr>
          <w:rFonts w:ascii="Arial" w:hAnsi="Arial" w:cs="Arial"/>
          <w:b w:val="0"/>
          <w:color w:val="000000" w:themeColor="text1"/>
          <w:sz w:val="22"/>
        </w:rPr>
        <w:t>These questions will be addressed through statistical summaries, exploratory data analysis (EDA), correlation analysis, and machine learning modeling. Various visualizations and model evaluations will be used to provide insights into injury risk prediction in NBA players.</w:t>
      </w:r>
    </w:p>
    <w:p w14:paraId="0ACD1D1D" w14:textId="77777777" w:rsidR="00BE7775" w:rsidRDefault="00BE7775" w:rsidP="00C90415">
      <w:pPr>
        <w:pStyle w:val="Author"/>
        <w:jc w:val="left"/>
        <w:rPr>
          <w:rFonts w:ascii="Arial" w:hAnsi="Arial" w:cs="Arial"/>
          <w:b w:val="0"/>
          <w:color w:val="000000" w:themeColor="text1"/>
          <w:sz w:val="22"/>
        </w:rPr>
      </w:pPr>
    </w:p>
    <w:p w14:paraId="5CC2244A" w14:textId="524D9F4E" w:rsidR="009D2F82" w:rsidRPr="00BE7775" w:rsidRDefault="00BE7775" w:rsidP="00C90415">
      <w:pPr>
        <w:pStyle w:val="Author"/>
        <w:jc w:val="left"/>
        <w:rPr>
          <w:rFonts w:ascii="Arial" w:hAnsi="Arial" w:cs="Arial"/>
          <w:bCs/>
          <w:color w:val="000000" w:themeColor="text1"/>
          <w:sz w:val="22"/>
        </w:rPr>
      </w:pPr>
      <w:r w:rsidRPr="00BE7775">
        <w:rPr>
          <w:rFonts w:ascii="Arial" w:hAnsi="Arial" w:cs="Arial"/>
          <w:bCs/>
          <w:color w:val="000000" w:themeColor="text1"/>
          <w:sz w:val="22"/>
        </w:rPr>
        <w:t>Exploratory Data Analysis (EDA)</w:t>
      </w:r>
    </w:p>
    <w:p w14:paraId="208C3EEF" w14:textId="55C67048" w:rsidR="00BC2838" w:rsidRDefault="001C059D" w:rsidP="00C90415">
      <w:pPr>
        <w:pStyle w:val="Author"/>
        <w:jc w:val="left"/>
        <w:rPr>
          <w:rFonts w:ascii="Arial" w:hAnsi="Arial" w:cs="Arial"/>
          <w:b w:val="0"/>
          <w:color w:val="000000" w:themeColor="text1"/>
          <w:sz w:val="22"/>
        </w:rPr>
      </w:pPr>
      <w:r w:rsidRPr="00BE7775">
        <w:rPr>
          <w:rFonts w:ascii="Arial" w:hAnsi="Arial" w:cs="Arial"/>
          <w:b w:val="0"/>
          <w:color w:val="000000" w:themeColor="text1"/>
          <w:sz w:val="22"/>
        </w:rPr>
        <w:t xml:space="preserve">To gain a deeper understanding of the </w:t>
      </w:r>
      <w:r>
        <w:rPr>
          <w:rFonts w:ascii="Arial" w:hAnsi="Arial" w:cs="Arial"/>
          <w:b w:val="0"/>
          <w:color w:val="000000" w:themeColor="text1"/>
          <w:sz w:val="22"/>
        </w:rPr>
        <w:t xml:space="preserve">NBA </w:t>
      </w:r>
      <w:r w:rsidRPr="00BE7775">
        <w:rPr>
          <w:rFonts w:ascii="Arial" w:hAnsi="Arial" w:cs="Arial"/>
          <w:b w:val="0"/>
          <w:color w:val="000000" w:themeColor="text1"/>
          <w:sz w:val="22"/>
        </w:rPr>
        <w:t>dataset, we conducted an exploratory data analysis (EDA) that includes statistical summaries, visualizations, and correlation analysis.</w:t>
      </w:r>
      <w:r>
        <w:rPr>
          <w:rFonts w:ascii="Arial" w:hAnsi="Arial" w:cs="Arial"/>
          <w:b w:val="0"/>
          <w:color w:val="000000" w:themeColor="text1"/>
          <w:sz w:val="22"/>
        </w:rPr>
        <w:t xml:space="preserve"> </w:t>
      </w:r>
      <w:r w:rsidR="00DA1B2F">
        <w:rPr>
          <w:rFonts w:ascii="Arial" w:hAnsi="Arial" w:cs="Arial"/>
          <w:b w:val="0"/>
          <w:color w:val="000000" w:themeColor="text1"/>
          <w:sz w:val="22"/>
        </w:rPr>
        <w:t>Besides statistical summaries, v</w:t>
      </w:r>
      <w:r w:rsidR="00DA1B2F" w:rsidRPr="00DA1B2F">
        <w:rPr>
          <w:rFonts w:ascii="Arial" w:hAnsi="Arial" w:cs="Arial"/>
          <w:b w:val="0"/>
          <w:color w:val="000000" w:themeColor="text1"/>
          <w:sz w:val="22"/>
        </w:rPr>
        <w:t xml:space="preserve">arious visualizations were created to examine injury trends and relationships between workload metrics and </w:t>
      </w:r>
      <w:r w:rsidR="00DA1B2F">
        <w:rPr>
          <w:rFonts w:ascii="Arial" w:hAnsi="Arial" w:cs="Arial"/>
          <w:b w:val="0"/>
          <w:color w:val="000000" w:themeColor="text1"/>
          <w:sz w:val="22"/>
        </w:rPr>
        <w:t xml:space="preserve">injuries. </w:t>
      </w:r>
    </w:p>
    <w:p w14:paraId="1B7F7DB6" w14:textId="77777777" w:rsidR="00DA1B2F" w:rsidRDefault="00DA1B2F" w:rsidP="00C90415">
      <w:pPr>
        <w:pStyle w:val="Author"/>
        <w:jc w:val="left"/>
        <w:rPr>
          <w:rFonts w:ascii="Arial" w:hAnsi="Arial" w:cs="Arial"/>
          <w:b w:val="0"/>
          <w:color w:val="000000" w:themeColor="text1"/>
          <w:sz w:val="22"/>
        </w:rPr>
      </w:pPr>
    </w:p>
    <w:p w14:paraId="0BF0BAC4" w14:textId="77777777" w:rsidR="00DA1B2F" w:rsidRDefault="00DA1B2F" w:rsidP="000770DC">
      <w:pPr>
        <w:jc w:val="center"/>
        <w:rPr>
          <w:lang w:val="en-GB"/>
        </w:rPr>
      </w:pPr>
      <w:r w:rsidRPr="00FF473B">
        <w:rPr>
          <w:noProof/>
          <w:lang w:val="en-GB"/>
        </w:rPr>
        <w:lastRenderedPageBreak/>
        <w:drawing>
          <wp:inline distT="0" distB="0" distL="0" distR="0" wp14:anchorId="0B0CE9B0" wp14:editId="3ABD1262">
            <wp:extent cx="3409950" cy="1706880"/>
            <wp:effectExtent l="0" t="0" r="0" b="7620"/>
            <wp:docPr id="1117676030"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76030" name="Picture 1" descr="A graph of age distribution&#10;&#10;AI-generated content may be incorrect."/>
                    <pic:cNvPicPr/>
                  </pic:nvPicPr>
                  <pic:blipFill>
                    <a:blip r:embed="rId16"/>
                    <a:stretch>
                      <a:fillRect/>
                    </a:stretch>
                  </pic:blipFill>
                  <pic:spPr>
                    <a:xfrm>
                      <a:off x="0" y="0"/>
                      <a:ext cx="3462919" cy="1733394"/>
                    </a:xfrm>
                    <a:prstGeom prst="rect">
                      <a:avLst/>
                    </a:prstGeom>
                  </pic:spPr>
                </pic:pic>
              </a:graphicData>
            </a:graphic>
          </wp:inline>
        </w:drawing>
      </w:r>
    </w:p>
    <w:p w14:paraId="30262833" w14:textId="77777777" w:rsidR="00DA1B2F" w:rsidRDefault="00DA1B2F" w:rsidP="00DA1B2F">
      <w:pPr>
        <w:rPr>
          <w:lang w:val="en-GB"/>
        </w:rPr>
      </w:pPr>
    </w:p>
    <w:p w14:paraId="2D39A9B3" w14:textId="77777777" w:rsidR="00DA1B2F" w:rsidRPr="00DA1B2F" w:rsidRDefault="00DA1B2F" w:rsidP="00DA1B2F">
      <w:pPr>
        <w:rPr>
          <w:rFonts w:ascii="Arial" w:hAnsi="Arial" w:cs="Arial"/>
          <w:sz w:val="22"/>
          <w:szCs w:val="22"/>
          <w:lang w:val="en-GB"/>
        </w:rPr>
      </w:pPr>
      <w:r w:rsidRPr="00DA1B2F">
        <w:rPr>
          <w:rFonts w:ascii="Arial" w:hAnsi="Arial" w:cs="Arial"/>
          <w:b/>
          <w:bCs/>
          <w:sz w:val="22"/>
          <w:szCs w:val="22"/>
          <w:lang w:val="en-GB"/>
        </w:rPr>
        <w:t>Figure 1.</w:t>
      </w:r>
      <w:r w:rsidRPr="00DA1B2F">
        <w:rPr>
          <w:rFonts w:ascii="Arial" w:hAnsi="Arial" w:cs="Arial"/>
          <w:sz w:val="22"/>
          <w:szCs w:val="22"/>
          <w:lang w:val="en-GB"/>
        </w:rPr>
        <w:t xml:space="preserve"> Histogram to identify the most common age range among players and potential trends related to injury risk in the NBA.</w:t>
      </w:r>
    </w:p>
    <w:p w14:paraId="06EB062B" w14:textId="30C82222" w:rsidR="00DA1B2F" w:rsidRDefault="00DA1B2F" w:rsidP="00DA1B2F">
      <w:pPr>
        <w:rPr>
          <w:noProof/>
        </w:rPr>
      </w:pPr>
    </w:p>
    <w:p w14:paraId="01586097" w14:textId="5A9E8ECD" w:rsidR="00DA1B2F" w:rsidRPr="00DA1B2F" w:rsidRDefault="00DA1B2F" w:rsidP="00DA1B2F">
      <w:pPr>
        <w:rPr>
          <w:rFonts w:ascii="Arial" w:hAnsi="Arial" w:cs="Arial"/>
          <w:noProof/>
          <w:sz w:val="22"/>
          <w:szCs w:val="22"/>
        </w:rPr>
      </w:pPr>
    </w:p>
    <w:p w14:paraId="13E008AA" w14:textId="229212EF" w:rsidR="00E35ADF" w:rsidRDefault="003B691F" w:rsidP="000770DC">
      <w:pPr>
        <w:jc w:val="center"/>
        <w:rPr>
          <w:rFonts w:ascii="Arial" w:hAnsi="Arial" w:cs="Arial"/>
          <w:b/>
          <w:bCs/>
          <w:noProof/>
          <w:sz w:val="22"/>
          <w:szCs w:val="22"/>
        </w:rPr>
      </w:pPr>
      <w:r w:rsidRPr="00FF473B">
        <w:rPr>
          <w:noProof/>
          <w:lang w:val="en-GB"/>
        </w:rPr>
        <w:drawing>
          <wp:inline distT="0" distB="0" distL="0" distR="0" wp14:anchorId="58ED26F4" wp14:editId="1CFC329A">
            <wp:extent cx="3085743" cy="2209800"/>
            <wp:effectExtent l="0" t="0" r="635" b="0"/>
            <wp:docPr id="743896929" name="Picture 1" descr="A graph of injury ty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96929" name="Picture 1" descr="A graph of injury types&#10;&#10;AI-generated content may be incorrect."/>
                    <pic:cNvPicPr/>
                  </pic:nvPicPr>
                  <pic:blipFill>
                    <a:blip r:embed="rId17"/>
                    <a:stretch>
                      <a:fillRect/>
                    </a:stretch>
                  </pic:blipFill>
                  <pic:spPr>
                    <a:xfrm>
                      <a:off x="0" y="0"/>
                      <a:ext cx="3112546" cy="2228995"/>
                    </a:xfrm>
                    <a:prstGeom prst="rect">
                      <a:avLst/>
                    </a:prstGeom>
                  </pic:spPr>
                </pic:pic>
              </a:graphicData>
            </a:graphic>
          </wp:inline>
        </w:drawing>
      </w:r>
    </w:p>
    <w:p w14:paraId="16A824C6" w14:textId="77777777" w:rsidR="00E35ADF" w:rsidRDefault="00E35ADF" w:rsidP="00DA1B2F">
      <w:pPr>
        <w:rPr>
          <w:rFonts w:ascii="Arial" w:hAnsi="Arial" w:cs="Arial"/>
          <w:b/>
          <w:bCs/>
          <w:noProof/>
          <w:sz w:val="22"/>
          <w:szCs w:val="22"/>
        </w:rPr>
      </w:pPr>
    </w:p>
    <w:p w14:paraId="367E207A" w14:textId="6064D0B9" w:rsidR="00DA1B2F" w:rsidRPr="00DA1B2F" w:rsidRDefault="00DA1B2F" w:rsidP="00DA1B2F">
      <w:pPr>
        <w:rPr>
          <w:rFonts w:ascii="Arial" w:hAnsi="Arial" w:cs="Arial"/>
          <w:noProof/>
          <w:sz w:val="22"/>
          <w:szCs w:val="22"/>
        </w:rPr>
      </w:pPr>
      <w:r w:rsidRPr="00DA1B2F">
        <w:rPr>
          <w:rFonts w:ascii="Arial" w:hAnsi="Arial" w:cs="Arial"/>
          <w:b/>
          <w:bCs/>
          <w:noProof/>
          <w:sz w:val="22"/>
          <w:szCs w:val="22"/>
        </w:rPr>
        <w:t>Figure 2.</w:t>
      </w:r>
      <w:r w:rsidRPr="00DA1B2F">
        <w:rPr>
          <w:rFonts w:ascii="Arial" w:hAnsi="Arial" w:cs="Arial"/>
          <w:noProof/>
          <w:sz w:val="22"/>
          <w:szCs w:val="22"/>
        </w:rPr>
        <w:t xml:space="preserve"> Bar chart to identify injury patterns and potential risk factors, highlighting which injuries are most common among NBA players.</w:t>
      </w:r>
    </w:p>
    <w:p w14:paraId="1DD4AF72" w14:textId="4F11C17C" w:rsidR="00DA1B2F" w:rsidRPr="001C059D" w:rsidRDefault="00DA1B2F" w:rsidP="00DA1B2F">
      <w:pPr>
        <w:rPr>
          <w:noProof/>
        </w:rPr>
      </w:pPr>
    </w:p>
    <w:p w14:paraId="7B4431A2" w14:textId="77777777" w:rsidR="00E35ADF" w:rsidRDefault="00E35ADF" w:rsidP="00DA1B2F">
      <w:pPr>
        <w:rPr>
          <w:rFonts w:ascii="Arial" w:hAnsi="Arial" w:cs="Arial"/>
          <w:b/>
          <w:bCs/>
          <w:sz w:val="22"/>
          <w:szCs w:val="22"/>
          <w:lang w:val="en-GB"/>
        </w:rPr>
      </w:pPr>
    </w:p>
    <w:p w14:paraId="6346CE17" w14:textId="40030D65" w:rsidR="00E35ADF" w:rsidRDefault="00E35ADF" w:rsidP="000770DC">
      <w:pPr>
        <w:jc w:val="center"/>
        <w:rPr>
          <w:rFonts w:ascii="Arial" w:hAnsi="Arial" w:cs="Arial"/>
          <w:b/>
          <w:bCs/>
          <w:sz w:val="22"/>
          <w:szCs w:val="22"/>
          <w:lang w:val="en-GB"/>
        </w:rPr>
      </w:pPr>
      <w:r w:rsidRPr="00FF473B">
        <w:rPr>
          <w:noProof/>
          <w:lang w:val="en-GB"/>
        </w:rPr>
        <w:drawing>
          <wp:inline distT="0" distB="0" distL="0" distR="0" wp14:anchorId="5025A33F" wp14:editId="4EF493A2">
            <wp:extent cx="3724072" cy="1817077"/>
            <wp:effectExtent l="0" t="0" r="0" b="0"/>
            <wp:docPr id="973602944" name="Picture 1" descr="A graph showing a number of red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02944" name="Picture 1" descr="A graph showing a number of red rectangular bars&#10;&#10;AI-generated content may be incorrect."/>
                    <pic:cNvPicPr/>
                  </pic:nvPicPr>
                  <pic:blipFill>
                    <a:blip r:embed="rId18"/>
                    <a:stretch>
                      <a:fillRect/>
                    </a:stretch>
                  </pic:blipFill>
                  <pic:spPr>
                    <a:xfrm>
                      <a:off x="0" y="0"/>
                      <a:ext cx="3775464" cy="1842153"/>
                    </a:xfrm>
                    <a:prstGeom prst="rect">
                      <a:avLst/>
                    </a:prstGeom>
                  </pic:spPr>
                </pic:pic>
              </a:graphicData>
            </a:graphic>
          </wp:inline>
        </w:drawing>
      </w:r>
    </w:p>
    <w:p w14:paraId="48CB7788" w14:textId="77777777" w:rsidR="00E35ADF" w:rsidRDefault="00E35ADF" w:rsidP="00DA1B2F">
      <w:pPr>
        <w:rPr>
          <w:rFonts w:ascii="Arial" w:hAnsi="Arial" w:cs="Arial"/>
          <w:b/>
          <w:bCs/>
          <w:sz w:val="22"/>
          <w:szCs w:val="22"/>
          <w:lang w:val="en-GB"/>
        </w:rPr>
      </w:pPr>
    </w:p>
    <w:p w14:paraId="2739EE8C" w14:textId="21CE382B" w:rsidR="00DA1B2F" w:rsidRDefault="00DA1B2F" w:rsidP="00DA1B2F">
      <w:pPr>
        <w:rPr>
          <w:rFonts w:ascii="Arial" w:hAnsi="Arial" w:cs="Arial"/>
          <w:sz w:val="22"/>
          <w:szCs w:val="22"/>
          <w:lang w:val="en-GB"/>
        </w:rPr>
      </w:pPr>
      <w:r w:rsidRPr="00DA1B2F">
        <w:rPr>
          <w:rFonts w:ascii="Arial" w:hAnsi="Arial" w:cs="Arial"/>
          <w:b/>
          <w:bCs/>
          <w:sz w:val="22"/>
          <w:szCs w:val="22"/>
          <w:lang w:val="en-GB"/>
        </w:rPr>
        <w:t>Figure 3.</w:t>
      </w:r>
      <w:r w:rsidRPr="00DA1B2F">
        <w:rPr>
          <w:rFonts w:ascii="Arial" w:hAnsi="Arial" w:cs="Arial"/>
          <w:sz w:val="22"/>
          <w:szCs w:val="22"/>
          <w:lang w:val="en-GB"/>
        </w:rPr>
        <w:t xml:space="preserve"> Bar chart illustrates the average recovery time by injury type, measured in average days missed. This shows which injuries typically require the longest recovery periods, helping to assess their impact on player availability.</w:t>
      </w:r>
    </w:p>
    <w:p w14:paraId="10316B29" w14:textId="77777777" w:rsidR="00DA1B2F" w:rsidRPr="00DA1B2F" w:rsidRDefault="00DA1B2F" w:rsidP="00DA1B2F">
      <w:pPr>
        <w:rPr>
          <w:rFonts w:ascii="Arial" w:hAnsi="Arial" w:cs="Arial"/>
          <w:sz w:val="22"/>
          <w:szCs w:val="22"/>
          <w:lang w:val="en-GB"/>
        </w:rPr>
      </w:pPr>
    </w:p>
    <w:p w14:paraId="70B4A2F6" w14:textId="155511EA" w:rsidR="00DA1B2F" w:rsidRDefault="00DA1B2F" w:rsidP="00DA1B2F">
      <w:pPr>
        <w:rPr>
          <w:lang w:val="en-GB"/>
        </w:rPr>
      </w:pPr>
    </w:p>
    <w:p w14:paraId="0D64D6D7" w14:textId="77777777" w:rsidR="003B691F" w:rsidRDefault="003B691F" w:rsidP="00DA1B2F">
      <w:pPr>
        <w:rPr>
          <w:lang w:val="en-GB"/>
        </w:rPr>
      </w:pPr>
    </w:p>
    <w:p w14:paraId="6AF0532D" w14:textId="48C94529" w:rsidR="003B691F" w:rsidRDefault="00CD7842" w:rsidP="000770DC">
      <w:pPr>
        <w:jc w:val="center"/>
        <w:rPr>
          <w:lang w:val="en-GB"/>
        </w:rPr>
      </w:pPr>
      <w:r w:rsidRPr="00FF473B">
        <w:rPr>
          <w:noProof/>
          <w:lang w:val="en-GB"/>
        </w:rPr>
        <w:drawing>
          <wp:inline distT="0" distB="0" distL="0" distR="0" wp14:anchorId="4FBEB421" wp14:editId="62113273">
            <wp:extent cx="3921369" cy="2375445"/>
            <wp:effectExtent l="0" t="0" r="3175" b="6350"/>
            <wp:docPr id="1247738463" name="Picture 1" descr="A graph showing injury by t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38463" name="Picture 1" descr="A graph showing injury by team&#10;&#10;AI-generated content may be incorrect."/>
                    <pic:cNvPicPr/>
                  </pic:nvPicPr>
                  <pic:blipFill>
                    <a:blip r:embed="rId19"/>
                    <a:stretch>
                      <a:fillRect/>
                    </a:stretch>
                  </pic:blipFill>
                  <pic:spPr>
                    <a:xfrm>
                      <a:off x="0" y="0"/>
                      <a:ext cx="3936665" cy="2384711"/>
                    </a:xfrm>
                    <a:prstGeom prst="rect">
                      <a:avLst/>
                    </a:prstGeom>
                  </pic:spPr>
                </pic:pic>
              </a:graphicData>
            </a:graphic>
          </wp:inline>
        </w:drawing>
      </w:r>
    </w:p>
    <w:p w14:paraId="32BFE6E3" w14:textId="77777777" w:rsidR="003B691F" w:rsidRDefault="003B691F" w:rsidP="00DA1B2F">
      <w:pPr>
        <w:rPr>
          <w:rFonts w:ascii="Arial" w:hAnsi="Arial" w:cs="Arial"/>
          <w:b/>
          <w:bCs/>
          <w:sz w:val="22"/>
          <w:szCs w:val="22"/>
          <w:lang w:val="en-GB"/>
        </w:rPr>
      </w:pPr>
    </w:p>
    <w:p w14:paraId="107F9F3F" w14:textId="6F3DD922" w:rsidR="00DA1B2F" w:rsidRPr="00DA1B2F" w:rsidRDefault="00DA1B2F" w:rsidP="00DA1B2F">
      <w:pPr>
        <w:rPr>
          <w:lang w:val="en-GB"/>
        </w:rPr>
      </w:pPr>
      <w:r w:rsidRPr="00DA1B2F">
        <w:rPr>
          <w:rFonts w:ascii="Arial" w:hAnsi="Arial" w:cs="Arial"/>
          <w:b/>
          <w:bCs/>
          <w:sz w:val="22"/>
          <w:szCs w:val="22"/>
          <w:lang w:val="en-GB"/>
        </w:rPr>
        <w:t>Figure 4.</w:t>
      </w:r>
      <w:r w:rsidRPr="00DA1B2F">
        <w:rPr>
          <w:rFonts w:ascii="Arial" w:hAnsi="Arial" w:cs="Arial"/>
          <w:sz w:val="22"/>
          <w:szCs w:val="22"/>
          <w:lang w:val="en-GB"/>
        </w:rPr>
        <w:t xml:space="preserve"> Bar chart shows the average number of injuries per team, highlighting which teams experience more injuries on average.</w:t>
      </w:r>
    </w:p>
    <w:p w14:paraId="62E41D29" w14:textId="77777777" w:rsidR="00DA1B2F" w:rsidRDefault="00DA1B2F" w:rsidP="00C90415">
      <w:pPr>
        <w:pStyle w:val="Author"/>
        <w:jc w:val="left"/>
        <w:rPr>
          <w:rFonts w:ascii="Arial" w:hAnsi="Arial" w:cs="Arial"/>
          <w:b w:val="0"/>
          <w:color w:val="000000" w:themeColor="text1"/>
          <w:sz w:val="22"/>
        </w:rPr>
      </w:pPr>
    </w:p>
    <w:p w14:paraId="3C5AAB57" w14:textId="7D6BECDD" w:rsidR="00DA1B2F" w:rsidRDefault="00DA1B2F" w:rsidP="00DA1B2F">
      <w:pPr>
        <w:rPr>
          <w:lang w:val="en-GB"/>
        </w:rPr>
      </w:pPr>
      <w:r>
        <w:rPr>
          <w:noProof/>
        </w:rPr>
        <w:drawing>
          <wp:inline distT="0" distB="0" distL="0" distR="0" wp14:anchorId="513AA7E1" wp14:editId="5247414C">
            <wp:extent cx="5943600" cy="2776855"/>
            <wp:effectExtent l="0" t="0" r="0" b="4445"/>
            <wp:docPr id="31126998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9989" name="Picture 2"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76855"/>
                    </a:xfrm>
                    <a:prstGeom prst="rect">
                      <a:avLst/>
                    </a:prstGeom>
                    <a:noFill/>
                    <a:ln>
                      <a:noFill/>
                    </a:ln>
                  </pic:spPr>
                </pic:pic>
              </a:graphicData>
            </a:graphic>
          </wp:inline>
        </w:drawing>
      </w:r>
    </w:p>
    <w:p w14:paraId="0156143A" w14:textId="77777777" w:rsidR="00DA1B2F" w:rsidRDefault="00DA1B2F" w:rsidP="00DA1B2F">
      <w:pPr>
        <w:rPr>
          <w:lang w:val="en-GB"/>
        </w:rPr>
      </w:pPr>
    </w:p>
    <w:p w14:paraId="59ACB222" w14:textId="77777777" w:rsidR="00DA1B2F" w:rsidRPr="00DA1B2F" w:rsidRDefault="00DA1B2F" w:rsidP="00DA1B2F">
      <w:pPr>
        <w:rPr>
          <w:rFonts w:ascii="Arial" w:hAnsi="Arial" w:cs="Arial"/>
          <w:sz w:val="22"/>
          <w:szCs w:val="22"/>
          <w:lang w:val="en-GB"/>
        </w:rPr>
      </w:pPr>
      <w:r w:rsidRPr="00DA1B2F">
        <w:rPr>
          <w:rFonts w:ascii="Arial" w:hAnsi="Arial" w:cs="Arial"/>
          <w:b/>
          <w:bCs/>
          <w:sz w:val="22"/>
          <w:szCs w:val="22"/>
          <w:lang w:val="en-GB"/>
        </w:rPr>
        <w:t>Figure 5.</w:t>
      </w:r>
      <w:r w:rsidRPr="00DA1B2F">
        <w:rPr>
          <w:rFonts w:ascii="Arial" w:hAnsi="Arial" w:cs="Arial"/>
          <w:sz w:val="22"/>
          <w:szCs w:val="22"/>
          <w:lang w:val="en-GB"/>
        </w:rPr>
        <w:t xml:space="preserve"> This scatter matrix shows the correlation between our response variable (injury type) and our most significant predictors. The matrix is color coded to best show the strength of correlations with red being more correlated, and green being least correlated. </w:t>
      </w:r>
    </w:p>
    <w:p w14:paraId="7E22F56B" w14:textId="77777777" w:rsidR="00BC2838" w:rsidRDefault="00BC2838" w:rsidP="00C90415">
      <w:pPr>
        <w:pStyle w:val="Author"/>
        <w:jc w:val="left"/>
        <w:rPr>
          <w:rFonts w:ascii="Arial" w:hAnsi="Arial" w:cs="Arial"/>
          <w:b w:val="0"/>
          <w:color w:val="000000" w:themeColor="text1"/>
          <w:sz w:val="22"/>
        </w:rPr>
      </w:pPr>
    </w:p>
    <w:p w14:paraId="37120756" w14:textId="77777777" w:rsidR="00C172B6" w:rsidRDefault="00C172B6" w:rsidP="00C172B6">
      <w:pPr>
        <w:jc w:val="both"/>
        <w:rPr>
          <w:rFonts w:ascii="Arial" w:hAnsi="Arial" w:cs="Arial"/>
          <w:sz w:val="22"/>
          <w:szCs w:val="22"/>
          <w:lang w:val="en-GB"/>
        </w:rPr>
      </w:pPr>
      <w:r w:rsidRPr="00B8502D">
        <w:rPr>
          <w:rFonts w:ascii="Arial" w:hAnsi="Arial" w:cs="Arial"/>
          <w:noProof/>
          <w:sz w:val="22"/>
          <w:szCs w:val="22"/>
          <w:lang w:val="en-GB"/>
        </w:rPr>
        <w:lastRenderedPageBreak/>
        <w:drawing>
          <wp:inline distT="0" distB="0" distL="0" distR="0" wp14:anchorId="1806614E" wp14:editId="7BDB0A6F">
            <wp:extent cx="3016250" cy="2906567"/>
            <wp:effectExtent l="0" t="0" r="0" b="8255"/>
            <wp:docPr id="95020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06582" name=""/>
                    <pic:cNvPicPr/>
                  </pic:nvPicPr>
                  <pic:blipFill>
                    <a:blip r:embed="rId21"/>
                    <a:stretch>
                      <a:fillRect/>
                    </a:stretch>
                  </pic:blipFill>
                  <pic:spPr>
                    <a:xfrm>
                      <a:off x="0" y="0"/>
                      <a:ext cx="3029310" cy="2919152"/>
                    </a:xfrm>
                    <a:prstGeom prst="rect">
                      <a:avLst/>
                    </a:prstGeom>
                  </pic:spPr>
                </pic:pic>
              </a:graphicData>
            </a:graphic>
          </wp:inline>
        </w:drawing>
      </w:r>
    </w:p>
    <w:p w14:paraId="49B04755" w14:textId="77777777" w:rsidR="00C172B6" w:rsidRDefault="00C172B6" w:rsidP="00C172B6">
      <w:pPr>
        <w:jc w:val="both"/>
        <w:rPr>
          <w:rFonts w:ascii="Arial" w:hAnsi="Arial" w:cs="Arial"/>
          <w:sz w:val="22"/>
          <w:szCs w:val="22"/>
          <w:lang w:val="en-GB"/>
        </w:rPr>
      </w:pPr>
    </w:p>
    <w:p w14:paraId="0AAD6099" w14:textId="77777777" w:rsidR="00C172B6" w:rsidRDefault="00C172B6" w:rsidP="00C172B6">
      <w:pPr>
        <w:jc w:val="both"/>
        <w:rPr>
          <w:rFonts w:ascii="Arial" w:hAnsi="Arial" w:cs="Arial"/>
          <w:sz w:val="22"/>
          <w:szCs w:val="22"/>
          <w:lang w:val="en-GB"/>
        </w:rPr>
      </w:pPr>
    </w:p>
    <w:p w14:paraId="385F8375" w14:textId="77777777" w:rsidR="00C172B6" w:rsidRDefault="00C172B6" w:rsidP="00C172B6">
      <w:pPr>
        <w:jc w:val="both"/>
        <w:rPr>
          <w:rFonts w:ascii="Arial" w:hAnsi="Arial" w:cs="Arial"/>
          <w:sz w:val="22"/>
          <w:szCs w:val="22"/>
          <w:lang w:val="en-GB"/>
        </w:rPr>
      </w:pPr>
      <w:r w:rsidRPr="00DA1B2F">
        <w:rPr>
          <w:rFonts w:ascii="Arial" w:hAnsi="Arial" w:cs="Arial"/>
          <w:b/>
          <w:bCs/>
          <w:sz w:val="22"/>
          <w:szCs w:val="22"/>
          <w:lang w:val="en-GB"/>
        </w:rPr>
        <w:t xml:space="preserve">Figure </w:t>
      </w:r>
      <w:r>
        <w:rPr>
          <w:rFonts w:ascii="Arial" w:hAnsi="Arial" w:cs="Arial"/>
          <w:b/>
          <w:bCs/>
          <w:sz w:val="22"/>
          <w:szCs w:val="22"/>
          <w:lang w:val="en-GB"/>
        </w:rPr>
        <w:t>6</w:t>
      </w:r>
      <w:r w:rsidRPr="00DA1B2F">
        <w:rPr>
          <w:rFonts w:ascii="Arial" w:hAnsi="Arial" w:cs="Arial"/>
          <w:b/>
          <w:bCs/>
          <w:sz w:val="22"/>
          <w:szCs w:val="22"/>
          <w:lang w:val="en-GB"/>
        </w:rPr>
        <w:t>.</w:t>
      </w:r>
      <w:r w:rsidRPr="00DA1B2F">
        <w:rPr>
          <w:rFonts w:ascii="Arial" w:hAnsi="Arial" w:cs="Arial"/>
          <w:sz w:val="22"/>
          <w:szCs w:val="22"/>
          <w:lang w:val="en-GB"/>
        </w:rPr>
        <w:t xml:space="preserve"> </w:t>
      </w:r>
      <w:r w:rsidRPr="00B8502D">
        <w:rPr>
          <w:rFonts w:ascii="Arial" w:hAnsi="Arial" w:cs="Arial"/>
          <w:sz w:val="22"/>
          <w:szCs w:val="22"/>
          <w:lang w:val="en-GB"/>
        </w:rPr>
        <w:t xml:space="preserve">This joint plot illustrates the relationship between player height and weight, showing a positive correlation, meaning taller players tend to weigh more. </w:t>
      </w:r>
    </w:p>
    <w:p w14:paraId="08BADCCD" w14:textId="77777777" w:rsidR="00C172B6" w:rsidRDefault="00C172B6" w:rsidP="00C90415">
      <w:pPr>
        <w:pStyle w:val="Author"/>
        <w:jc w:val="left"/>
        <w:rPr>
          <w:rFonts w:ascii="Arial" w:hAnsi="Arial" w:cs="Arial"/>
          <w:b w:val="0"/>
          <w:color w:val="000000" w:themeColor="text1"/>
          <w:sz w:val="22"/>
        </w:rPr>
      </w:pPr>
    </w:p>
    <w:p w14:paraId="4C5B5D2B" w14:textId="15EC58FA" w:rsidR="00BC2838" w:rsidRDefault="00345823" w:rsidP="00C90415">
      <w:pPr>
        <w:pStyle w:val="Author"/>
        <w:jc w:val="left"/>
        <w:rPr>
          <w:rFonts w:ascii="Arial" w:hAnsi="Arial" w:cs="Arial"/>
          <w:bCs/>
          <w:color w:val="000000" w:themeColor="text1"/>
          <w:sz w:val="22"/>
        </w:rPr>
      </w:pPr>
      <w:r w:rsidRPr="00345823">
        <w:rPr>
          <w:rFonts w:ascii="Arial" w:hAnsi="Arial" w:cs="Arial"/>
          <w:bCs/>
          <w:color w:val="000000" w:themeColor="text1"/>
          <w:sz w:val="22"/>
        </w:rPr>
        <w:t>Data Splitting</w:t>
      </w:r>
      <w:r>
        <w:rPr>
          <w:rFonts w:ascii="Arial" w:hAnsi="Arial" w:cs="Arial"/>
          <w:bCs/>
          <w:color w:val="000000" w:themeColor="text1"/>
          <w:sz w:val="22"/>
        </w:rPr>
        <w:t xml:space="preserve"> into Training and Testing </w:t>
      </w:r>
    </w:p>
    <w:p w14:paraId="522EBCCB" w14:textId="45338991" w:rsidR="00345823" w:rsidRDefault="00345823" w:rsidP="00345823">
      <w:pPr>
        <w:pStyle w:val="Author"/>
        <w:jc w:val="left"/>
        <w:rPr>
          <w:rFonts w:ascii="Arial" w:hAnsi="Arial" w:cs="Arial"/>
          <w:b w:val="0"/>
          <w:color w:val="000000" w:themeColor="text1"/>
          <w:sz w:val="22"/>
        </w:rPr>
      </w:pPr>
      <w:r w:rsidRPr="00345823">
        <w:rPr>
          <w:rFonts w:ascii="Arial" w:hAnsi="Arial" w:cs="Arial"/>
          <w:b w:val="0"/>
          <w:color w:val="000000" w:themeColor="text1"/>
          <w:sz w:val="22"/>
        </w:rPr>
        <w:t>The dataset was divided into 80% for training and 20% for testing to evaluate the model effectively.</w:t>
      </w:r>
      <w:r>
        <w:rPr>
          <w:rFonts w:ascii="Arial" w:hAnsi="Arial" w:cs="Arial"/>
          <w:b w:val="0"/>
          <w:color w:val="000000" w:themeColor="text1"/>
          <w:sz w:val="22"/>
        </w:rPr>
        <w:t xml:space="preserve"> Cross</w:t>
      </w:r>
      <w:r w:rsidRPr="00345823">
        <w:rPr>
          <w:rFonts w:ascii="Arial" w:hAnsi="Arial" w:cs="Arial"/>
          <w:b w:val="0"/>
          <w:color w:val="000000" w:themeColor="text1"/>
          <w:sz w:val="22"/>
        </w:rPr>
        <w:t xml:space="preserve">-validation was performed </w:t>
      </w:r>
      <w:r>
        <w:rPr>
          <w:rFonts w:ascii="Arial" w:hAnsi="Arial" w:cs="Arial"/>
          <w:b w:val="0"/>
          <w:color w:val="000000" w:themeColor="text1"/>
          <w:sz w:val="22"/>
        </w:rPr>
        <w:t xml:space="preserve">within the training set </w:t>
      </w:r>
      <w:r w:rsidRPr="00345823">
        <w:rPr>
          <w:rFonts w:ascii="Arial" w:hAnsi="Arial" w:cs="Arial"/>
          <w:b w:val="0"/>
          <w:color w:val="000000" w:themeColor="text1"/>
          <w:sz w:val="22"/>
        </w:rPr>
        <w:t>using a train-validation split to optimize model performance and prevent overfitting.</w:t>
      </w:r>
      <w:r>
        <w:rPr>
          <w:rFonts w:ascii="Arial" w:hAnsi="Arial" w:cs="Arial"/>
          <w:b w:val="0"/>
          <w:color w:val="000000" w:themeColor="text1"/>
          <w:sz w:val="22"/>
        </w:rPr>
        <w:t xml:space="preserve"> </w:t>
      </w:r>
      <w:r w:rsidRPr="00345823">
        <w:rPr>
          <w:rFonts w:ascii="Arial" w:hAnsi="Arial" w:cs="Arial"/>
          <w:b w:val="0"/>
          <w:color w:val="000000" w:themeColor="text1"/>
          <w:sz w:val="22"/>
        </w:rPr>
        <w:t xml:space="preserve">The validation set was used for hyperparameter tuning, </w:t>
      </w:r>
      <w:r>
        <w:rPr>
          <w:rFonts w:ascii="Arial" w:hAnsi="Arial" w:cs="Arial"/>
          <w:b w:val="0"/>
          <w:color w:val="000000" w:themeColor="text1"/>
          <w:sz w:val="22"/>
        </w:rPr>
        <w:t xml:space="preserve">which </w:t>
      </w:r>
      <w:r w:rsidRPr="00345823">
        <w:rPr>
          <w:rFonts w:ascii="Arial" w:hAnsi="Arial" w:cs="Arial"/>
          <w:b w:val="0"/>
          <w:color w:val="000000" w:themeColor="text1"/>
          <w:sz w:val="22"/>
        </w:rPr>
        <w:t>help</w:t>
      </w:r>
      <w:r>
        <w:rPr>
          <w:rFonts w:ascii="Arial" w:hAnsi="Arial" w:cs="Arial"/>
          <w:b w:val="0"/>
          <w:color w:val="000000" w:themeColor="text1"/>
          <w:sz w:val="22"/>
        </w:rPr>
        <w:t>ed</w:t>
      </w:r>
      <w:r w:rsidRPr="00345823">
        <w:rPr>
          <w:rFonts w:ascii="Arial" w:hAnsi="Arial" w:cs="Arial"/>
          <w:b w:val="0"/>
          <w:color w:val="000000" w:themeColor="text1"/>
          <w:sz w:val="22"/>
        </w:rPr>
        <w:t xml:space="preserve"> to refine </w:t>
      </w:r>
      <w:r>
        <w:rPr>
          <w:rFonts w:ascii="Arial" w:hAnsi="Arial" w:cs="Arial"/>
          <w:b w:val="0"/>
          <w:color w:val="000000" w:themeColor="text1"/>
          <w:sz w:val="22"/>
        </w:rPr>
        <w:t xml:space="preserve">the </w:t>
      </w:r>
      <w:r w:rsidRPr="00345823">
        <w:rPr>
          <w:rFonts w:ascii="Arial" w:hAnsi="Arial" w:cs="Arial"/>
          <w:b w:val="0"/>
          <w:color w:val="000000" w:themeColor="text1"/>
          <w:sz w:val="22"/>
        </w:rPr>
        <w:t>models before final testing.</w:t>
      </w:r>
    </w:p>
    <w:p w14:paraId="31D967E7" w14:textId="77777777" w:rsidR="00345823" w:rsidRDefault="00345823" w:rsidP="00345823">
      <w:pPr>
        <w:pStyle w:val="Author"/>
        <w:jc w:val="left"/>
        <w:rPr>
          <w:rFonts w:ascii="Arial" w:hAnsi="Arial" w:cs="Arial"/>
          <w:b w:val="0"/>
          <w:color w:val="000000" w:themeColor="text1"/>
          <w:sz w:val="22"/>
        </w:rPr>
      </w:pPr>
    </w:p>
    <w:p w14:paraId="015F65BA" w14:textId="1B1DE330" w:rsidR="00345823" w:rsidRDefault="00345823" w:rsidP="00345823">
      <w:pPr>
        <w:pStyle w:val="Author"/>
        <w:jc w:val="left"/>
        <w:rPr>
          <w:rFonts w:ascii="Arial" w:hAnsi="Arial" w:cs="Arial"/>
          <w:bCs/>
          <w:color w:val="000000" w:themeColor="text1"/>
          <w:sz w:val="22"/>
        </w:rPr>
      </w:pPr>
      <w:r w:rsidRPr="00345823">
        <w:rPr>
          <w:rFonts w:ascii="Arial" w:hAnsi="Arial" w:cs="Arial"/>
          <w:bCs/>
          <w:color w:val="000000" w:themeColor="text1"/>
          <w:sz w:val="22"/>
        </w:rPr>
        <w:t>Machine Learning (ML) Models</w:t>
      </w:r>
    </w:p>
    <w:p w14:paraId="7EE3BE2F" w14:textId="537E9240" w:rsidR="00345823" w:rsidRPr="00345823" w:rsidRDefault="00345823" w:rsidP="00345823">
      <w:pPr>
        <w:pStyle w:val="Author"/>
        <w:jc w:val="left"/>
        <w:rPr>
          <w:rFonts w:ascii="Arial" w:hAnsi="Arial" w:cs="Arial"/>
          <w:b w:val="0"/>
          <w:color w:val="000000" w:themeColor="text1"/>
          <w:sz w:val="22"/>
        </w:rPr>
      </w:pPr>
      <w:r>
        <w:rPr>
          <w:rFonts w:ascii="Arial" w:hAnsi="Arial" w:cs="Arial"/>
          <w:b w:val="0"/>
          <w:color w:val="000000" w:themeColor="text1"/>
          <w:sz w:val="22"/>
        </w:rPr>
        <w:t xml:space="preserve">Several </w:t>
      </w:r>
      <w:r w:rsidRPr="00345823">
        <w:rPr>
          <w:rFonts w:ascii="Arial" w:hAnsi="Arial" w:cs="Arial"/>
          <w:b w:val="0"/>
          <w:color w:val="000000" w:themeColor="text1"/>
          <w:sz w:val="22"/>
        </w:rPr>
        <w:t>machine learning models were tested to find the best approach for predicting injury risk</w:t>
      </w:r>
      <w:r>
        <w:rPr>
          <w:rFonts w:ascii="Arial" w:hAnsi="Arial" w:cs="Arial"/>
          <w:b w:val="0"/>
          <w:color w:val="000000" w:themeColor="text1"/>
          <w:sz w:val="22"/>
        </w:rPr>
        <w:t xml:space="preserve">. </w:t>
      </w:r>
      <w:r w:rsidRPr="00345823">
        <w:rPr>
          <w:rFonts w:ascii="Arial" w:hAnsi="Arial" w:cs="Arial"/>
          <w:b w:val="0"/>
          <w:color w:val="000000" w:themeColor="text1"/>
          <w:sz w:val="22"/>
        </w:rPr>
        <w:t>Logistic Regression</w:t>
      </w:r>
      <w:r>
        <w:rPr>
          <w:rFonts w:ascii="Arial" w:hAnsi="Arial" w:cs="Arial"/>
          <w:b w:val="0"/>
          <w:color w:val="000000" w:themeColor="text1"/>
          <w:sz w:val="22"/>
        </w:rPr>
        <w:t xml:space="preserve"> served </w:t>
      </w:r>
      <w:r w:rsidRPr="00345823">
        <w:rPr>
          <w:rFonts w:ascii="Arial" w:hAnsi="Arial" w:cs="Arial"/>
          <w:b w:val="0"/>
          <w:color w:val="000000" w:themeColor="text1"/>
          <w:sz w:val="22"/>
        </w:rPr>
        <w:t>as a baseline for classifying injured vs. not injured</w:t>
      </w:r>
      <w:r>
        <w:rPr>
          <w:rFonts w:ascii="Arial" w:hAnsi="Arial" w:cs="Arial"/>
          <w:b w:val="0"/>
          <w:color w:val="000000" w:themeColor="text1"/>
          <w:sz w:val="22"/>
        </w:rPr>
        <w:t xml:space="preserve"> players</w:t>
      </w:r>
      <w:r w:rsidRPr="00345823">
        <w:rPr>
          <w:rFonts w:ascii="Arial" w:hAnsi="Arial" w:cs="Arial"/>
          <w:b w:val="0"/>
          <w:color w:val="000000" w:themeColor="text1"/>
          <w:sz w:val="22"/>
        </w:rPr>
        <w:t>.</w:t>
      </w:r>
    </w:p>
    <w:p w14:paraId="1D3332FA" w14:textId="4D560612" w:rsidR="00345823" w:rsidRDefault="00345823" w:rsidP="00345823">
      <w:pPr>
        <w:pStyle w:val="Author"/>
        <w:jc w:val="left"/>
        <w:rPr>
          <w:rFonts w:ascii="Arial" w:hAnsi="Arial" w:cs="Arial"/>
          <w:b w:val="0"/>
          <w:color w:val="000000" w:themeColor="text1"/>
          <w:sz w:val="22"/>
        </w:rPr>
      </w:pPr>
      <w:r w:rsidRPr="00345823">
        <w:rPr>
          <w:rFonts w:ascii="Arial" w:hAnsi="Arial" w:cs="Arial"/>
          <w:b w:val="0"/>
          <w:color w:val="000000" w:themeColor="text1"/>
          <w:sz w:val="22"/>
        </w:rPr>
        <w:t xml:space="preserve">Random Forest </w:t>
      </w:r>
      <w:r>
        <w:rPr>
          <w:rFonts w:ascii="Arial" w:hAnsi="Arial" w:cs="Arial"/>
          <w:b w:val="0"/>
          <w:color w:val="000000" w:themeColor="text1"/>
          <w:sz w:val="22"/>
        </w:rPr>
        <w:t xml:space="preserve">and </w:t>
      </w:r>
      <w:r w:rsidRPr="00345823">
        <w:rPr>
          <w:rFonts w:ascii="Arial" w:hAnsi="Arial" w:cs="Arial"/>
          <w:b w:val="0"/>
          <w:color w:val="000000" w:themeColor="text1"/>
          <w:sz w:val="22"/>
        </w:rPr>
        <w:t>Decision Trees</w:t>
      </w:r>
      <w:r>
        <w:rPr>
          <w:rFonts w:ascii="Arial" w:hAnsi="Arial" w:cs="Arial"/>
          <w:b w:val="0"/>
          <w:color w:val="000000" w:themeColor="text1"/>
          <w:sz w:val="22"/>
        </w:rPr>
        <w:t xml:space="preserve"> were used</w:t>
      </w:r>
      <w:r w:rsidRPr="00345823">
        <w:rPr>
          <w:rFonts w:ascii="Arial" w:hAnsi="Arial" w:cs="Arial"/>
          <w:b w:val="0"/>
          <w:color w:val="000000" w:themeColor="text1"/>
          <w:sz w:val="22"/>
        </w:rPr>
        <w:t xml:space="preserve"> for feature importance and interpretability.</w:t>
      </w:r>
      <w:r>
        <w:rPr>
          <w:rFonts w:ascii="Arial" w:hAnsi="Arial" w:cs="Arial"/>
          <w:b w:val="0"/>
          <w:color w:val="000000" w:themeColor="text1"/>
          <w:sz w:val="22"/>
        </w:rPr>
        <w:t xml:space="preserve"> </w:t>
      </w:r>
      <w:r w:rsidRPr="00345823">
        <w:rPr>
          <w:rFonts w:ascii="Arial" w:hAnsi="Arial" w:cs="Arial"/>
          <w:b w:val="0"/>
          <w:color w:val="000000" w:themeColor="text1"/>
          <w:sz w:val="22"/>
        </w:rPr>
        <w:t>Gradient Boosting (XGBoost)</w:t>
      </w:r>
      <w:r>
        <w:rPr>
          <w:rFonts w:ascii="Arial" w:hAnsi="Arial" w:cs="Arial"/>
          <w:b w:val="0"/>
          <w:color w:val="000000" w:themeColor="text1"/>
          <w:sz w:val="22"/>
        </w:rPr>
        <w:t xml:space="preserve"> was used to i</w:t>
      </w:r>
      <w:r w:rsidRPr="00345823">
        <w:rPr>
          <w:rFonts w:ascii="Arial" w:hAnsi="Arial" w:cs="Arial"/>
          <w:b w:val="0"/>
          <w:color w:val="000000" w:themeColor="text1"/>
          <w:sz w:val="22"/>
        </w:rPr>
        <w:t>mprove prediction accuracy with ensemble learning.</w:t>
      </w:r>
      <w:r>
        <w:rPr>
          <w:rFonts w:ascii="Arial" w:hAnsi="Arial" w:cs="Arial"/>
          <w:b w:val="0"/>
          <w:color w:val="000000" w:themeColor="text1"/>
          <w:sz w:val="22"/>
        </w:rPr>
        <w:t xml:space="preserve"> </w:t>
      </w:r>
      <w:r w:rsidRPr="00345823">
        <w:rPr>
          <w:rFonts w:ascii="Arial" w:hAnsi="Arial" w:cs="Arial"/>
          <w:b w:val="0"/>
          <w:color w:val="000000" w:themeColor="text1"/>
          <w:sz w:val="22"/>
        </w:rPr>
        <w:t>Principal Component Analysis (PCA)</w:t>
      </w:r>
      <w:r>
        <w:rPr>
          <w:rFonts w:ascii="Arial" w:hAnsi="Arial" w:cs="Arial"/>
          <w:b w:val="0"/>
          <w:color w:val="000000" w:themeColor="text1"/>
          <w:sz w:val="22"/>
        </w:rPr>
        <w:t xml:space="preserve"> helped re</w:t>
      </w:r>
      <w:r w:rsidRPr="00345823">
        <w:rPr>
          <w:rFonts w:ascii="Arial" w:hAnsi="Arial" w:cs="Arial"/>
          <w:b w:val="0"/>
          <w:color w:val="000000" w:themeColor="text1"/>
          <w:sz w:val="22"/>
        </w:rPr>
        <w:t>duce dimensionality to identify key injury-related patterns.</w:t>
      </w:r>
      <w:r w:rsidR="00AB7ACF">
        <w:rPr>
          <w:rFonts w:ascii="Arial" w:hAnsi="Arial" w:cs="Arial"/>
          <w:b w:val="0"/>
          <w:color w:val="000000" w:themeColor="text1"/>
          <w:sz w:val="22"/>
        </w:rPr>
        <w:t xml:space="preserve"> </w:t>
      </w:r>
      <w:r w:rsidR="00AB7ACF" w:rsidRPr="00AB7ACF">
        <w:rPr>
          <w:rFonts w:ascii="Arial" w:hAnsi="Arial" w:cs="Arial"/>
          <w:b w:val="0"/>
          <w:color w:val="000000" w:themeColor="text1"/>
          <w:sz w:val="22"/>
        </w:rPr>
        <w:t>Support Vector Machine (SVM) was also tested, using preprocessing techniques like Standard Scaling and Label Encoding, to enhance classification performance.</w:t>
      </w:r>
      <w:r w:rsidR="00361360">
        <w:rPr>
          <w:rFonts w:ascii="Arial" w:hAnsi="Arial" w:cs="Arial"/>
          <w:b w:val="0"/>
          <w:color w:val="000000" w:themeColor="text1"/>
          <w:sz w:val="22"/>
        </w:rPr>
        <w:t xml:space="preserve"> </w:t>
      </w:r>
      <w:r w:rsidR="00361360" w:rsidRPr="00361360">
        <w:rPr>
          <w:rFonts w:ascii="Arial" w:hAnsi="Arial" w:cs="Arial"/>
          <w:b w:val="0"/>
          <w:color w:val="000000" w:themeColor="text1"/>
          <w:sz w:val="22"/>
        </w:rPr>
        <w:t>K-Nearest Neighbors (KNN) was applied as a distance-based classifier, using Standard Scaling to normalize features and improve performance in identifying injury patterns.</w:t>
      </w:r>
    </w:p>
    <w:p w14:paraId="6257D3D5" w14:textId="77777777" w:rsidR="00345823" w:rsidRDefault="00345823" w:rsidP="00345823">
      <w:pPr>
        <w:pStyle w:val="Author"/>
        <w:jc w:val="left"/>
        <w:rPr>
          <w:rFonts w:ascii="Arial" w:hAnsi="Arial" w:cs="Arial"/>
          <w:b w:val="0"/>
          <w:color w:val="000000" w:themeColor="text1"/>
          <w:sz w:val="22"/>
        </w:rPr>
      </w:pPr>
    </w:p>
    <w:p w14:paraId="1A1054FE" w14:textId="0C1696D2" w:rsidR="00345823" w:rsidRDefault="00345823" w:rsidP="00345823">
      <w:pPr>
        <w:pStyle w:val="Author"/>
        <w:jc w:val="left"/>
        <w:rPr>
          <w:rFonts w:ascii="Arial" w:hAnsi="Arial" w:cs="Arial"/>
          <w:bCs/>
          <w:color w:val="000000" w:themeColor="text1"/>
          <w:sz w:val="22"/>
        </w:rPr>
      </w:pPr>
      <w:r w:rsidRPr="00345823">
        <w:rPr>
          <w:rFonts w:ascii="Arial" w:hAnsi="Arial" w:cs="Arial"/>
          <w:bCs/>
          <w:color w:val="000000" w:themeColor="text1"/>
          <w:sz w:val="22"/>
        </w:rPr>
        <w:t>Model Evaluation Metrics</w:t>
      </w:r>
    </w:p>
    <w:p w14:paraId="201F72B3" w14:textId="3F4F62B4" w:rsidR="00345823" w:rsidRDefault="00345823" w:rsidP="00B66730">
      <w:pPr>
        <w:pStyle w:val="Author"/>
        <w:jc w:val="left"/>
        <w:rPr>
          <w:rFonts w:ascii="Arial" w:hAnsi="Arial" w:cs="Arial"/>
          <w:b w:val="0"/>
          <w:color w:val="000000" w:themeColor="text1"/>
          <w:sz w:val="22"/>
        </w:rPr>
      </w:pPr>
      <w:r>
        <w:rPr>
          <w:rFonts w:ascii="Arial" w:hAnsi="Arial" w:cs="Arial"/>
          <w:b w:val="0"/>
          <w:color w:val="000000" w:themeColor="text1"/>
          <w:sz w:val="22"/>
        </w:rPr>
        <w:t xml:space="preserve">Model performance was evaluated based on accuracy, which measures the overall prediction correctness. </w:t>
      </w:r>
      <w:r w:rsidR="00B66730" w:rsidRPr="00B66730">
        <w:rPr>
          <w:rFonts w:ascii="Arial" w:hAnsi="Arial" w:cs="Arial"/>
          <w:b w:val="0"/>
          <w:color w:val="000000" w:themeColor="text1"/>
          <w:sz w:val="22"/>
        </w:rPr>
        <w:t>Precision, Recall, and F1-score</w:t>
      </w:r>
      <w:r w:rsidR="00B66730">
        <w:rPr>
          <w:rFonts w:ascii="Arial" w:hAnsi="Arial" w:cs="Arial"/>
          <w:b w:val="0"/>
          <w:color w:val="000000" w:themeColor="text1"/>
          <w:sz w:val="22"/>
        </w:rPr>
        <w:t>s to</w:t>
      </w:r>
      <w:r w:rsidR="00B66730" w:rsidRPr="00B66730">
        <w:rPr>
          <w:rFonts w:ascii="Arial" w:hAnsi="Arial" w:cs="Arial"/>
          <w:b w:val="0"/>
          <w:color w:val="000000" w:themeColor="text1"/>
          <w:sz w:val="22"/>
        </w:rPr>
        <w:t xml:space="preserve"> </w:t>
      </w:r>
      <w:r w:rsidR="00B66730">
        <w:rPr>
          <w:rFonts w:ascii="Arial" w:hAnsi="Arial" w:cs="Arial"/>
          <w:b w:val="0"/>
          <w:color w:val="000000" w:themeColor="text1"/>
          <w:sz w:val="22"/>
        </w:rPr>
        <w:t>a</w:t>
      </w:r>
      <w:r w:rsidR="00B66730" w:rsidRPr="00B66730">
        <w:rPr>
          <w:rFonts w:ascii="Arial" w:hAnsi="Arial" w:cs="Arial"/>
          <w:b w:val="0"/>
          <w:color w:val="000000" w:themeColor="text1"/>
          <w:sz w:val="22"/>
        </w:rPr>
        <w:t xml:space="preserve">ssess the </w:t>
      </w:r>
      <w:r w:rsidR="00B66730">
        <w:rPr>
          <w:rFonts w:ascii="Arial" w:hAnsi="Arial" w:cs="Arial"/>
          <w:b w:val="0"/>
          <w:color w:val="000000" w:themeColor="text1"/>
          <w:sz w:val="22"/>
        </w:rPr>
        <w:t>balance</w:t>
      </w:r>
      <w:r w:rsidR="00B66730" w:rsidRPr="00B66730">
        <w:rPr>
          <w:rFonts w:ascii="Arial" w:hAnsi="Arial" w:cs="Arial"/>
          <w:b w:val="0"/>
          <w:color w:val="000000" w:themeColor="text1"/>
          <w:sz w:val="22"/>
        </w:rPr>
        <w:t xml:space="preserve"> between false positives and false negatives.</w:t>
      </w:r>
      <w:r w:rsidR="00B66730">
        <w:rPr>
          <w:rFonts w:ascii="Arial" w:hAnsi="Arial" w:cs="Arial"/>
          <w:b w:val="0"/>
          <w:color w:val="000000" w:themeColor="text1"/>
          <w:sz w:val="22"/>
        </w:rPr>
        <w:t xml:space="preserve"> A Confusion Matrix to help b</w:t>
      </w:r>
      <w:r w:rsidR="00B66730" w:rsidRPr="00B66730">
        <w:rPr>
          <w:rFonts w:ascii="Arial" w:hAnsi="Arial" w:cs="Arial"/>
          <w:b w:val="0"/>
          <w:color w:val="000000" w:themeColor="text1"/>
          <w:sz w:val="22"/>
        </w:rPr>
        <w:t>reak down correct and incorrect classifications.</w:t>
      </w:r>
      <w:r w:rsidR="00AB7ACF">
        <w:rPr>
          <w:rFonts w:ascii="Arial" w:hAnsi="Arial" w:cs="Arial"/>
          <w:b w:val="0"/>
          <w:color w:val="000000" w:themeColor="text1"/>
          <w:sz w:val="22"/>
        </w:rPr>
        <w:t xml:space="preserve"> </w:t>
      </w:r>
      <w:r w:rsidR="00B66730" w:rsidRPr="00B66730">
        <w:rPr>
          <w:rFonts w:ascii="Arial" w:hAnsi="Arial" w:cs="Arial"/>
          <w:b w:val="0"/>
          <w:color w:val="000000" w:themeColor="text1"/>
          <w:sz w:val="22"/>
        </w:rPr>
        <w:t>The results of these evaluations will determine the most effective model for predicting injury risk in NBA players.</w:t>
      </w:r>
    </w:p>
    <w:p w14:paraId="62525BAB" w14:textId="77777777" w:rsidR="00B66730" w:rsidRDefault="00B66730" w:rsidP="00B66730">
      <w:pPr>
        <w:pStyle w:val="Author"/>
        <w:jc w:val="left"/>
        <w:rPr>
          <w:rFonts w:ascii="Arial" w:hAnsi="Arial" w:cs="Arial"/>
          <w:b w:val="0"/>
          <w:color w:val="000000" w:themeColor="text1"/>
          <w:sz w:val="22"/>
        </w:rPr>
      </w:pPr>
    </w:p>
    <w:p w14:paraId="13FFAB46" w14:textId="206AE6D9" w:rsidR="00B66730" w:rsidRPr="00935C0E" w:rsidRDefault="006605E7" w:rsidP="00B66730">
      <w:pPr>
        <w:pStyle w:val="Author"/>
        <w:jc w:val="left"/>
        <w:rPr>
          <w:rFonts w:ascii="Arial" w:hAnsi="Arial" w:cs="Arial"/>
          <w:bCs/>
          <w:color w:val="000000" w:themeColor="text1"/>
          <w:sz w:val="22"/>
        </w:rPr>
      </w:pPr>
      <w:r>
        <w:rPr>
          <w:rFonts w:ascii="Arial" w:hAnsi="Arial" w:cs="Arial"/>
          <w:bCs/>
          <w:color w:val="000000" w:themeColor="text1"/>
          <w:sz w:val="22"/>
        </w:rPr>
        <w:t xml:space="preserve">Overall </w:t>
      </w:r>
      <w:r w:rsidR="00935C0E" w:rsidRPr="00935C0E">
        <w:rPr>
          <w:rFonts w:ascii="Arial" w:hAnsi="Arial" w:cs="Arial"/>
          <w:bCs/>
          <w:color w:val="000000" w:themeColor="text1"/>
          <w:sz w:val="22"/>
        </w:rPr>
        <w:t xml:space="preserve">Model Building Process </w:t>
      </w:r>
    </w:p>
    <w:p w14:paraId="59CF13F8" w14:textId="77777777" w:rsidR="006605E7" w:rsidRPr="006605E7" w:rsidRDefault="006605E7" w:rsidP="006605E7">
      <w:pPr>
        <w:pStyle w:val="Author"/>
        <w:jc w:val="left"/>
        <w:rPr>
          <w:rFonts w:ascii="Arial" w:hAnsi="Arial" w:cs="Arial"/>
          <w:b w:val="0"/>
          <w:color w:val="000000" w:themeColor="text1"/>
          <w:sz w:val="22"/>
        </w:rPr>
      </w:pPr>
      <w:r w:rsidRPr="006605E7">
        <w:rPr>
          <w:rFonts w:ascii="Arial" w:hAnsi="Arial" w:cs="Arial"/>
          <w:b w:val="0"/>
          <w:color w:val="000000" w:themeColor="text1"/>
          <w:sz w:val="22"/>
        </w:rPr>
        <w:t>The model building process follows a structured approach to ensure accuracy and reliability in injury prediction:</w:t>
      </w:r>
    </w:p>
    <w:p w14:paraId="783DE54F" w14:textId="77777777" w:rsidR="006605E7" w:rsidRPr="006605E7" w:rsidRDefault="006605E7" w:rsidP="006605E7">
      <w:pPr>
        <w:pStyle w:val="Author"/>
        <w:jc w:val="left"/>
        <w:rPr>
          <w:rFonts w:ascii="Arial" w:hAnsi="Arial" w:cs="Arial"/>
          <w:b w:val="0"/>
          <w:color w:val="000000" w:themeColor="text1"/>
          <w:sz w:val="22"/>
        </w:rPr>
      </w:pPr>
    </w:p>
    <w:p w14:paraId="79930E31" w14:textId="77777777" w:rsidR="006605E7" w:rsidRPr="006605E7" w:rsidRDefault="006605E7" w:rsidP="00BA261F">
      <w:pPr>
        <w:pStyle w:val="Author"/>
        <w:numPr>
          <w:ilvl w:val="0"/>
          <w:numId w:val="5"/>
        </w:numPr>
        <w:jc w:val="left"/>
        <w:rPr>
          <w:rFonts w:ascii="Arial" w:hAnsi="Arial" w:cs="Arial"/>
          <w:b w:val="0"/>
          <w:color w:val="000000" w:themeColor="text1"/>
          <w:sz w:val="22"/>
        </w:rPr>
      </w:pPr>
      <w:r w:rsidRPr="00183220">
        <w:rPr>
          <w:rFonts w:ascii="Arial" w:hAnsi="Arial" w:cs="Arial"/>
          <w:bCs/>
          <w:color w:val="000000" w:themeColor="text1"/>
          <w:sz w:val="22"/>
        </w:rPr>
        <w:t>Exploratory Data Analysis (EDA):</w:t>
      </w:r>
      <w:r w:rsidRPr="006605E7">
        <w:rPr>
          <w:rFonts w:ascii="Arial" w:hAnsi="Arial" w:cs="Arial"/>
          <w:b w:val="0"/>
          <w:color w:val="000000" w:themeColor="text1"/>
          <w:sz w:val="22"/>
        </w:rPr>
        <w:t xml:space="preserve"> Initial analysis of data distribution, correlations, and key trends using visualizations.</w:t>
      </w:r>
    </w:p>
    <w:p w14:paraId="19946FCE" w14:textId="77777777" w:rsidR="006605E7" w:rsidRPr="006605E7" w:rsidRDefault="006605E7" w:rsidP="006605E7">
      <w:pPr>
        <w:pStyle w:val="Author"/>
        <w:jc w:val="left"/>
        <w:rPr>
          <w:rFonts w:ascii="Arial" w:hAnsi="Arial" w:cs="Arial"/>
          <w:b w:val="0"/>
          <w:color w:val="000000" w:themeColor="text1"/>
          <w:sz w:val="22"/>
        </w:rPr>
      </w:pPr>
    </w:p>
    <w:p w14:paraId="6E91EB01" w14:textId="77777777" w:rsidR="006605E7" w:rsidRPr="006605E7" w:rsidRDefault="006605E7" w:rsidP="00BA261F">
      <w:pPr>
        <w:pStyle w:val="Author"/>
        <w:numPr>
          <w:ilvl w:val="0"/>
          <w:numId w:val="5"/>
        </w:numPr>
        <w:jc w:val="left"/>
        <w:rPr>
          <w:rFonts w:ascii="Arial" w:hAnsi="Arial" w:cs="Arial"/>
          <w:b w:val="0"/>
          <w:color w:val="000000" w:themeColor="text1"/>
          <w:sz w:val="22"/>
        </w:rPr>
      </w:pPr>
      <w:r w:rsidRPr="00183220">
        <w:rPr>
          <w:rFonts w:ascii="Arial" w:hAnsi="Arial" w:cs="Arial"/>
          <w:bCs/>
          <w:color w:val="000000" w:themeColor="text1"/>
          <w:sz w:val="22"/>
        </w:rPr>
        <w:t>Data Splitting:</w:t>
      </w:r>
      <w:r w:rsidRPr="006605E7">
        <w:rPr>
          <w:rFonts w:ascii="Arial" w:hAnsi="Arial" w:cs="Arial"/>
          <w:b w:val="0"/>
          <w:color w:val="000000" w:themeColor="text1"/>
          <w:sz w:val="22"/>
        </w:rPr>
        <w:t xml:space="preserve"> The dataset is divided into training (80%) and testing (20%) sets to evaluate model performance.</w:t>
      </w:r>
    </w:p>
    <w:p w14:paraId="6EF175E7" w14:textId="77777777" w:rsidR="006605E7" w:rsidRPr="006605E7" w:rsidRDefault="006605E7" w:rsidP="006605E7">
      <w:pPr>
        <w:pStyle w:val="Author"/>
        <w:jc w:val="left"/>
        <w:rPr>
          <w:rFonts w:ascii="Arial" w:hAnsi="Arial" w:cs="Arial"/>
          <w:b w:val="0"/>
          <w:color w:val="000000" w:themeColor="text1"/>
          <w:sz w:val="22"/>
        </w:rPr>
      </w:pPr>
    </w:p>
    <w:p w14:paraId="40451887" w14:textId="77777777" w:rsidR="006605E7" w:rsidRPr="006605E7" w:rsidRDefault="006605E7" w:rsidP="00BA261F">
      <w:pPr>
        <w:pStyle w:val="Author"/>
        <w:numPr>
          <w:ilvl w:val="0"/>
          <w:numId w:val="5"/>
        </w:numPr>
        <w:jc w:val="left"/>
        <w:rPr>
          <w:rFonts w:ascii="Arial" w:hAnsi="Arial" w:cs="Arial"/>
          <w:b w:val="0"/>
          <w:color w:val="000000" w:themeColor="text1"/>
          <w:sz w:val="22"/>
        </w:rPr>
      </w:pPr>
      <w:r w:rsidRPr="00183220">
        <w:rPr>
          <w:rFonts w:ascii="Arial" w:hAnsi="Arial" w:cs="Arial"/>
          <w:bCs/>
          <w:color w:val="000000" w:themeColor="text1"/>
          <w:sz w:val="22"/>
        </w:rPr>
        <w:t>Model Training and Validation:</w:t>
      </w:r>
      <w:r w:rsidRPr="006605E7">
        <w:rPr>
          <w:rFonts w:ascii="Arial" w:hAnsi="Arial" w:cs="Arial"/>
          <w:b w:val="0"/>
          <w:color w:val="000000" w:themeColor="text1"/>
          <w:sz w:val="22"/>
        </w:rPr>
        <w:t xml:space="preserve"> Multiple models are trained using cross-validation techniques, with hyperparameter tuning performed to optimize accuracy.</w:t>
      </w:r>
    </w:p>
    <w:p w14:paraId="35CAC564" w14:textId="77777777" w:rsidR="006605E7" w:rsidRPr="006605E7" w:rsidRDefault="006605E7" w:rsidP="006605E7">
      <w:pPr>
        <w:pStyle w:val="Author"/>
        <w:jc w:val="left"/>
        <w:rPr>
          <w:rFonts w:ascii="Arial" w:hAnsi="Arial" w:cs="Arial"/>
          <w:b w:val="0"/>
          <w:color w:val="000000" w:themeColor="text1"/>
          <w:sz w:val="22"/>
        </w:rPr>
      </w:pPr>
    </w:p>
    <w:p w14:paraId="3F0358B5" w14:textId="77777777" w:rsidR="006605E7" w:rsidRPr="006605E7" w:rsidRDefault="006605E7" w:rsidP="00BA261F">
      <w:pPr>
        <w:pStyle w:val="Author"/>
        <w:numPr>
          <w:ilvl w:val="0"/>
          <w:numId w:val="5"/>
        </w:numPr>
        <w:jc w:val="left"/>
        <w:rPr>
          <w:rFonts w:ascii="Arial" w:hAnsi="Arial" w:cs="Arial"/>
          <w:b w:val="0"/>
          <w:color w:val="000000" w:themeColor="text1"/>
          <w:sz w:val="22"/>
        </w:rPr>
      </w:pPr>
      <w:r w:rsidRPr="00183220">
        <w:rPr>
          <w:rFonts w:ascii="Arial" w:hAnsi="Arial" w:cs="Arial"/>
          <w:bCs/>
          <w:color w:val="000000" w:themeColor="text1"/>
          <w:sz w:val="22"/>
        </w:rPr>
        <w:t>Feature Selection and Dimensionality Reduction:</w:t>
      </w:r>
      <w:r w:rsidRPr="006605E7">
        <w:rPr>
          <w:rFonts w:ascii="Arial" w:hAnsi="Arial" w:cs="Arial"/>
          <w:b w:val="0"/>
          <w:color w:val="000000" w:themeColor="text1"/>
          <w:sz w:val="22"/>
        </w:rPr>
        <w:t xml:space="preserve"> Key features are selected based on importance ranking, and PCA is applied to improve model efficiency.</w:t>
      </w:r>
    </w:p>
    <w:p w14:paraId="7E6EE740" w14:textId="77777777" w:rsidR="006605E7" w:rsidRPr="006605E7" w:rsidRDefault="006605E7" w:rsidP="006605E7">
      <w:pPr>
        <w:pStyle w:val="Author"/>
        <w:jc w:val="left"/>
        <w:rPr>
          <w:rFonts w:ascii="Arial" w:hAnsi="Arial" w:cs="Arial"/>
          <w:b w:val="0"/>
          <w:color w:val="000000" w:themeColor="text1"/>
          <w:sz w:val="22"/>
        </w:rPr>
      </w:pPr>
    </w:p>
    <w:p w14:paraId="7FAA77BC" w14:textId="77777777" w:rsidR="006605E7" w:rsidRPr="006605E7" w:rsidRDefault="006605E7" w:rsidP="00BA261F">
      <w:pPr>
        <w:pStyle w:val="Author"/>
        <w:numPr>
          <w:ilvl w:val="0"/>
          <w:numId w:val="5"/>
        </w:numPr>
        <w:jc w:val="left"/>
        <w:rPr>
          <w:rFonts w:ascii="Arial" w:hAnsi="Arial" w:cs="Arial"/>
          <w:b w:val="0"/>
          <w:color w:val="000000" w:themeColor="text1"/>
          <w:sz w:val="22"/>
        </w:rPr>
      </w:pPr>
      <w:r w:rsidRPr="00183220">
        <w:rPr>
          <w:rFonts w:ascii="Arial" w:hAnsi="Arial" w:cs="Arial"/>
          <w:bCs/>
          <w:color w:val="000000" w:themeColor="text1"/>
          <w:sz w:val="22"/>
        </w:rPr>
        <w:t>Final Model Testing:</w:t>
      </w:r>
      <w:r w:rsidRPr="006605E7">
        <w:rPr>
          <w:rFonts w:ascii="Arial" w:hAnsi="Arial" w:cs="Arial"/>
          <w:b w:val="0"/>
          <w:color w:val="000000" w:themeColor="text1"/>
          <w:sz w:val="22"/>
        </w:rPr>
        <w:t xml:space="preserve"> The best-performing model is evaluated on the test set, with performance measured using accuracy, precision, recall, and F1-score.</w:t>
      </w:r>
    </w:p>
    <w:p w14:paraId="49C0604E" w14:textId="77777777" w:rsidR="006605E7" w:rsidRPr="006605E7" w:rsidRDefault="006605E7" w:rsidP="006605E7">
      <w:pPr>
        <w:pStyle w:val="Author"/>
        <w:jc w:val="left"/>
        <w:rPr>
          <w:rFonts w:ascii="Arial" w:hAnsi="Arial" w:cs="Arial"/>
          <w:b w:val="0"/>
          <w:color w:val="000000" w:themeColor="text1"/>
          <w:sz w:val="22"/>
        </w:rPr>
      </w:pPr>
    </w:p>
    <w:p w14:paraId="75D0621C" w14:textId="743B77A9" w:rsidR="00B66730" w:rsidRDefault="006605E7" w:rsidP="00BA261F">
      <w:pPr>
        <w:pStyle w:val="Author"/>
        <w:numPr>
          <w:ilvl w:val="0"/>
          <w:numId w:val="5"/>
        </w:numPr>
        <w:jc w:val="left"/>
        <w:rPr>
          <w:rFonts w:ascii="Arial" w:hAnsi="Arial" w:cs="Arial"/>
          <w:b w:val="0"/>
          <w:color w:val="000000" w:themeColor="text1"/>
          <w:sz w:val="22"/>
        </w:rPr>
      </w:pPr>
      <w:r w:rsidRPr="00183220">
        <w:rPr>
          <w:rFonts w:ascii="Arial" w:hAnsi="Arial" w:cs="Arial"/>
          <w:bCs/>
          <w:color w:val="000000" w:themeColor="text1"/>
          <w:sz w:val="22"/>
        </w:rPr>
        <w:t>Model Interpretation and Insights:</w:t>
      </w:r>
      <w:r w:rsidRPr="006605E7">
        <w:rPr>
          <w:rFonts w:ascii="Arial" w:hAnsi="Arial" w:cs="Arial"/>
          <w:b w:val="0"/>
          <w:color w:val="000000" w:themeColor="text1"/>
          <w:sz w:val="22"/>
        </w:rPr>
        <w:t xml:space="preserve"> The results are analyzed to understand the key injury risk factors and provide actionable insights for NBA teams.</w:t>
      </w:r>
    </w:p>
    <w:p w14:paraId="4CD55246" w14:textId="77777777" w:rsidR="00183220" w:rsidRDefault="00183220" w:rsidP="00345823">
      <w:pPr>
        <w:pStyle w:val="Author"/>
        <w:jc w:val="left"/>
        <w:rPr>
          <w:rFonts w:ascii="Arial" w:hAnsi="Arial" w:cs="Arial"/>
          <w:b w:val="0"/>
          <w:color w:val="000000" w:themeColor="text1"/>
          <w:sz w:val="22"/>
        </w:rPr>
      </w:pPr>
    </w:p>
    <w:p w14:paraId="6BECFE6C" w14:textId="75D5A478" w:rsidR="00183220" w:rsidRPr="00183220" w:rsidRDefault="00183220" w:rsidP="00345823">
      <w:pPr>
        <w:pStyle w:val="Author"/>
        <w:jc w:val="left"/>
        <w:rPr>
          <w:rFonts w:ascii="Arial" w:hAnsi="Arial" w:cs="Arial"/>
          <w:bCs/>
          <w:color w:val="000000" w:themeColor="text1"/>
          <w:sz w:val="22"/>
        </w:rPr>
      </w:pPr>
      <w:r w:rsidRPr="00183220">
        <w:rPr>
          <w:rFonts w:ascii="Arial" w:hAnsi="Arial" w:cs="Arial"/>
          <w:bCs/>
          <w:color w:val="000000" w:themeColor="text1"/>
          <w:sz w:val="22"/>
        </w:rPr>
        <w:t xml:space="preserve">RESULTS </w:t>
      </w:r>
    </w:p>
    <w:p w14:paraId="4B18BF58" w14:textId="77777777" w:rsidR="00BC2838" w:rsidRDefault="00BC2838" w:rsidP="00C90415">
      <w:pPr>
        <w:pStyle w:val="Author"/>
        <w:jc w:val="left"/>
        <w:rPr>
          <w:rFonts w:ascii="Arial" w:hAnsi="Arial" w:cs="Arial"/>
          <w:b w:val="0"/>
          <w:color w:val="000000" w:themeColor="text1"/>
          <w:sz w:val="22"/>
        </w:rPr>
      </w:pPr>
    </w:p>
    <w:p w14:paraId="52AB1344" w14:textId="2A27B4CC" w:rsidR="00D05937" w:rsidRDefault="00D05937" w:rsidP="00C90415">
      <w:pPr>
        <w:pStyle w:val="Author"/>
        <w:jc w:val="left"/>
        <w:rPr>
          <w:rFonts w:ascii="Arial" w:hAnsi="Arial" w:cs="Arial"/>
          <w:b w:val="0"/>
          <w:color w:val="000000" w:themeColor="text1"/>
          <w:sz w:val="22"/>
        </w:rPr>
      </w:pPr>
      <w:r w:rsidRPr="00D05937">
        <w:rPr>
          <w:rFonts w:ascii="Arial" w:hAnsi="Arial" w:cs="Arial"/>
          <w:b w:val="0"/>
          <w:color w:val="000000" w:themeColor="text1"/>
          <w:sz w:val="22"/>
        </w:rPr>
        <w:t xml:space="preserve">The </w:t>
      </w:r>
      <w:r w:rsidR="00AB7ACF">
        <w:rPr>
          <w:rFonts w:ascii="Arial" w:hAnsi="Arial" w:cs="Arial"/>
          <w:b w:val="0"/>
          <w:color w:val="000000" w:themeColor="text1"/>
          <w:sz w:val="22"/>
        </w:rPr>
        <w:t>XGBoost</w:t>
      </w:r>
      <w:r w:rsidRPr="00D05937">
        <w:rPr>
          <w:rFonts w:ascii="Arial" w:hAnsi="Arial" w:cs="Arial"/>
          <w:b w:val="0"/>
          <w:color w:val="000000" w:themeColor="text1"/>
          <w:sz w:val="22"/>
        </w:rPr>
        <w:t xml:space="preserve"> model</w:t>
      </w:r>
      <w:r w:rsidR="0069583E">
        <w:rPr>
          <w:rFonts w:ascii="Arial" w:hAnsi="Arial" w:cs="Arial"/>
          <w:b w:val="0"/>
          <w:color w:val="000000" w:themeColor="text1"/>
          <w:sz w:val="22"/>
        </w:rPr>
        <w:t xml:space="preserve"> using cross-validation</w:t>
      </w:r>
      <w:r w:rsidRPr="00D05937">
        <w:rPr>
          <w:rFonts w:ascii="Arial" w:hAnsi="Arial" w:cs="Arial"/>
          <w:b w:val="0"/>
          <w:color w:val="000000" w:themeColor="text1"/>
          <w:sz w:val="22"/>
        </w:rPr>
        <w:t xml:space="preserve"> achieved the highest accuracy, outperforming Decision Trees</w:t>
      </w:r>
      <w:r w:rsidR="00AB7ACF">
        <w:rPr>
          <w:rFonts w:ascii="Arial" w:hAnsi="Arial" w:cs="Arial"/>
          <w:b w:val="0"/>
          <w:color w:val="000000" w:themeColor="text1"/>
          <w:sz w:val="22"/>
        </w:rPr>
        <w:t>, Random Forest</w:t>
      </w:r>
      <w:r w:rsidRPr="00D05937">
        <w:rPr>
          <w:rFonts w:ascii="Arial" w:hAnsi="Arial" w:cs="Arial"/>
          <w:b w:val="0"/>
          <w:color w:val="000000" w:themeColor="text1"/>
          <w:sz w:val="22"/>
        </w:rPr>
        <w:t xml:space="preserve"> and Logistic Regression in terms of accuracy, precision, and F1-score. The most significant predictor variables aligned with expectations, including Days Missed, </w:t>
      </w:r>
      <w:r w:rsidR="0069583E">
        <w:rPr>
          <w:rFonts w:ascii="Arial" w:hAnsi="Arial" w:cs="Arial"/>
          <w:b w:val="0"/>
          <w:color w:val="000000" w:themeColor="text1"/>
          <w:sz w:val="22"/>
        </w:rPr>
        <w:t>P</w:t>
      </w:r>
      <w:r w:rsidR="0069583E" w:rsidRPr="0069583E">
        <w:rPr>
          <w:rFonts w:ascii="Arial" w:hAnsi="Arial" w:cs="Arial"/>
          <w:b w:val="0"/>
          <w:color w:val="000000" w:themeColor="text1"/>
          <w:sz w:val="22"/>
        </w:rPr>
        <w:t xml:space="preserve">ost </w:t>
      </w:r>
      <w:r w:rsidR="0069583E">
        <w:rPr>
          <w:rFonts w:ascii="Arial" w:hAnsi="Arial" w:cs="Arial"/>
          <w:b w:val="0"/>
          <w:color w:val="000000" w:themeColor="text1"/>
          <w:sz w:val="22"/>
        </w:rPr>
        <w:t>T</w:t>
      </w:r>
      <w:r w:rsidR="0069583E" w:rsidRPr="0069583E">
        <w:rPr>
          <w:rFonts w:ascii="Arial" w:hAnsi="Arial" w:cs="Arial"/>
          <w:b w:val="0"/>
          <w:color w:val="000000" w:themeColor="text1"/>
          <w:sz w:val="22"/>
        </w:rPr>
        <w:t xml:space="preserve">ouches, </w:t>
      </w:r>
      <w:r w:rsidR="0069583E">
        <w:rPr>
          <w:rFonts w:ascii="Arial" w:hAnsi="Arial" w:cs="Arial"/>
          <w:b w:val="0"/>
          <w:color w:val="000000" w:themeColor="text1"/>
          <w:sz w:val="22"/>
        </w:rPr>
        <w:t>P</w:t>
      </w:r>
      <w:r w:rsidR="0069583E" w:rsidRPr="0069583E">
        <w:rPr>
          <w:rFonts w:ascii="Arial" w:hAnsi="Arial" w:cs="Arial"/>
          <w:b w:val="0"/>
          <w:color w:val="000000" w:themeColor="text1"/>
          <w:sz w:val="22"/>
        </w:rPr>
        <w:t xml:space="preserve">ossessions, </w:t>
      </w:r>
      <w:r w:rsidR="0069583E">
        <w:rPr>
          <w:rFonts w:ascii="Arial" w:hAnsi="Arial" w:cs="Arial"/>
          <w:b w:val="0"/>
          <w:color w:val="000000" w:themeColor="text1"/>
          <w:sz w:val="22"/>
        </w:rPr>
        <w:t>G</w:t>
      </w:r>
      <w:r w:rsidR="0069583E" w:rsidRPr="0069583E">
        <w:rPr>
          <w:rFonts w:ascii="Arial" w:hAnsi="Arial" w:cs="Arial"/>
          <w:b w:val="0"/>
          <w:color w:val="000000" w:themeColor="text1"/>
          <w:sz w:val="22"/>
        </w:rPr>
        <w:t xml:space="preserve">ames </w:t>
      </w:r>
      <w:r w:rsidR="0069583E">
        <w:rPr>
          <w:rFonts w:ascii="Arial" w:hAnsi="Arial" w:cs="Arial"/>
          <w:b w:val="0"/>
          <w:color w:val="000000" w:themeColor="text1"/>
          <w:sz w:val="22"/>
        </w:rPr>
        <w:t>P</w:t>
      </w:r>
      <w:r w:rsidR="0069583E" w:rsidRPr="0069583E">
        <w:rPr>
          <w:rFonts w:ascii="Arial" w:hAnsi="Arial" w:cs="Arial"/>
          <w:b w:val="0"/>
          <w:color w:val="000000" w:themeColor="text1"/>
          <w:sz w:val="22"/>
        </w:rPr>
        <w:t xml:space="preserve">layed, and </w:t>
      </w:r>
      <w:r w:rsidR="0069583E">
        <w:rPr>
          <w:rFonts w:ascii="Arial" w:hAnsi="Arial" w:cs="Arial"/>
          <w:b w:val="0"/>
          <w:color w:val="000000" w:themeColor="text1"/>
          <w:sz w:val="22"/>
        </w:rPr>
        <w:t>A</w:t>
      </w:r>
      <w:r w:rsidR="0069583E" w:rsidRPr="0069583E">
        <w:rPr>
          <w:rFonts w:ascii="Arial" w:hAnsi="Arial" w:cs="Arial"/>
          <w:b w:val="0"/>
          <w:color w:val="000000" w:themeColor="text1"/>
          <w:sz w:val="22"/>
        </w:rPr>
        <w:t>ge</w:t>
      </w:r>
      <w:r w:rsidR="0069583E">
        <w:rPr>
          <w:rFonts w:ascii="Arial" w:hAnsi="Arial" w:cs="Arial"/>
          <w:b w:val="0"/>
          <w:color w:val="000000" w:themeColor="text1"/>
          <w:sz w:val="22"/>
        </w:rPr>
        <w:t>.</w:t>
      </w:r>
    </w:p>
    <w:p w14:paraId="1F684048" w14:textId="77777777" w:rsidR="0069583E" w:rsidRDefault="0069583E" w:rsidP="00C90415">
      <w:pPr>
        <w:pStyle w:val="Author"/>
        <w:jc w:val="left"/>
        <w:rPr>
          <w:rFonts w:ascii="Arial" w:hAnsi="Arial" w:cs="Arial"/>
          <w:b w:val="0"/>
          <w:color w:val="000000" w:themeColor="text1"/>
          <w:sz w:val="22"/>
        </w:rPr>
      </w:pPr>
    </w:p>
    <w:p w14:paraId="1F7BCE9B" w14:textId="7D6C0894" w:rsidR="0069583E" w:rsidRDefault="0069583E" w:rsidP="00DD1358">
      <w:pPr>
        <w:pStyle w:val="Author"/>
        <w:rPr>
          <w:rFonts w:ascii="Arial" w:hAnsi="Arial" w:cs="Arial"/>
          <w:b w:val="0"/>
          <w:color w:val="000000" w:themeColor="text1"/>
          <w:sz w:val="22"/>
        </w:rPr>
      </w:pPr>
      <w:r w:rsidRPr="0069583E">
        <w:rPr>
          <w:rFonts w:ascii="Arial" w:hAnsi="Arial" w:cs="Arial"/>
          <w:b w:val="0"/>
          <w:noProof/>
          <w:color w:val="000000" w:themeColor="text1"/>
          <w:sz w:val="22"/>
        </w:rPr>
        <w:drawing>
          <wp:inline distT="0" distB="0" distL="0" distR="0" wp14:anchorId="777C2B60" wp14:editId="549CF160">
            <wp:extent cx="4130540" cy="3279954"/>
            <wp:effectExtent l="0" t="0" r="3810" b="0"/>
            <wp:docPr id="7" name="Picture 6" descr="A graph of a number of different types of objects&#10;&#10;AI-generated content may be incorrect.">
              <a:extLst xmlns:a="http://schemas.openxmlformats.org/drawingml/2006/main">
                <a:ext uri="{FF2B5EF4-FFF2-40B4-BE49-F238E27FC236}">
                  <a16:creationId xmlns:a16="http://schemas.microsoft.com/office/drawing/2014/main" id="{79843BA1-5D93-7C8A-AA0A-9EE4953AB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number of different types of objects&#10;&#10;AI-generated content may be incorrect.">
                      <a:extLst>
                        <a:ext uri="{FF2B5EF4-FFF2-40B4-BE49-F238E27FC236}">
                          <a16:creationId xmlns:a16="http://schemas.microsoft.com/office/drawing/2014/main" id="{79843BA1-5D93-7C8A-AA0A-9EE4953AB504}"/>
                        </a:ext>
                      </a:extLst>
                    </pic:cNvPr>
                    <pic:cNvPicPr>
                      <a:picLocks noChangeAspect="1"/>
                    </pic:cNvPicPr>
                  </pic:nvPicPr>
                  <pic:blipFill>
                    <a:blip r:embed="rId22"/>
                    <a:stretch>
                      <a:fillRect/>
                    </a:stretch>
                  </pic:blipFill>
                  <pic:spPr>
                    <a:xfrm>
                      <a:off x="0" y="0"/>
                      <a:ext cx="4145548" cy="3291871"/>
                    </a:xfrm>
                    <a:prstGeom prst="rect">
                      <a:avLst/>
                    </a:prstGeom>
                  </pic:spPr>
                </pic:pic>
              </a:graphicData>
            </a:graphic>
          </wp:inline>
        </w:drawing>
      </w:r>
    </w:p>
    <w:p w14:paraId="5B628C2E" w14:textId="00EED1E4" w:rsidR="0069583E" w:rsidRPr="0069583E" w:rsidRDefault="0069583E" w:rsidP="0069583E">
      <w:pPr>
        <w:rPr>
          <w:rFonts w:ascii="Arial" w:hAnsi="Arial" w:cs="Arial"/>
          <w:sz w:val="22"/>
          <w:szCs w:val="22"/>
          <w:lang w:val="en-GB"/>
        </w:rPr>
      </w:pPr>
      <w:r w:rsidRPr="00DA1B2F">
        <w:rPr>
          <w:rFonts w:ascii="Arial" w:hAnsi="Arial" w:cs="Arial"/>
          <w:b/>
          <w:bCs/>
          <w:sz w:val="22"/>
          <w:szCs w:val="22"/>
          <w:lang w:val="en-GB"/>
        </w:rPr>
        <w:t xml:space="preserve">Figure </w:t>
      </w:r>
      <w:r w:rsidR="00F43042">
        <w:rPr>
          <w:rFonts w:ascii="Arial" w:hAnsi="Arial" w:cs="Arial"/>
          <w:b/>
          <w:bCs/>
          <w:sz w:val="22"/>
          <w:szCs w:val="22"/>
          <w:lang w:val="en-GB"/>
        </w:rPr>
        <w:t>7</w:t>
      </w:r>
      <w:r w:rsidRPr="00DA1B2F">
        <w:rPr>
          <w:rFonts w:ascii="Arial" w:hAnsi="Arial" w:cs="Arial"/>
          <w:b/>
          <w:bCs/>
          <w:sz w:val="22"/>
          <w:szCs w:val="22"/>
          <w:lang w:val="en-GB"/>
        </w:rPr>
        <w:t>.</w:t>
      </w:r>
      <w:r w:rsidRPr="00DA1B2F">
        <w:rPr>
          <w:rFonts w:ascii="Arial" w:hAnsi="Arial" w:cs="Arial"/>
          <w:sz w:val="22"/>
          <w:szCs w:val="22"/>
          <w:lang w:val="en-GB"/>
        </w:rPr>
        <w:t xml:space="preserve"> This </w:t>
      </w:r>
      <w:r>
        <w:rPr>
          <w:rFonts w:ascii="Arial" w:hAnsi="Arial" w:cs="Arial"/>
          <w:sz w:val="22"/>
          <w:szCs w:val="22"/>
          <w:lang w:val="en-GB"/>
        </w:rPr>
        <w:t>chart</w:t>
      </w:r>
      <w:r w:rsidRPr="00DA1B2F">
        <w:rPr>
          <w:rFonts w:ascii="Arial" w:hAnsi="Arial" w:cs="Arial"/>
          <w:sz w:val="22"/>
          <w:szCs w:val="22"/>
          <w:lang w:val="en-GB"/>
        </w:rPr>
        <w:t xml:space="preserve"> shows the </w:t>
      </w:r>
      <w:r>
        <w:rPr>
          <w:rFonts w:ascii="Arial" w:hAnsi="Arial" w:cs="Arial"/>
          <w:sz w:val="22"/>
          <w:szCs w:val="22"/>
          <w:lang w:val="en-GB"/>
        </w:rPr>
        <w:t xml:space="preserve">importance of each of the variables that are used within the final XGBoost model. The five most significant being </w:t>
      </w:r>
      <w:r w:rsidRPr="0069583E">
        <w:rPr>
          <w:rFonts w:ascii="Arial" w:hAnsi="Arial" w:cs="Arial"/>
          <w:sz w:val="22"/>
          <w:szCs w:val="22"/>
          <w:lang w:val="en-GB"/>
        </w:rPr>
        <w:t>Days Missed, Post Touches, Possessions, Games Played, and Age.</w:t>
      </w:r>
    </w:p>
    <w:p w14:paraId="49DE1DD3" w14:textId="77777777" w:rsidR="00D05937" w:rsidRDefault="00D05937" w:rsidP="00C90415">
      <w:pPr>
        <w:pStyle w:val="Author"/>
        <w:jc w:val="left"/>
        <w:rPr>
          <w:rFonts w:ascii="Arial" w:hAnsi="Arial" w:cs="Arial"/>
          <w:b w:val="0"/>
          <w:color w:val="000000" w:themeColor="text1"/>
          <w:sz w:val="22"/>
        </w:rPr>
      </w:pPr>
    </w:p>
    <w:p w14:paraId="3DC2CEE3" w14:textId="165C9990" w:rsidR="0069583E" w:rsidRDefault="0069583E" w:rsidP="00C90415">
      <w:pPr>
        <w:pStyle w:val="Author"/>
        <w:jc w:val="left"/>
        <w:rPr>
          <w:rFonts w:ascii="Arial" w:hAnsi="Arial" w:cs="Arial"/>
          <w:b w:val="0"/>
          <w:color w:val="000000" w:themeColor="text1"/>
          <w:sz w:val="22"/>
        </w:rPr>
      </w:pPr>
      <w:r>
        <w:rPr>
          <w:rFonts w:ascii="Arial" w:hAnsi="Arial" w:cs="Arial"/>
          <w:b w:val="0"/>
          <w:color w:val="000000" w:themeColor="text1"/>
          <w:sz w:val="22"/>
        </w:rPr>
        <w:t>The model itself works well, as allowing for the learning from multiple rounds and using multiple trees, the model can become more predictive. In this case, with basketball injuries, there are similarities in the way players get injured. By figuring out what is causing these injuries, preventative measures can be made to reduce injury without taking away from the sport.</w:t>
      </w:r>
      <w:r w:rsidR="000770DC">
        <w:rPr>
          <w:rFonts w:ascii="Arial" w:hAnsi="Arial" w:cs="Arial"/>
          <w:b w:val="0"/>
          <w:color w:val="000000" w:themeColor="text1"/>
          <w:sz w:val="22"/>
        </w:rPr>
        <w:t xml:space="preserve"> The XGBoost final model had an accuracy of 97.97%, being able to predict injuries well given the necessary statistics. </w:t>
      </w:r>
    </w:p>
    <w:p w14:paraId="1A09843C" w14:textId="77777777" w:rsidR="00840D51" w:rsidRDefault="00840D51" w:rsidP="00C90415">
      <w:pPr>
        <w:pStyle w:val="Author"/>
        <w:jc w:val="left"/>
        <w:rPr>
          <w:rFonts w:ascii="Arial" w:hAnsi="Arial" w:cs="Arial"/>
          <w:b w:val="0"/>
          <w:color w:val="000000" w:themeColor="text1"/>
          <w:sz w:val="22"/>
        </w:rPr>
      </w:pPr>
    </w:p>
    <w:p w14:paraId="582C57AB" w14:textId="77777777" w:rsidR="0069583E" w:rsidRDefault="0069583E" w:rsidP="00C90415">
      <w:pPr>
        <w:pStyle w:val="Author"/>
        <w:jc w:val="left"/>
        <w:rPr>
          <w:rFonts w:ascii="Arial" w:hAnsi="Arial" w:cs="Arial"/>
          <w:b w:val="0"/>
          <w:color w:val="000000" w:themeColor="text1"/>
          <w:sz w:val="22"/>
        </w:rPr>
      </w:pPr>
    </w:p>
    <w:p w14:paraId="09E415AD" w14:textId="0E203CC2" w:rsidR="00C172B6" w:rsidRDefault="00F707ED" w:rsidP="00C172B6">
      <w:pPr>
        <w:pStyle w:val="Author"/>
        <w:rPr>
          <w:rFonts w:ascii="Arial" w:hAnsi="Arial" w:cs="Arial"/>
          <w:b w:val="0"/>
          <w:color w:val="000000" w:themeColor="text1"/>
          <w:sz w:val="22"/>
        </w:rPr>
      </w:pPr>
      <w:r w:rsidRPr="00F707ED">
        <w:rPr>
          <w:rFonts w:ascii="Arial" w:hAnsi="Arial" w:cs="Arial"/>
          <w:b w:val="0"/>
          <w:noProof/>
          <w:color w:val="000000" w:themeColor="text1"/>
          <w:sz w:val="22"/>
        </w:rPr>
        <w:drawing>
          <wp:inline distT="0" distB="0" distL="0" distR="0" wp14:anchorId="07FCFA7F" wp14:editId="35E2B66E">
            <wp:extent cx="5217097" cy="2543334"/>
            <wp:effectExtent l="0" t="0" r="3175" b="0"/>
            <wp:docPr id="5" name="Picture 4" descr="A screenshot of a computer&#10;&#10;AI-generated content may be incorrect.">
              <a:extLst xmlns:a="http://schemas.openxmlformats.org/drawingml/2006/main">
                <a:ext uri="{FF2B5EF4-FFF2-40B4-BE49-F238E27FC236}">
                  <a16:creationId xmlns:a16="http://schemas.microsoft.com/office/drawing/2014/main" id="{3AA9607C-363C-2818-955A-7EE8CD268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3AA9607C-363C-2818-955A-7EE8CD2687A2}"/>
                        </a:ext>
                      </a:extLst>
                    </pic:cNvPr>
                    <pic:cNvPicPr>
                      <a:picLocks noChangeAspect="1"/>
                    </pic:cNvPicPr>
                  </pic:nvPicPr>
                  <pic:blipFill>
                    <a:blip r:embed="rId23"/>
                    <a:stretch>
                      <a:fillRect/>
                    </a:stretch>
                  </pic:blipFill>
                  <pic:spPr>
                    <a:xfrm>
                      <a:off x="0" y="0"/>
                      <a:ext cx="5222954" cy="2546189"/>
                    </a:xfrm>
                    <a:prstGeom prst="rect">
                      <a:avLst/>
                    </a:prstGeom>
                    <a:noFill/>
                  </pic:spPr>
                </pic:pic>
              </a:graphicData>
            </a:graphic>
          </wp:inline>
        </w:drawing>
      </w:r>
    </w:p>
    <w:p w14:paraId="496930D0" w14:textId="77777777" w:rsidR="00840D51" w:rsidRDefault="00840D51" w:rsidP="00C172B6">
      <w:pPr>
        <w:pStyle w:val="Author"/>
        <w:rPr>
          <w:rFonts w:ascii="Arial" w:hAnsi="Arial" w:cs="Arial"/>
          <w:b w:val="0"/>
          <w:color w:val="000000" w:themeColor="text1"/>
          <w:sz w:val="22"/>
        </w:rPr>
      </w:pPr>
    </w:p>
    <w:p w14:paraId="3353601E" w14:textId="77777777" w:rsidR="00840D51" w:rsidRDefault="00840D51" w:rsidP="00C172B6">
      <w:pPr>
        <w:pStyle w:val="Author"/>
        <w:rPr>
          <w:rFonts w:ascii="Arial" w:hAnsi="Arial" w:cs="Arial"/>
          <w:b w:val="0"/>
          <w:color w:val="000000" w:themeColor="text1"/>
          <w:sz w:val="22"/>
        </w:rPr>
      </w:pPr>
    </w:p>
    <w:p w14:paraId="7455AD4C" w14:textId="3050E260" w:rsidR="00F707ED" w:rsidRDefault="00F707ED" w:rsidP="00F707ED">
      <w:pPr>
        <w:rPr>
          <w:rFonts w:ascii="Arial" w:hAnsi="Arial" w:cs="Arial"/>
          <w:sz w:val="22"/>
          <w:szCs w:val="22"/>
          <w:lang w:val="en-GB"/>
        </w:rPr>
      </w:pPr>
      <w:r w:rsidRPr="00DA1B2F">
        <w:rPr>
          <w:rFonts w:ascii="Arial" w:hAnsi="Arial" w:cs="Arial"/>
          <w:b/>
          <w:bCs/>
          <w:sz w:val="22"/>
          <w:szCs w:val="22"/>
          <w:lang w:val="en-GB"/>
        </w:rPr>
        <w:t xml:space="preserve">Figure </w:t>
      </w:r>
      <w:r w:rsidR="00F43042">
        <w:rPr>
          <w:rFonts w:ascii="Arial" w:hAnsi="Arial" w:cs="Arial"/>
          <w:b/>
          <w:bCs/>
          <w:sz w:val="22"/>
          <w:szCs w:val="22"/>
          <w:lang w:val="en-GB"/>
        </w:rPr>
        <w:t>8</w:t>
      </w:r>
      <w:r>
        <w:rPr>
          <w:rFonts w:ascii="Arial" w:hAnsi="Arial" w:cs="Arial"/>
          <w:b/>
          <w:bCs/>
          <w:sz w:val="22"/>
          <w:szCs w:val="22"/>
          <w:lang w:val="en-GB"/>
        </w:rPr>
        <w:t xml:space="preserve">. </w:t>
      </w:r>
      <w:r>
        <w:rPr>
          <w:rFonts w:ascii="Arial" w:hAnsi="Arial" w:cs="Arial"/>
          <w:sz w:val="22"/>
          <w:szCs w:val="22"/>
          <w:lang w:val="en-GB"/>
        </w:rPr>
        <w:t xml:space="preserve">This is the output of the model into a confusion matrix. This allows for the accuracy to </w:t>
      </w:r>
      <w:proofErr w:type="gramStart"/>
      <w:r>
        <w:rPr>
          <w:rFonts w:ascii="Arial" w:hAnsi="Arial" w:cs="Arial"/>
          <w:sz w:val="22"/>
          <w:szCs w:val="22"/>
          <w:lang w:val="en-GB"/>
        </w:rPr>
        <w:t>be calculated</w:t>
      </w:r>
      <w:proofErr w:type="gramEnd"/>
      <w:r>
        <w:rPr>
          <w:rFonts w:ascii="Arial" w:hAnsi="Arial" w:cs="Arial"/>
          <w:sz w:val="22"/>
          <w:szCs w:val="22"/>
          <w:lang w:val="en-GB"/>
        </w:rPr>
        <w:t xml:space="preserve"> as well as a visual of </w:t>
      </w:r>
      <w:r w:rsidR="00840D51">
        <w:rPr>
          <w:rFonts w:ascii="Arial" w:hAnsi="Arial" w:cs="Arial"/>
          <w:sz w:val="22"/>
          <w:szCs w:val="22"/>
          <w:lang w:val="en-GB"/>
        </w:rPr>
        <w:t>all</w:t>
      </w:r>
      <w:r>
        <w:rPr>
          <w:rFonts w:ascii="Arial" w:hAnsi="Arial" w:cs="Arial"/>
          <w:sz w:val="22"/>
          <w:szCs w:val="22"/>
          <w:lang w:val="en-GB"/>
        </w:rPr>
        <w:t xml:space="preserve"> the correct predictions on the test set of the data.</w:t>
      </w:r>
    </w:p>
    <w:p w14:paraId="16CC8274" w14:textId="77777777" w:rsidR="00F43042" w:rsidRDefault="00F43042" w:rsidP="00F707ED">
      <w:pPr>
        <w:rPr>
          <w:rFonts w:ascii="Arial" w:hAnsi="Arial" w:cs="Arial"/>
          <w:sz w:val="22"/>
          <w:szCs w:val="22"/>
          <w:lang w:val="en-GB"/>
        </w:rPr>
      </w:pPr>
    </w:p>
    <w:p w14:paraId="2BEC4512" w14:textId="518FB987" w:rsidR="00F43042" w:rsidRDefault="00F43042" w:rsidP="00F43042">
      <w:pPr>
        <w:jc w:val="both"/>
        <w:rPr>
          <w:rFonts w:ascii="Arial" w:hAnsi="Arial" w:cs="Arial"/>
          <w:sz w:val="22"/>
          <w:szCs w:val="22"/>
          <w:lang w:val="en-GB"/>
        </w:rPr>
      </w:pPr>
    </w:p>
    <w:p w14:paraId="22228028" w14:textId="75D9455D" w:rsidR="00F43042" w:rsidRDefault="00F43042" w:rsidP="00F43042">
      <w:pPr>
        <w:jc w:val="both"/>
        <w:rPr>
          <w:rFonts w:ascii="Arial" w:hAnsi="Arial" w:cs="Arial"/>
          <w:sz w:val="22"/>
          <w:szCs w:val="22"/>
          <w:lang w:val="en-GB"/>
        </w:rPr>
      </w:pPr>
    </w:p>
    <w:p w14:paraId="209B5659" w14:textId="23388E0C" w:rsidR="00F43042" w:rsidRDefault="00F43042" w:rsidP="00F43042">
      <w:pPr>
        <w:jc w:val="both"/>
        <w:rPr>
          <w:rFonts w:ascii="Arial" w:hAnsi="Arial" w:cs="Arial"/>
          <w:sz w:val="22"/>
          <w:szCs w:val="22"/>
          <w:lang w:val="en-GB"/>
        </w:rPr>
      </w:pPr>
      <w:r w:rsidRPr="00B8502D">
        <w:rPr>
          <w:rFonts w:ascii="Arial" w:hAnsi="Arial" w:cs="Arial"/>
          <w:noProof/>
          <w:sz w:val="22"/>
          <w:szCs w:val="22"/>
          <w:lang w:val="en-GB"/>
        </w:rPr>
        <w:drawing>
          <wp:inline distT="0" distB="0" distL="0" distR="0" wp14:anchorId="4BAE3933" wp14:editId="75D5475F">
            <wp:extent cx="4324350" cy="2741524"/>
            <wp:effectExtent l="0" t="0" r="0" b="1905"/>
            <wp:docPr id="1979344558" name="Picture 1" descr="A graph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44558" name="Picture 1" descr="A graph of a number of dots&#10;&#10;AI-generated content may be incorrect."/>
                    <pic:cNvPicPr/>
                  </pic:nvPicPr>
                  <pic:blipFill>
                    <a:blip r:embed="rId24"/>
                    <a:stretch>
                      <a:fillRect/>
                    </a:stretch>
                  </pic:blipFill>
                  <pic:spPr>
                    <a:xfrm>
                      <a:off x="0" y="0"/>
                      <a:ext cx="4391131" cy="2783862"/>
                    </a:xfrm>
                    <a:prstGeom prst="rect">
                      <a:avLst/>
                    </a:prstGeom>
                  </pic:spPr>
                </pic:pic>
              </a:graphicData>
            </a:graphic>
          </wp:inline>
        </w:drawing>
      </w:r>
    </w:p>
    <w:p w14:paraId="024C69AE" w14:textId="77777777" w:rsidR="00F43042" w:rsidRDefault="00F43042" w:rsidP="00F43042">
      <w:pPr>
        <w:jc w:val="both"/>
        <w:rPr>
          <w:rFonts w:ascii="Arial" w:hAnsi="Arial" w:cs="Arial"/>
          <w:sz w:val="22"/>
          <w:szCs w:val="22"/>
          <w:lang w:val="en-GB"/>
        </w:rPr>
      </w:pPr>
    </w:p>
    <w:p w14:paraId="487EE76A" w14:textId="43255E18" w:rsidR="00F43042" w:rsidRDefault="00F43042" w:rsidP="00F43042">
      <w:pPr>
        <w:jc w:val="both"/>
        <w:rPr>
          <w:rFonts w:ascii="Arial" w:hAnsi="Arial" w:cs="Arial"/>
          <w:sz w:val="22"/>
          <w:szCs w:val="22"/>
        </w:rPr>
      </w:pPr>
      <w:r w:rsidRPr="00DA1B2F">
        <w:rPr>
          <w:rFonts w:ascii="Arial" w:hAnsi="Arial" w:cs="Arial"/>
          <w:b/>
          <w:bCs/>
          <w:sz w:val="22"/>
          <w:szCs w:val="22"/>
          <w:lang w:val="en-GB"/>
        </w:rPr>
        <w:lastRenderedPageBreak/>
        <w:t xml:space="preserve">Figure </w:t>
      </w:r>
      <w:r>
        <w:rPr>
          <w:rFonts w:ascii="Arial" w:hAnsi="Arial" w:cs="Arial"/>
          <w:b/>
          <w:bCs/>
          <w:sz w:val="22"/>
          <w:szCs w:val="22"/>
          <w:lang w:val="en-GB"/>
        </w:rPr>
        <w:t>9</w:t>
      </w:r>
      <w:r w:rsidRPr="00DA1B2F">
        <w:rPr>
          <w:rFonts w:ascii="Arial" w:hAnsi="Arial" w:cs="Arial"/>
          <w:b/>
          <w:bCs/>
          <w:sz w:val="22"/>
          <w:szCs w:val="22"/>
          <w:lang w:val="en-GB"/>
        </w:rPr>
        <w:t>.</w:t>
      </w:r>
      <w:r w:rsidRPr="00DA1B2F">
        <w:rPr>
          <w:rFonts w:ascii="Arial" w:hAnsi="Arial" w:cs="Arial"/>
          <w:sz w:val="22"/>
          <w:szCs w:val="22"/>
          <w:lang w:val="en-GB"/>
        </w:rPr>
        <w:t xml:space="preserve"> </w:t>
      </w:r>
      <w:r w:rsidRPr="008630C6">
        <w:rPr>
          <w:rFonts w:ascii="Arial" w:hAnsi="Arial" w:cs="Arial"/>
          <w:sz w:val="22"/>
          <w:szCs w:val="22"/>
        </w:rPr>
        <w:t>This scatter plot shows that while most players recover quickly, some with lower playing time face prolonged recovery, suggesting injury severity and player condition matter more than workload.</w:t>
      </w:r>
    </w:p>
    <w:p w14:paraId="4780B7FC" w14:textId="77777777" w:rsidR="00F43042" w:rsidRDefault="00F43042" w:rsidP="00F43042">
      <w:pPr>
        <w:jc w:val="both"/>
        <w:rPr>
          <w:rFonts w:ascii="Arial" w:hAnsi="Arial" w:cs="Arial"/>
          <w:sz w:val="22"/>
          <w:szCs w:val="22"/>
          <w:lang w:val="en-GB"/>
        </w:rPr>
      </w:pPr>
    </w:p>
    <w:p w14:paraId="301F0D4C" w14:textId="77777777" w:rsidR="00F43042" w:rsidRDefault="00F43042" w:rsidP="00F43042">
      <w:pPr>
        <w:jc w:val="both"/>
        <w:rPr>
          <w:rFonts w:ascii="Arial" w:hAnsi="Arial" w:cs="Arial"/>
          <w:sz w:val="22"/>
          <w:szCs w:val="22"/>
          <w:lang w:val="en-GB"/>
        </w:rPr>
      </w:pPr>
    </w:p>
    <w:p w14:paraId="324DF2C7" w14:textId="77777777" w:rsidR="00F43042" w:rsidRDefault="00F43042" w:rsidP="00F43042">
      <w:pPr>
        <w:jc w:val="both"/>
        <w:rPr>
          <w:rFonts w:ascii="Arial" w:hAnsi="Arial" w:cs="Arial"/>
          <w:sz w:val="22"/>
          <w:szCs w:val="22"/>
          <w:lang w:val="en-GB"/>
        </w:rPr>
      </w:pPr>
      <w:r w:rsidRPr="008630C6">
        <w:rPr>
          <w:rFonts w:ascii="Arial" w:hAnsi="Arial" w:cs="Arial"/>
          <w:noProof/>
          <w:sz w:val="22"/>
          <w:szCs w:val="22"/>
          <w:lang w:val="en-GB"/>
        </w:rPr>
        <w:drawing>
          <wp:inline distT="0" distB="0" distL="0" distR="0" wp14:anchorId="699D2E87" wp14:editId="704FA253">
            <wp:extent cx="4222750" cy="2689747"/>
            <wp:effectExtent l="0" t="0" r="6350" b="0"/>
            <wp:docPr id="2050986139" name="Picture 1" descr="A graph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86139" name="Picture 1" descr="A graph of a game&#10;&#10;AI-generated content may be incorrect."/>
                    <pic:cNvPicPr/>
                  </pic:nvPicPr>
                  <pic:blipFill>
                    <a:blip r:embed="rId25"/>
                    <a:stretch>
                      <a:fillRect/>
                    </a:stretch>
                  </pic:blipFill>
                  <pic:spPr>
                    <a:xfrm>
                      <a:off x="0" y="0"/>
                      <a:ext cx="4264459" cy="2716314"/>
                    </a:xfrm>
                    <a:prstGeom prst="rect">
                      <a:avLst/>
                    </a:prstGeom>
                  </pic:spPr>
                </pic:pic>
              </a:graphicData>
            </a:graphic>
          </wp:inline>
        </w:drawing>
      </w:r>
    </w:p>
    <w:p w14:paraId="736791C9" w14:textId="77777777" w:rsidR="00F43042" w:rsidRDefault="00F43042" w:rsidP="00F43042">
      <w:pPr>
        <w:jc w:val="both"/>
        <w:rPr>
          <w:rFonts w:ascii="Arial" w:hAnsi="Arial" w:cs="Arial"/>
          <w:b/>
          <w:bCs/>
          <w:sz w:val="22"/>
          <w:szCs w:val="22"/>
          <w:lang w:val="en-GB"/>
        </w:rPr>
      </w:pPr>
    </w:p>
    <w:p w14:paraId="6750AF86" w14:textId="2ACB1C91" w:rsidR="00F43042" w:rsidRDefault="00F43042" w:rsidP="00F43042">
      <w:pPr>
        <w:jc w:val="both"/>
        <w:rPr>
          <w:rFonts w:ascii="Arial" w:hAnsi="Arial" w:cs="Arial"/>
          <w:sz w:val="22"/>
          <w:szCs w:val="22"/>
        </w:rPr>
      </w:pPr>
      <w:r w:rsidRPr="00DA1B2F">
        <w:rPr>
          <w:rFonts w:ascii="Arial" w:hAnsi="Arial" w:cs="Arial"/>
          <w:b/>
          <w:bCs/>
          <w:sz w:val="22"/>
          <w:szCs w:val="22"/>
          <w:lang w:val="en-GB"/>
        </w:rPr>
        <w:t xml:space="preserve">Figure </w:t>
      </w:r>
      <w:r>
        <w:rPr>
          <w:rFonts w:ascii="Arial" w:hAnsi="Arial" w:cs="Arial"/>
          <w:b/>
          <w:bCs/>
          <w:sz w:val="22"/>
          <w:szCs w:val="22"/>
          <w:lang w:val="en-GB"/>
        </w:rPr>
        <w:t>10</w:t>
      </w:r>
      <w:r w:rsidRPr="00DA1B2F">
        <w:rPr>
          <w:rFonts w:ascii="Arial" w:hAnsi="Arial" w:cs="Arial"/>
          <w:b/>
          <w:bCs/>
          <w:sz w:val="22"/>
          <w:szCs w:val="22"/>
          <w:lang w:val="en-GB"/>
        </w:rPr>
        <w:t>.</w:t>
      </w:r>
      <w:r w:rsidRPr="00DA1B2F">
        <w:rPr>
          <w:rFonts w:ascii="Arial" w:hAnsi="Arial" w:cs="Arial"/>
          <w:sz w:val="22"/>
          <w:szCs w:val="22"/>
          <w:lang w:val="en-GB"/>
        </w:rPr>
        <w:t xml:space="preserve"> </w:t>
      </w:r>
      <w:r w:rsidRPr="008630C6">
        <w:rPr>
          <w:rFonts w:ascii="Arial" w:hAnsi="Arial" w:cs="Arial"/>
          <w:sz w:val="22"/>
          <w:szCs w:val="22"/>
        </w:rPr>
        <w:t>This box plot shows that players in the 10-50 game range have higher variance in missed days, with outliers suggesting severe injuries limit total games played.</w:t>
      </w:r>
    </w:p>
    <w:p w14:paraId="1D6A89EA" w14:textId="77777777" w:rsidR="00F43042" w:rsidRDefault="00F43042" w:rsidP="00F43042">
      <w:pPr>
        <w:jc w:val="both"/>
        <w:rPr>
          <w:rFonts w:ascii="Arial" w:hAnsi="Arial" w:cs="Arial"/>
          <w:sz w:val="22"/>
          <w:szCs w:val="22"/>
        </w:rPr>
      </w:pPr>
    </w:p>
    <w:p w14:paraId="1B398E82" w14:textId="77777777" w:rsidR="00F43042" w:rsidRDefault="00F43042" w:rsidP="00F43042">
      <w:pPr>
        <w:jc w:val="both"/>
        <w:rPr>
          <w:rFonts w:ascii="Arial" w:hAnsi="Arial" w:cs="Arial"/>
          <w:sz w:val="22"/>
          <w:szCs w:val="22"/>
        </w:rPr>
      </w:pPr>
    </w:p>
    <w:p w14:paraId="0A1CC30F" w14:textId="77777777" w:rsidR="00F43042" w:rsidRDefault="00F43042" w:rsidP="00F43042">
      <w:pPr>
        <w:jc w:val="both"/>
        <w:rPr>
          <w:rFonts w:ascii="Arial" w:hAnsi="Arial" w:cs="Arial"/>
          <w:sz w:val="22"/>
          <w:szCs w:val="22"/>
        </w:rPr>
      </w:pPr>
    </w:p>
    <w:p w14:paraId="0C73C1E9" w14:textId="77777777" w:rsidR="00F43042" w:rsidRDefault="00F43042" w:rsidP="00F43042">
      <w:pPr>
        <w:jc w:val="both"/>
        <w:rPr>
          <w:rFonts w:ascii="Arial" w:hAnsi="Arial" w:cs="Arial"/>
          <w:sz w:val="22"/>
          <w:szCs w:val="22"/>
          <w:lang w:val="en-GB"/>
        </w:rPr>
      </w:pPr>
      <w:r w:rsidRPr="008630C6">
        <w:rPr>
          <w:rFonts w:ascii="Arial" w:hAnsi="Arial" w:cs="Arial"/>
          <w:noProof/>
          <w:sz w:val="22"/>
          <w:szCs w:val="22"/>
          <w:lang w:val="en-GB"/>
        </w:rPr>
        <w:drawing>
          <wp:inline distT="0" distB="0" distL="0" distR="0" wp14:anchorId="2BC30CA9" wp14:editId="3A132E68">
            <wp:extent cx="4264025" cy="2684605"/>
            <wp:effectExtent l="0" t="0" r="3175" b="1905"/>
            <wp:docPr id="97425981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59811" name="Picture 1" descr="A graph of a number of people&#10;&#10;AI-generated content may be incorrect."/>
                    <pic:cNvPicPr/>
                  </pic:nvPicPr>
                  <pic:blipFill>
                    <a:blip r:embed="rId26"/>
                    <a:stretch>
                      <a:fillRect/>
                    </a:stretch>
                  </pic:blipFill>
                  <pic:spPr>
                    <a:xfrm>
                      <a:off x="0" y="0"/>
                      <a:ext cx="4304522" cy="2710101"/>
                    </a:xfrm>
                    <a:prstGeom prst="rect">
                      <a:avLst/>
                    </a:prstGeom>
                  </pic:spPr>
                </pic:pic>
              </a:graphicData>
            </a:graphic>
          </wp:inline>
        </w:drawing>
      </w:r>
    </w:p>
    <w:p w14:paraId="4FE2C89B" w14:textId="77777777" w:rsidR="00F43042" w:rsidRDefault="00F43042" w:rsidP="00F43042">
      <w:pPr>
        <w:jc w:val="both"/>
        <w:rPr>
          <w:rFonts w:ascii="Arial" w:hAnsi="Arial" w:cs="Arial"/>
          <w:sz w:val="22"/>
          <w:szCs w:val="22"/>
          <w:lang w:val="en-GB"/>
        </w:rPr>
      </w:pPr>
    </w:p>
    <w:p w14:paraId="4A36CEA8" w14:textId="730BA191" w:rsidR="00F43042" w:rsidRDefault="00F43042" w:rsidP="00F43042">
      <w:pPr>
        <w:jc w:val="both"/>
        <w:rPr>
          <w:rFonts w:ascii="Arial" w:hAnsi="Arial" w:cs="Arial"/>
          <w:sz w:val="22"/>
          <w:szCs w:val="22"/>
        </w:rPr>
      </w:pPr>
      <w:r w:rsidRPr="00DA1B2F">
        <w:rPr>
          <w:rFonts w:ascii="Arial" w:hAnsi="Arial" w:cs="Arial"/>
          <w:b/>
          <w:bCs/>
          <w:sz w:val="22"/>
          <w:szCs w:val="22"/>
          <w:lang w:val="en-GB"/>
        </w:rPr>
        <w:t xml:space="preserve">Figure </w:t>
      </w:r>
      <w:r>
        <w:rPr>
          <w:rFonts w:ascii="Arial" w:hAnsi="Arial" w:cs="Arial"/>
          <w:b/>
          <w:bCs/>
          <w:sz w:val="22"/>
          <w:szCs w:val="22"/>
          <w:lang w:val="en-GB"/>
        </w:rPr>
        <w:t>11</w:t>
      </w:r>
      <w:r w:rsidRPr="00DA1B2F">
        <w:rPr>
          <w:rFonts w:ascii="Arial" w:hAnsi="Arial" w:cs="Arial"/>
          <w:b/>
          <w:bCs/>
          <w:sz w:val="22"/>
          <w:szCs w:val="22"/>
          <w:lang w:val="en-GB"/>
        </w:rPr>
        <w:t>.</w:t>
      </w:r>
      <w:r w:rsidRPr="00DA1B2F">
        <w:rPr>
          <w:rFonts w:ascii="Arial" w:hAnsi="Arial" w:cs="Arial"/>
          <w:sz w:val="22"/>
          <w:szCs w:val="22"/>
          <w:lang w:val="en-GB"/>
        </w:rPr>
        <w:t xml:space="preserve"> </w:t>
      </w:r>
      <w:r w:rsidRPr="008630C6">
        <w:rPr>
          <w:rFonts w:ascii="Arial" w:hAnsi="Arial" w:cs="Arial"/>
          <w:sz w:val="22"/>
          <w:szCs w:val="22"/>
        </w:rPr>
        <w:t>This box plot shows age-related injury recovery, with younger players (18-30) having more extreme outliers, suggesting severe injuries may impact them more due to high intensity play.</w:t>
      </w:r>
    </w:p>
    <w:p w14:paraId="33A2CF89" w14:textId="77777777" w:rsidR="00F43042" w:rsidRDefault="00F43042" w:rsidP="00F43042">
      <w:pPr>
        <w:jc w:val="both"/>
        <w:rPr>
          <w:rFonts w:ascii="Arial" w:hAnsi="Arial" w:cs="Arial"/>
          <w:sz w:val="22"/>
          <w:szCs w:val="22"/>
        </w:rPr>
      </w:pPr>
    </w:p>
    <w:p w14:paraId="08007FB5" w14:textId="77777777" w:rsidR="00F43042" w:rsidRDefault="00F43042" w:rsidP="00F43042">
      <w:pPr>
        <w:jc w:val="both"/>
        <w:rPr>
          <w:rFonts w:ascii="Arial" w:hAnsi="Arial" w:cs="Arial"/>
          <w:sz w:val="22"/>
          <w:szCs w:val="22"/>
        </w:rPr>
      </w:pPr>
    </w:p>
    <w:p w14:paraId="162FFA6E" w14:textId="77777777" w:rsidR="00F43042" w:rsidRDefault="00F43042" w:rsidP="00F43042">
      <w:pPr>
        <w:jc w:val="both"/>
        <w:rPr>
          <w:rFonts w:ascii="Arial" w:hAnsi="Arial" w:cs="Arial"/>
          <w:sz w:val="22"/>
          <w:szCs w:val="22"/>
          <w:lang w:val="en-GB"/>
        </w:rPr>
      </w:pPr>
      <w:r w:rsidRPr="008630C6">
        <w:rPr>
          <w:rFonts w:ascii="Arial" w:hAnsi="Arial" w:cs="Arial"/>
          <w:noProof/>
          <w:sz w:val="22"/>
          <w:szCs w:val="22"/>
          <w:lang w:val="en-GB"/>
        </w:rPr>
        <w:drawing>
          <wp:anchor distT="0" distB="0" distL="114300" distR="114300" simplePos="0" relativeHeight="251664384" behindDoc="0" locked="0" layoutInCell="1" allowOverlap="1" wp14:anchorId="6DCBAC35" wp14:editId="0CE8271F">
            <wp:simplePos x="914400" y="1044575"/>
            <wp:positionH relativeFrom="column">
              <wp:align>left</wp:align>
            </wp:positionH>
            <wp:positionV relativeFrom="paragraph">
              <wp:align>top</wp:align>
            </wp:positionV>
            <wp:extent cx="4254500" cy="2664062"/>
            <wp:effectExtent l="0" t="0" r="0" b="3175"/>
            <wp:wrapSquare wrapText="bothSides"/>
            <wp:docPr id="1480205322" name="Picture 1" descr="A graph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05322" name="Picture 1" descr="A graph of a number of dots&#10;&#10;AI-generated content may be incorrect."/>
                    <pic:cNvPicPr/>
                  </pic:nvPicPr>
                  <pic:blipFill>
                    <a:blip r:embed="rId27"/>
                    <a:stretch>
                      <a:fillRect/>
                    </a:stretch>
                  </pic:blipFill>
                  <pic:spPr>
                    <a:xfrm>
                      <a:off x="0" y="0"/>
                      <a:ext cx="4254500" cy="2664062"/>
                    </a:xfrm>
                    <a:prstGeom prst="rect">
                      <a:avLst/>
                    </a:prstGeom>
                  </pic:spPr>
                </pic:pic>
              </a:graphicData>
            </a:graphic>
          </wp:anchor>
        </w:drawing>
      </w:r>
      <w:r>
        <w:rPr>
          <w:rFonts w:ascii="Arial" w:hAnsi="Arial" w:cs="Arial"/>
          <w:sz w:val="22"/>
          <w:szCs w:val="22"/>
          <w:lang w:val="en-GB"/>
        </w:rPr>
        <w:br w:type="textWrapping" w:clear="all"/>
      </w:r>
    </w:p>
    <w:p w14:paraId="49A6FFDD" w14:textId="286658E7" w:rsidR="00F43042" w:rsidRPr="008630C6" w:rsidRDefault="00F43042" w:rsidP="00F43042">
      <w:pPr>
        <w:jc w:val="both"/>
        <w:rPr>
          <w:rFonts w:ascii="Arial" w:hAnsi="Arial" w:cs="Arial"/>
          <w:sz w:val="22"/>
          <w:szCs w:val="22"/>
        </w:rPr>
      </w:pPr>
      <w:r w:rsidRPr="00DA1B2F">
        <w:rPr>
          <w:rFonts w:ascii="Arial" w:hAnsi="Arial" w:cs="Arial"/>
          <w:b/>
          <w:bCs/>
          <w:sz w:val="22"/>
          <w:szCs w:val="22"/>
          <w:lang w:val="en-GB"/>
        </w:rPr>
        <w:t xml:space="preserve">Figure </w:t>
      </w:r>
      <w:r>
        <w:rPr>
          <w:rFonts w:ascii="Arial" w:hAnsi="Arial" w:cs="Arial"/>
          <w:b/>
          <w:bCs/>
          <w:sz w:val="22"/>
          <w:szCs w:val="22"/>
          <w:lang w:val="en-GB"/>
        </w:rPr>
        <w:t>1</w:t>
      </w:r>
      <w:r>
        <w:rPr>
          <w:rFonts w:ascii="Arial" w:hAnsi="Arial" w:cs="Arial"/>
          <w:b/>
          <w:bCs/>
          <w:sz w:val="22"/>
          <w:szCs w:val="22"/>
          <w:lang w:val="en-GB"/>
        </w:rPr>
        <w:t>2</w:t>
      </w:r>
      <w:r w:rsidRPr="00DA1B2F">
        <w:rPr>
          <w:rFonts w:ascii="Arial" w:hAnsi="Arial" w:cs="Arial"/>
          <w:b/>
          <w:bCs/>
          <w:sz w:val="22"/>
          <w:szCs w:val="22"/>
          <w:lang w:val="en-GB"/>
        </w:rPr>
        <w:t>.</w:t>
      </w:r>
      <w:r w:rsidRPr="00DA1B2F">
        <w:rPr>
          <w:rFonts w:ascii="Arial" w:hAnsi="Arial" w:cs="Arial"/>
          <w:sz w:val="22"/>
          <w:szCs w:val="22"/>
          <w:lang w:val="en-GB"/>
        </w:rPr>
        <w:t xml:space="preserve"> </w:t>
      </w:r>
      <w:r w:rsidRPr="008630C6">
        <w:rPr>
          <w:rFonts w:ascii="Arial" w:hAnsi="Arial" w:cs="Arial"/>
          <w:sz w:val="22"/>
          <w:szCs w:val="22"/>
        </w:rPr>
        <w:t>This box plot shows that players in the 10-50 game range have higher variance in missed days, with outliers suggesting severe injuries limit total games played.</w:t>
      </w:r>
    </w:p>
    <w:p w14:paraId="4C351826" w14:textId="77777777" w:rsidR="00F43042" w:rsidRDefault="00F43042" w:rsidP="00F707ED">
      <w:pPr>
        <w:rPr>
          <w:rFonts w:ascii="Arial" w:hAnsi="Arial" w:cs="Arial"/>
          <w:sz w:val="22"/>
          <w:szCs w:val="22"/>
          <w:lang w:val="en-GB"/>
        </w:rPr>
      </w:pPr>
    </w:p>
    <w:p w14:paraId="69902672" w14:textId="22521CB1" w:rsidR="00F707ED" w:rsidRDefault="00F707ED" w:rsidP="00F707ED">
      <w:pPr>
        <w:rPr>
          <w:rFonts w:ascii="Arial" w:hAnsi="Arial" w:cs="Arial"/>
          <w:sz w:val="22"/>
          <w:szCs w:val="22"/>
          <w:lang w:val="en-GB"/>
        </w:rPr>
      </w:pPr>
    </w:p>
    <w:p w14:paraId="129D2AE5" w14:textId="245B60FD" w:rsidR="00F707ED" w:rsidRDefault="00F43042" w:rsidP="00F707ED">
      <w:pPr>
        <w:jc w:val="center"/>
        <w:rPr>
          <w:rFonts w:ascii="Arial" w:hAnsi="Arial" w:cs="Arial"/>
          <w:sz w:val="22"/>
          <w:szCs w:val="22"/>
          <w:lang w:val="en-GB"/>
        </w:rPr>
      </w:pPr>
      <w:r w:rsidRPr="00F707ED">
        <w:rPr>
          <w:rFonts w:ascii="Arial" w:hAnsi="Arial" w:cs="Arial"/>
          <w:noProof/>
          <w:sz w:val="22"/>
          <w:szCs w:val="22"/>
        </w:rPr>
        <w:drawing>
          <wp:anchor distT="0" distB="0" distL="114300" distR="114300" simplePos="0" relativeHeight="251662336" behindDoc="1" locked="0" layoutInCell="1" allowOverlap="1" wp14:anchorId="6A86D6A3" wp14:editId="5DC3FE1D">
            <wp:simplePos x="0" y="0"/>
            <wp:positionH relativeFrom="column">
              <wp:posOffset>317500</wp:posOffset>
            </wp:positionH>
            <wp:positionV relativeFrom="page">
              <wp:posOffset>4679315</wp:posOffset>
            </wp:positionV>
            <wp:extent cx="4806950" cy="3813175"/>
            <wp:effectExtent l="0" t="0" r="0" b="0"/>
            <wp:wrapTight wrapText="bothSides">
              <wp:wrapPolygon edited="0">
                <wp:start x="0" y="0"/>
                <wp:lineTo x="0" y="21474"/>
                <wp:lineTo x="21486" y="21474"/>
                <wp:lineTo x="21486" y="0"/>
                <wp:lineTo x="0" y="0"/>
              </wp:wrapPolygon>
            </wp:wrapTight>
            <wp:docPr id="4" name="Picture 3" descr="A screenshot of a graph&#10;&#10;AI-generated content may be incorrect.">
              <a:extLst xmlns:a="http://schemas.openxmlformats.org/drawingml/2006/main">
                <a:ext uri="{FF2B5EF4-FFF2-40B4-BE49-F238E27FC236}">
                  <a16:creationId xmlns:a16="http://schemas.microsoft.com/office/drawing/2014/main" id="{F218812B-4808-4DE5-6552-0DC1573AAD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graph&#10;&#10;AI-generated content may be incorrect.">
                      <a:extLst>
                        <a:ext uri="{FF2B5EF4-FFF2-40B4-BE49-F238E27FC236}">
                          <a16:creationId xmlns:a16="http://schemas.microsoft.com/office/drawing/2014/main" id="{F218812B-4808-4DE5-6552-0DC1573AADEE}"/>
                        </a:ext>
                      </a:extLst>
                    </pic:cNvPr>
                    <pic:cNvPicPr>
                      <a:picLocks noChangeAspect="1"/>
                    </pic:cNvPicPr>
                  </pic:nvPicPr>
                  <pic:blipFill>
                    <a:blip r:embed="rId28"/>
                    <a:stretch>
                      <a:fillRect/>
                    </a:stretch>
                  </pic:blipFill>
                  <pic:spPr>
                    <a:xfrm>
                      <a:off x="0" y="0"/>
                      <a:ext cx="4806950" cy="3813175"/>
                    </a:xfrm>
                    <a:prstGeom prst="rect">
                      <a:avLst/>
                    </a:prstGeom>
                    <a:noFill/>
                  </pic:spPr>
                </pic:pic>
              </a:graphicData>
            </a:graphic>
            <wp14:sizeRelH relativeFrom="margin">
              <wp14:pctWidth>0</wp14:pctWidth>
            </wp14:sizeRelH>
            <wp14:sizeRelV relativeFrom="margin">
              <wp14:pctHeight>0</wp14:pctHeight>
            </wp14:sizeRelV>
          </wp:anchor>
        </w:drawing>
      </w:r>
    </w:p>
    <w:p w14:paraId="2FA6DC4D" w14:textId="138D073D" w:rsidR="00F707ED" w:rsidRDefault="00F707ED" w:rsidP="00F707ED">
      <w:pPr>
        <w:rPr>
          <w:rFonts w:ascii="Arial" w:hAnsi="Arial" w:cs="Arial"/>
          <w:sz w:val="22"/>
          <w:szCs w:val="22"/>
          <w:lang w:val="en-GB"/>
        </w:rPr>
      </w:pPr>
    </w:p>
    <w:p w14:paraId="0DEF8C88" w14:textId="1D59FACB" w:rsidR="00840D51" w:rsidRDefault="00840D51" w:rsidP="00F707ED">
      <w:pPr>
        <w:rPr>
          <w:rFonts w:ascii="Arial" w:hAnsi="Arial" w:cs="Arial"/>
          <w:b/>
          <w:bCs/>
          <w:sz w:val="22"/>
          <w:szCs w:val="22"/>
          <w:lang w:val="en-GB"/>
        </w:rPr>
      </w:pPr>
    </w:p>
    <w:p w14:paraId="1F53D780" w14:textId="5D63E63A" w:rsidR="00840D51" w:rsidRDefault="00840D51" w:rsidP="00F707ED">
      <w:pPr>
        <w:rPr>
          <w:rFonts w:ascii="Arial" w:hAnsi="Arial" w:cs="Arial"/>
          <w:b/>
          <w:bCs/>
          <w:sz w:val="22"/>
          <w:szCs w:val="22"/>
          <w:lang w:val="en-GB"/>
        </w:rPr>
      </w:pPr>
    </w:p>
    <w:p w14:paraId="19628CFE" w14:textId="4FE28E35" w:rsidR="00840D51" w:rsidRDefault="00840D51" w:rsidP="00F707ED">
      <w:pPr>
        <w:rPr>
          <w:rFonts w:ascii="Arial" w:hAnsi="Arial" w:cs="Arial"/>
          <w:b/>
          <w:bCs/>
          <w:sz w:val="22"/>
          <w:szCs w:val="22"/>
          <w:lang w:val="en-GB"/>
        </w:rPr>
      </w:pPr>
    </w:p>
    <w:p w14:paraId="2DA3A83F" w14:textId="2C0C8A4F" w:rsidR="00840D51" w:rsidRDefault="00840D51" w:rsidP="00F707ED">
      <w:pPr>
        <w:rPr>
          <w:rFonts w:ascii="Arial" w:hAnsi="Arial" w:cs="Arial"/>
          <w:b/>
          <w:bCs/>
          <w:sz w:val="22"/>
          <w:szCs w:val="22"/>
          <w:lang w:val="en-GB"/>
        </w:rPr>
      </w:pPr>
    </w:p>
    <w:p w14:paraId="3DD0A8C4" w14:textId="3752F8D5" w:rsidR="00840D51" w:rsidRDefault="00840D51" w:rsidP="00F707ED">
      <w:pPr>
        <w:rPr>
          <w:rFonts w:ascii="Arial" w:hAnsi="Arial" w:cs="Arial"/>
          <w:b/>
          <w:bCs/>
          <w:sz w:val="22"/>
          <w:szCs w:val="22"/>
          <w:lang w:val="en-GB"/>
        </w:rPr>
      </w:pPr>
    </w:p>
    <w:p w14:paraId="2997A19A" w14:textId="18D9CB6E" w:rsidR="00840D51" w:rsidRDefault="00840D51" w:rsidP="00F707ED">
      <w:pPr>
        <w:rPr>
          <w:rFonts w:ascii="Arial" w:hAnsi="Arial" w:cs="Arial"/>
          <w:b/>
          <w:bCs/>
          <w:sz w:val="22"/>
          <w:szCs w:val="22"/>
          <w:lang w:val="en-GB"/>
        </w:rPr>
      </w:pPr>
    </w:p>
    <w:p w14:paraId="03C3C48B" w14:textId="77777777" w:rsidR="00840D51" w:rsidRDefault="00840D51" w:rsidP="00F707ED">
      <w:pPr>
        <w:rPr>
          <w:rFonts w:ascii="Arial" w:hAnsi="Arial" w:cs="Arial"/>
          <w:b/>
          <w:bCs/>
          <w:sz w:val="22"/>
          <w:szCs w:val="22"/>
          <w:lang w:val="en-GB"/>
        </w:rPr>
      </w:pPr>
    </w:p>
    <w:p w14:paraId="27BF1D8C" w14:textId="77777777" w:rsidR="00840D51" w:rsidRDefault="00840D51" w:rsidP="00F707ED">
      <w:pPr>
        <w:rPr>
          <w:rFonts w:ascii="Arial" w:hAnsi="Arial" w:cs="Arial"/>
          <w:b/>
          <w:bCs/>
          <w:sz w:val="22"/>
          <w:szCs w:val="22"/>
          <w:lang w:val="en-GB"/>
        </w:rPr>
      </w:pPr>
    </w:p>
    <w:p w14:paraId="685B5BFF" w14:textId="77777777" w:rsidR="00840D51" w:rsidRDefault="00840D51" w:rsidP="00F707ED">
      <w:pPr>
        <w:rPr>
          <w:rFonts w:ascii="Arial" w:hAnsi="Arial" w:cs="Arial"/>
          <w:b/>
          <w:bCs/>
          <w:sz w:val="22"/>
          <w:szCs w:val="22"/>
          <w:lang w:val="en-GB"/>
        </w:rPr>
      </w:pPr>
    </w:p>
    <w:p w14:paraId="5A84BF81" w14:textId="77777777" w:rsidR="00840D51" w:rsidRDefault="00840D51" w:rsidP="00F707ED">
      <w:pPr>
        <w:rPr>
          <w:rFonts w:ascii="Arial" w:hAnsi="Arial" w:cs="Arial"/>
          <w:b/>
          <w:bCs/>
          <w:sz w:val="22"/>
          <w:szCs w:val="22"/>
          <w:lang w:val="en-GB"/>
        </w:rPr>
      </w:pPr>
    </w:p>
    <w:p w14:paraId="53C39736" w14:textId="77777777" w:rsidR="00840D51" w:rsidRDefault="00840D51" w:rsidP="00F707ED">
      <w:pPr>
        <w:rPr>
          <w:rFonts w:ascii="Arial" w:hAnsi="Arial" w:cs="Arial"/>
          <w:b/>
          <w:bCs/>
          <w:sz w:val="22"/>
          <w:szCs w:val="22"/>
          <w:lang w:val="en-GB"/>
        </w:rPr>
      </w:pPr>
    </w:p>
    <w:p w14:paraId="6597479E" w14:textId="77777777" w:rsidR="00840D51" w:rsidRDefault="00840D51" w:rsidP="00F707ED">
      <w:pPr>
        <w:rPr>
          <w:rFonts w:ascii="Arial" w:hAnsi="Arial" w:cs="Arial"/>
          <w:b/>
          <w:bCs/>
          <w:sz w:val="22"/>
          <w:szCs w:val="22"/>
          <w:lang w:val="en-GB"/>
        </w:rPr>
      </w:pPr>
    </w:p>
    <w:p w14:paraId="51686AE1" w14:textId="77777777" w:rsidR="00840D51" w:rsidRDefault="00840D51" w:rsidP="00F707ED">
      <w:pPr>
        <w:rPr>
          <w:rFonts w:ascii="Arial" w:hAnsi="Arial" w:cs="Arial"/>
          <w:b/>
          <w:bCs/>
          <w:sz w:val="22"/>
          <w:szCs w:val="22"/>
          <w:lang w:val="en-GB"/>
        </w:rPr>
      </w:pPr>
    </w:p>
    <w:p w14:paraId="7F2F3FA3" w14:textId="77777777" w:rsidR="00840D51" w:rsidRDefault="00840D51" w:rsidP="00F707ED">
      <w:pPr>
        <w:rPr>
          <w:rFonts w:ascii="Arial" w:hAnsi="Arial" w:cs="Arial"/>
          <w:b/>
          <w:bCs/>
          <w:sz w:val="22"/>
          <w:szCs w:val="22"/>
          <w:lang w:val="en-GB"/>
        </w:rPr>
      </w:pPr>
    </w:p>
    <w:p w14:paraId="3CD5E4E4" w14:textId="77777777" w:rsidR="00840D51" w:rsidRDefault="00840D51" w:rsidP="00F707ED">
      <w:pPr>
        <w:rPr>
          <w:rFonts w:ascii="Arial" w:hAnsi="Arial" w:cs="Arial"/>
          <w:b/>
          <w:bCs/>
          <w:sz w:val="22"/>
          <w:szCs w:val="22"/>
          <w:lang w:val="en-GB"/>
        </w:rPr>
      </w:pPr>
    </w:p>
    <w:p w14:paraId="25F73C43" w14:textId="77777777" w:rsidR="00F43042" w:rsidRDefault="00F43042" w:rsidP="00F707ED">
      <w:pPr>
        <w:rPr>
          <w:rFonts w:ascii="Arial" w:hAnsi="Arial" w:cs="Arial"/>
          <w:b/>
          <w:bCs/>
          <w:sz w:val="22"/>
          <w:szCs w:val="22"/>
          <w:lang w:val="en-GB"/>
        </w:rPr>
      </w:pPr>
    </w:p>
    <w:p w14:paraId="6FACE8A7" w14:textId="77777777" w:rsidR="00F43042" w:rsidRDefault="00F43042" w:rsidP="00F707ED">
      <w:pPr>
        <w:rPr>
          <w:rFonts w:ascii="Arial" w:hAnsi="Arial" w:cs="Arial"/>
          <w:b/>
          <w:bCs/>
          <w:sz w:val="22"/>
          <w:szCs w:val="22"/>
          <w:lang w:val="en-GB"/>
        </w:rPr>
      </w:pPr>
    </w:p>
    <w:p w14:paraId="07CA96C5" w14:textId="77777777" w:rsidR="00F43042" w:rsidRDefault="00F43042" w:rsidP="00F707ED">
      <w:pPr>
        <w:rPr>
          <w:rFonts w:ascii="Arial" w:hAnsi="Arial" w:cs="Arial"/>
          <w:b/>
          <w:bCs/>
          <w:sz w:val="22"/>
          <w:szCs w:val="22"/>
          <w:lang w:val="en-GB"/>
        </w:rPr>
      </w:pPr>
    </w:p>
    <w:p w14:paraId="566C9562" w14:textId="77777777" w:rsidR="00F43042" w:rsidRDefault="00F43042" w:rsidP="00F707ED">
      <w:pPr>
        <w:rPr>
          <w:rFonts w:ascii="Arial" w:hAnsi="Arial" w:cs="Arial"/>
          <w:b/>
          <w:bCs/>
          <w:sz w:val="22"/>
          <w:szCs w:val="22"/>
          <w:lang w:val="en-GB"/>
        </w:rPr>
      </w:pPr>
    </w:p>
    <w:p w14:paraId="3C1DE98F" w14:textId="77777777" w:rsidR="00F43042" w:rsidRDefault="00F43042" w:rsidP="00F707ED">
      <w:pPr>
        <w:rPr>
          <w:rFonts w:ascii="Arial" w:hAnsi="Arial" w:cs="Arial"/>
          <w:b/>
          <w:bCs/>
          <w:sz w:val="22"/>
          <w:szCs w:val="22"/>
          <w:lang w:val="en-GB"/>
        </w:rPr>
      </w:pPr>
    </w:p>
    <w:p w14:paraId="2E86FD97" w14:textId="77777777" w:rsidR="00F43042" w:rsidRDefault="00F43042" w:rsidP="00F707ED">
      <w:pPr>
        <w:rPr>
          <w:rFonts w:ascii="Arial" w:hAnsi="Arial" w:cs="Arial"/>
          <w:b/>
          <w:bCs/>
          <w:sz w:val="22"/>
          <w:szCs w:val="22"/>
          <w:lang w:val="en-GB"/>
        </w:rPr>
      </w:pPr>
    </w:p>
    <w:p w14:paraId="2A12AD35" w14:textId="77777777" w:rsidR="00F43042" w:rsidRDefault="00F43042" w:rsidP="00F707ED">
      <w:pPr>
        <w:rPr>
          <w:rFonts w:ascii="Arial" w:hAnsi="Arial" w:cs="Arial"/>
          <w:b/>
          <w:bCs/>
          <w:sz w:val="22"/>
          <w:szCs w:val="22"/>
          <w:lang w:val="en-GB"/>
        </w:rPr>
      </w:pPr>
    </w:p>
    <w:p w14:paraId="0B7FB129" w14:textId="298B8CDE" w:rsidR="00F707ED" w:rsidRDefault="00F707ED" w:rsidP="00F707ED">
      <w:pPr>
        <w:rPr>
          <w:rFonts w:ascii="Arial" w:hAnsi="Arial" w:cs="Arial"/>
          <w:sz w:val="22"/>
          <w:szCs w:val="22"/>
          <w:lang w:val="en-GB"/>
        </w:rPr>
      </w:pPr>
      <w:r w:rsidRPr="00DA1B2F">
        <w:rPr>
          <w:rFonts w:ascii="Arial" w:hAnsi="Arial" w:cs="Arial"/>
          <w:b/>
          <w:bCs/>
          <w:sz w:val="22"/>
          <w:szCs w:val="22"/>
          <w:lang w:val="en-GB"/>
        </w:rPr>
        <w:t xml:space="preserve">Figure </w:t>
      </w:r>
      <w:r w:rsidR="00C172B6">
        <w:rPr>
          <w:rFonts w:ascii="Arial" w:hAnsi="Arial" w:cs="Arial"/>
          <w:b/>
          <w:bCs/>
          <w:sz w:val="22"/>
          <w:szCs w:val="22"/>
          <w:lang w:val="en-GB"/>
        </w:rPr>
        <w:t>13</w:t>
      </w:r>
      <w:r>
        <w:rPr>
          <w:rFonts w:ascii="Arial" w:hAnsi="Arial" w:cs="Arial"/>
          <w:b/>
          <w:bCs/>
          <w:sz w:val="22"/>
          <w:szCs w:val="22"/>
          <w:lang w:val="en-GB"/>
        </w:rPr>
        <w:t xml:space="preserve">. </w:t>
      </w:r>
      <w:r>
        <w:rPr>
          <w:rFonts w:ascii="Arial" w:hAnsi="Arial" w:cs="Arial"/>
          <w:sz w:val="22"/>
          <w:szCs w:val="22"/>
          <w:lang w:val="en-GB"/>
        </w:rPr>
        <w:t xml:space="preserve">This </w:t>
      </w:r>
      <w:r w:rsidR="000770DC">
        <w:rPr>
          <w:rFonts w:ascii="Arial" w:hAnsi="Arial" w:cs="Arial"/>
          <w:sz w:val="22"/>
          <w:szCs w:val="22"/>
          <w:lang w:val="en-GB"/>
        </w:rPr>
        <w:t>heatmap is the visualization</w:t>
      </w:r>
      <w:r>
        <w:rPr>
          <w:rFonts w:ascii="Arial" w:hAnsi="Arial" w:cs="Arial"/>
          <w:sz w:val="22"/>
          <w:szCs w:val="22"/>
          <w:lang w:val="en-GB"/>
        </w:rPr>
        <w:t xml:space="preserve"> of the confusion matrix</w:t>
      </w:r>
      <w:r w:rsidR="000770DC">
        <w:rPr>
          <w:rFonts w:ascii="Arial" w:hAnsi="Arial" w:cs="Arial"/>
          <w:sz w:val="22"/>
          <w:szCs w:val="22"/>
          <w:lang w:val="en-GB"/>
        </w:rPr>
        <w:t xml:space="preserve"> made by the model</w:t>
      </w:r>
      <w:r>
        <w:rPr>
          <w:rFonts w:ascii="Arial" w:hAnsi="Arial" w:cs="Arial"/>
          <w:sz w:val="22"/>
          <w:szCs w:val="22"/>
          <w:lang w:val="en-GB"/>
        </w:rPr>
        <w:t xml:space="preserve">. </w:t>
      </w:r>
      <w:r w:rsidR="000770DC">
        <w:rPr>
          <w:rFonts w:ascii="Arial" w:hAnsi="Arial" w:cs="Arial"/>
          <w:sz w:val="22"/>
          <w:szCs w:val="22"/>
          <w:lang w:val="en-GB"/>
        </w:rPr>
        <w:t xml:space="preserve">The shading is based on the frequency of each prediction compared to the actual injury. While there </w:t>
      </w:r>
      <w:r w:rsidR="00840D51">
        <w:rPr>
          <w:rFonts w:ascii="Arial" w:hAnsi="Arial" w:cs="Arial"/>
          <w:sz w:val="22"/>
          <w:szCs w:val="22"/>
          <w:lang w:val="en-GB"/>
        </w:rPr>
        <w:t>are</w:t>
      </w:r>
      <w:r w:rsidR="000770DC">
        <w:rPr>
          <w:rFonts w:ascii="Arial" w:hAnsi="Arial" w:cs="Arial"/>
          <w:sz w:val="22"/>
          <w:szCs w:val="22"/>
          <w:lang w:val="en-GB"/>
        </w:rPr>
        <w:t xml:space="preserve"> significantly more sprained ankles, the heat map shows the high accuracy of the model. </w:t>
      </w:r>
    </w:p>
    <w:p w14:paraId="0E231E7F" w14:textId="688E5E49" w:rsidR="00F707ED" w:rsidRDefault="00F43042" w:rsidP="00F707ED">
      <w:pPr>
        <w:pStyle w:val="Author"/>
        <w:jc w:val="left"/>
        <w:rPr>
          <w:rFonts w:ascii="Arial" w:hAnsi="Arial" w:cs="Arial"/>
          <w:b w:val="0"/>
          <w:color w:val="000000" w:themeColor="text1"/>
          <w:sz w:val="22"/>
        </w:rPr>
      </w:pPr>
      <w:r w:rsidRPr="00F43042">
        <w:rPr>
          <w:rFonts w:ascii="Arial" w:hAnsi="Arial" w:cs="Arial"/>
          <w:b w:val="0"/>
          <w:color w:val="000000" w:themeColor="text1"/>
          <w:sz w:val="22"/>
        </w:rPr>
        <w:lastRenderedPageBreak/>
        <w:t>Injury recovery times are influenced by factors beyond just workload. While most players miss only a few days regardless of playing time, some with moderate minutes experience significantly longer recovery periods, suggesting that injury severity and individual conditioning play a larger role. Players who participate in fewer games tend to have greater variation in days missed, indicating they may have suffered more severe injuries requiring prolonged recovery. Additionally, younger athletes show more extreme outliers in recovery time, possibly due to high</w:t>
      </w:r>
      <w:r>
        <w:rPr>
          <w:rFonts w:ascii="Arial" w:hAnsi="Arial" w:cs="Arial"/>
          <w:b w:val="0"/>
          <w:color w:val="000000" w:themeColor="text1"/>
          <w:sz w:val="22"/>
        </w:rPr>
        <w:t xml:space="preserve"> </w:t>
      </w:r>
      <w:r w:rsidRPr="00F43042">
        <w:rPr>
          <w:rFonts w:ascii="Arial" w:hAnsi="Arial" w:cs="Arial"/>
          <w:b w:val="0"/>
          <w:color w:val="000000" w:themeColor="text1"/>
          <w:sz w:val="22"/>
        </w:rPr>
        <w:t>intensity play styles and increased workload at a younger age. Overall, injury severity appears to depend on multiple factors, including conditioning, injury type, and play style, rather than just total minutes played.</w:t>
      </w:r>
    </w:p>
    <w:p w14:paraId="6DB8B88F" w14:textId="77777777" w:rsidR="00F43042" w:rsidRDefault="00F43042" w:rsidP="00C90415">
      <w:pPr>
        <w:pStyle w:val="Author"/>
        <w:jc w:val="left"/>
        <w:rPr>
          <w:rFonts w:ascii="Arial" w:hAnsi="Arial" w:cs="Arial"/>
          <w:b w:val="0"/>
          <w:color w:val="000000" w:themeColor="text1"/>
          <w:sz w:val="22"/>
        </w:rPr>
      </w:pPr>
    </w:p>
    <w:p w14:paraId="2FAEC9EC" w14:textId="121FEC4B" w:rsidR="00D05937" w:rsidRDefault="00D05937" w:rsidP="00C90415">
      <w:pPr>
        <w:pStyle w:val="Author"/>
        <w:jc w:val="left"/>
        <w:rPr>
          <w:rFonts w:ascii="Arial" w:hAnsi="Arial" w:cs="Arial"/>
          <w:b w:val="0"/>
          <w:color w:val="000000" w:themeColor="text1"/>
          <w:sz w:val="22"/>
        </w:rPr>
      </w:pPr>
      <w:r w:rsidRPr="00D05937">
        <w:rPr>
          <w:rFonts w:ascii="Arial" w:hAnsi="Arial" w:cs="Arial"/>
          <w:b w:val="0"/>
          <w:color w:val="000000" w:themeColor="text1"/>
          <w:sz w:val="22"/>
        </w:rPr>
        <w:t xml:space="preserve">The results confirm that player workload and performance metrics play a crucial role in injury risk prediction. Machine learning models, particularly ensemble methods like </w:t>
      </w:r>
      <w:r w:rsidR="00AB7ACF">
        <w:rPr>
          <w:rFonts w:ascii="Arial" w:hAnsi="Arial" w:cs="Arial"/>
          <w:b w:val="0"/>
          <w:color w:val="000000" w:themeColor="text1"/>
          <w:sz w:val="22"/>
        </w:rPr>
        <w:t>Gradient Boosting</w:t>
      </w:r>
      <w:r w:rsidRPr="00D05937">
        <w:rPr>
          <w:rFonts w:ascii="Arial" w:hAnsi="Arial" w:cs="Arial"/>
          <w:b w:val="0"/>
          <w:color w:val="000000" w:themeColor="text1"/>
          <w:sz w:val="22"/>
        </w:rPr>
        <w:t>, provide valuable insights for injury prevention strategies in professional basketball.</w:t>
      </w:r>
      <w:r w:rsidR="000770DC">
        <w:rPr>
          <w:rFonts w:ascii="Arial" w:hAnsi="Arial" w:cs="Arial"/>
          <w:b w:val="0"/>
          <w:color w:val="000000" w:themeColor="text1"/>
          <w:sz w:val="22"/>
        </w:rPr>
        <w:t xml:space="preserve"> By having this model that is highly accurate in predicting injury, new data can be added to further increase the accuracy and adaptability of the model into other injury types. </w:t>
      </w:r>
    </w:p>
    <w:p w14:paraId="5C822800" w14:textId="6EA3E0E7" w:rsidR="00D05937" w:rsidRDefault="00D05937" w:rsidP="00C90415">
      <w:pPr>
        <w:pStyle w:val="Author"/>
        <w:jc w:val="left"/>
        <w:rPr>
          <w:rFonts w:ascii="Arial" w:hAnsi="Arial" w:cs="Arial"/>
          <w:b w:val="0"/>
          <w:color w:val="000000" w:themeColor="text1"/>
          <w:sz w:val="22"/>
        </w:rPr>
      </w:pPr>
    </w:p>
    <w:p w14:paraId="22FB5EDD" w14:textId="102994E8" w:rsidR="00BA261F" w:rsidRDefault="00D05937" w:rsidP="00C90415">
      <w:pPr>
        <w:pStyle w:val="Author"/>
        <w:jc w:val="left"/>
        <w:rPr>
          <w:rFonts w:ascii="Arial" w:hAnsi="Arial" w:cs="Arial"/>
          <w:b w:val="0"/>
          <w:color w:val="000000" w:themeColor="text1"/>
          <w:sz w:val="22"/>
        </w:rPr>
      </w:pPr>
      <w:r w:rsidRPr="00D05937">
        <w:rPr>
          <w:rFonts w:ascii="Arial" w:hAnsi="Arial" w:cs="Arial"/>
          <w:b w:val="0"/>
          <w:color w:val="000000" w:themeColor="text1"/>
          <w:sz w:val="22"/>
        </w:rPr>
        <w:t xml:space="preserve">With additional time, further improvements could be made, including gathering more extensive data, experimenting with additional machine learning techniques such as </w:t>
      </w:r>
      <w:r w:rsidR="00AB7ACF">
        <w:rPr>
          <w:rFonts w:ascii="Arial" w:hAnsi="Arial" w:cs="Arial"/>
          <w:b w:val="0"/>
          <w:color w:val="000000" w:themeColor="text1"/>
          <w:sz w:val="22"/>
        </w:rPr>
        <w:t>stacking</w:t>
      </w:r>
      <w:r w:rsidRPr="00D05937">
        <w:rPr>
          <w:rFonts w:ascii="Arial" w:hAnsi="Arial" w:cs="Arial"/>
          <w:b w:val="0"/>
          <w:color w:val="000000" w:themeColor="text1"/>
          <w:sz w:val="22"/>
        </w:rPr>
        <w:t xml:space="preserve"> or deep learning, and </w:t>
      </w:r>
      <w:r>
        <w:rPr>
          <w:rFonts w:ascii="Arial" w:hAnsi="Arial" w:cs="Arial"/>
          <w:b w:val="0"/>
          <w:color w:val="000000" w:themeColor="text1"/>
          <w:sz w:val="22"/>
        </w:rPr>
        <w:t xml:space="preserve">further </w:t>
      </w:r>
      <w:r w:rsidRPr="00D05937">
        <w:rPr>
          <w:rFonts w:ascii="Arial" w:hAnsi="Arial" w:cs="Arial"/>
          <w:b w:val="0"/>
          <w:color w:val="000000" w:themeColor="text1"/>
          <w:sz w:val="22"/>
        </w:rPr>
        <w:t>refining hyperparameter tuning methods to enhance model accuracy.</w:t>
      </w:r>
    </w:p>
    <w:p w14:paraId="2946D972" w14:textId="77777777" w:rsidR="00DB6EAF" w:rsidRDefault="00DB6EAF" w:rsidP="00C90415">
      <w:pPr>
        <w:pStyle w:val="Author"/>
        <w:jc w:val="left"/>
        <w:rPr>
          <w:rFonts w:ascii="Arial" w:hAnsi="Arial" w:cs="Arial"/>
          <w:b w:val="0"/>
          <w:color w:val="000000" w:themeColor="text1"/>
          <w:sz w:val="22"/>
        </w:rPr>
      </w:pPr>
    </w:p>
    <w:p w14:paraId="2D634512" w14:textId="7A12F68E" w:rsidR="00DB6EAF" w:rsidRDefault="00DB6EAF" w:rsidP="00DB6EAF">
      <w:pPr>
        <w:pStyle w:val="Author"/>
        <w:jc w:val="left"/>
        <w:rPr>
          <w:rFonts w:ascii="Arial" w:hAnsi="Arial" w:cs="Arial"/>
          <w:sz w:val="22"/>
          <w:szCs w:val="22"/>
        </w:rPr>
      </w:pPr>
      <w:r>
        <w:rPr>
          <w:rFonts w:ascii="Arial" w:hAnsi="Arial" w:cs="Arial"/>
          <w:sz w:val="22"/>
          <w:szCs w:val="22"/>
        </w:rPr>
        <w:t>DISCUSSION AND CONCLUSIONS</w:t>
      </w:r>
    </w:p>
    <w:p w14:paraId="0A9D7282" w14:textId="77777777" w:rsidR="00CE665A" w:rsidRPr="00083393" w:rsidRDefault="00CE665A" w:rsidP="00DB6EAF">
      <w:pPr>
        <w:pStyle w:val="Author"/>
        <w:jc w:val="left"/>
        <w:rPr>
          <w:rFonts w:ascii="Arial" w:hAnsi="Arial" w:cs="Arial"/>
          <w:b w:val="0"/>
          <w:sz w:val="22"/>
          <w:szCs w:val="22"/>
        </w:rPr>
      </w:pPr>
    </w:p>
    <w:p w14:paraId="2572B1A1" w14:textId="7DC39E42" w:rsidR="00C15306" w:rsidRPr="006A684C" w:rsidRDefault="00C15306" w:rsidP="00C15306">
      <w:pPr>
        <w:pStyle w:val="Author"/>
        <w:jc w:val="left"/>
        <w:rPr>
          <w:rFonts w:ascii="Arial" w:hAnsi="Arial" w:cs="Arial"/>
          <w:b w:val="0"/>
          <w:color w:val="000000" w:themeColor="text1"/>
          <w:sz w:val="22"/>
        </w:rPr>
      </w:pPr>
      <w:r w:rsidRPr="006A684C">
        <w:rPr>
          <w:rFonts w:ascii="Arial" w:hAnsi="Arial" w:cs="Arial"/>
          <w:b w:val="0"/>
          <w:color w:val="000000" w:themeColor="text1"/>
          <w:sz w:val="22"/>
        </w:rPr>
        <w:t xml:space="preserve">The findings of this study confirm that player workload and prior injuries are strong predictors of future injuries in the NBA. The </w:t>
      </w:r>
      <w:r w:rsidR="003463CF">
        <w:rPr>
          <w:rFonts w:ascii="Arial" w:hAnsi="Arial" w:cs="Arial"/>
          <w:b w:val="0"/>
          <w:color w:val="000000" w:themeColor="text1"/>
          <w:sz w:val="22"/>
        </w:rPr>
        <w:t>XGBoost</w:t>
      </w:r>
      <w:r w:rsidRPr="006A684C">
        <w:rPr>
          <w:rFonts w:ascii="Arial" w:hAnsi="Arial" w:cs="Arial"/>
          <w:b w:val="0"/>
          <w:color w:val="000000" w:themeColor="text1"/>
          <w:sz w:val="22"/>
        </w:rPr>
        <w:t xml:space="preserve"> model demonstrated the highest predictive accuracy, highlighting the value of ensemble learning techniques in injury risk assessment. Key features such as Days Missed, Games Played, Age, Pace, and </w:t>
      </w:r>
      <w:r w:rsidR="005B56D1" w:rsidRPr="006A684C">
        <w:rPr>
          <w:rFonts w:ascii="Arial" w:hAnsi="Arial" w:cs="Arial"/>
          <w:b w:val="0"/>
          <w:color w:val="000000" w:themeColor="text1"/>
          <w:sz w:val="22"/>
        </w:rPr>
        <w:t>Pos</w:t>
      </w:r>
      <w:r w:rsidR="005B56D1">
        <w:rPr>
          <w:rFonts w:ascii="Arial" w:hAnsi="Arial" w:cs="Arial"/>
          <w:b w:val="0"/>
          <w:color w:val="000000" w:themeColor="text1"/>
          <w:sz w:val="22"/>
        </w:rPr>
        <w:t>session</w:t>
      </w:r>
      <w:r w:rsidR="00F43042">
        <w:rPr>
          <w:rFonts w:ascii="Arial" w:hAnsi="Arial" w:cs="Arial"/>
          <w:b w:val="0"/>
          <w:color w:val="000000" w:themeColor="text1"/>
          <w:sz w:val="22"/>
        </w:rPr>
        <w:t>s</w:t>
      </w:r>
      <w:r w:rsidRPr="006A684C">
        <w:rPr>
          <w:rFonts w:ascii="Arial" w:hAnsi="Arial" w:cs="Arial"/>
          <w:b w:val="0"/>
          <w:color w:val="000000" w:themeColor="text1"/>
          <w:sz w:val="22"/>
        </w:rPr>
        <w:t xml:space="preserve"> played a crucial role in determining injury likelihood, aligning with existing research. These insights reinforce the importance of managing player workload</w:t>
      </w:r>
      <w:r>
        <w:rPr>
          <w:rFonts w:ascii="Arial" w:hAnsi="Arial" w:cs="Arial"/>
          <w:b w:val="0"/>
          <w:color w:val="000000" w:themeColor="text1"/>
          <w:sz w:val="22"/>
        </w:rPr>
        <w:t xml:space="preserve"> since high-intensity and </w:t>
      </w:r>
      <w:r w:rsidRPr="006A684C">
        <w:rPr>
          <w:rFonts w:ascii="Arial" w:hAnsi="Arial" w:cs="Arial"/>
          <w:b w:val="0"/>
          <w:color w:val="000000" w:themeColor="text1"/>
          <w:sz w:val="22"/>
        </w:rPr>
        <w:t>excessive minutes play</w:t>
      </w:r>
      <w:r>
        <w:rPr>
          <w:rFonts w:ascii="Arial" w:hAnsi="Arial" w:cs="Arial"/>
          <w:b w:val="0"/>
          <w:color w:val="000000" w:themeColor="text1"/>
          <w:sz w:val="22"/>
        </w:rPr>
        <w:t>ed</w:t>
      </w:r>
      <w:r w:rsidRPr="006A684C">
        <w:rPr>
          <w:rFonts w:ascii="Arial" w:hAnsi="Arial" w:cs="Arial"/>
          <w:b w:val="0"/>
          <w:color w:val="000000" w:themeColor="text1"/>
          <w:sz w:val="22"/>
        </w:rPr>
        <w:t xml:space="preserve"> increase the risk of </w:t>
      </w:r>
      <w:r>
        <w:rPr>
          <w:rFonts w:ascii="Arial" w:hAnsi="Arial" w:cs="Arial"/>
          <w:b w:val="0"/>
          <w:color w:val="000000" w:themeColor="text1"/>
          <w:sz w:val="22"/>
        </w:rPr>
        <w:t xml:space="preserve">player </w:t>
      </w:r>
      <w:r w:rsidRPr="006A684C">
        <w:rPr>
          <w:rFonts w:ascii="Arial" w:hAnsi="Arial" w:cs="Arial"/>
          <w:b w:val="0"/>
          <w:color w:val="000000" w:themeColor="text1"/>
          <w:sz w:val="22"/>
        </w:rPr>
        <w:t>injuries. By leveraging machine learning, teams can adopt a proactive approach</w:t>
      </w:r>
      <w:r>
        <w:rPr>
          <w:rFonts w:ascii="Arial" w:hAnsi="Arial" w:cs="Arial"/>
          <w:b w:val="0"/>
          <w:color w:val="000000" w:themeColor="text1"/>
          <w:sz w:val="22"/>
        </w:rPr>
        <w:t xml:space="preserve"> that identifies players at high-risk before injuries occur.</w:t>
      </w:r>
      <w:r w:rsidRPr="00C51FFF">
        <w:t xml:space="preserve"> </w:t>
      </w:r>
      <w:r w:rsidRPr="00C51FFF">
        <w:rPr>
          <w:rFonts w:ascii="Arial" w:hAnsi="Arial" w:cs="Arial"/>
          <w:b w:val="0"/>
          <w:color w:val="000000" w:themeColor="text1"/>
          <w:sz w:val="22"/>
        </w:rPr>
        <w:t>Additionally, implementing targeted interventions like load management strategies and personalized recovery programs can significantly reduce player injuries.</w:t>
      </w:r>
      <w:r>
        <w:rPr>
          <w:rFonts w:ascii="Arial" w:hAnsi="Arial" w:cs="Arial"/>
          <w:b w:val="0"/>
          <w:color w:val="000000" w:themeColor="text1"/>
          <w:sz w:val="22"/>
        </w:rPr>
        <w:t xml:space="preserve"> Predictive analytics integration</w:t>
      </w:r>
      <w:r w:rsidRPr="006A684C">
        <w:rPr>
          <w:rFonts w:ascii="Arial" w:hAnsi="Arial" w:cs="Arial"/>
          <w:b w:val="0"/>
          <w:color w:val="000000" w:themeColor="text1"/>
          <w:sz w:val="22"/>
        </w:rPr>
        <w:t xml:space="preserve"> into team decision-making can </w:t>
      </w:r>
      <w:r>
        <w:rPr>
          <w:rFonts w:ascii="Arial" w:hAnsi="Arial" w:cs="Arial"/>
          <w:b w:val="0"/>
          <w:color w:val="000000" w:themeColor="text1"/>
          <w:sz w:val="22"/>
        </w:rPr>
        <w:t xml:space="preserve">help </w:t>
      </w:r>
      <w:r w:rsidRPr="006A684C">
        <w:rPr>
          <w:rFonts w:ascii="Arial" w:hAnsi="Arial" w:cs="Arial"/>
          <w:b w:val="0"/>
          <w:color w:val="000000" w:themeColor="text1"/>
          <w:sz w:val="22"/>
        </w:rPr>
        <w:t>enhance player availability and longevity,</w:t>
      </w:r>
      <w:r>
        <w:rPr>
          <w:rFonts w:ascii="Arial" w:hAnsi="Arial" w:cs="Arial"/>
          <w:b w:val="0"/>
          <w:color w:val="000000" w:themeColor="text1"/>
          <w:sz w:val="22"/>
        </w:rPr>
        <w:t xml:space="preserve"> which</w:t>
      </w:r>
      <w:r w:rsidRPr="006A684C">
        <w:rPr>
          <w:rFonts w:ascii="Arial" w:hAnsi="Arial" w:cs="Arial"/>
          <w:b w:val="0"/>
          <w:color w:val="000000" w:themeColor="text1"/>
          <w:sz w:val="22"/>
        </w:rPr>
        <w:t xml:space="preserve"> ultimately</w:t>
      </w:r>
      <w:r>
        <w:rPr>
          <w:rFonts w:ascii="Arial" w:hAnsi="Arial" w:cs="Arial"/>
          <w:b w:val="0"/>
          <w:color w:val="000000" w:themeColor="text1"/>
          <w:sz w:val="22"/>
        </w:rPr>
        <w:t xml:space="preserve"> impacts</w:t>
      </w:r>
      <w:r w:rsidRPr="006A684C">
        <w:rPr>
          <w:rFonts w:ascii="Arial" w:hAnsi="Arial" w:cs="Arial"/>
          <w:b w:val="0"/>
          <w:color w:val="000000" w:themeColor="text1"/>
          <w:sz w:val="22"/>
        </w:rPr>
        <w:t xml:space="preserve"> </w:t>
      </w:r>
      <w:r>
        <w:rPr>
          <w:rFonts w:ascii="Arial" w:hAnsi="Arial" w:cs="Arial"/>
          <w:b w:val="0"/>
          <w:color w:val="000000" w:themeColor="text1"/>
          <w:sz w:val="22"/>
        </w:rPr>
        <w:t xml:space="preserve">overall </w:t>
      </w:r>
      <w:r w:rsidRPr="006A684C">
        <w:rPr>
          <w:rFonts w:ascii="Arial" w:hAnsi="Arial" w:cs="Arial"/>
          <w:b w:val="0"/>
          <w:color w:val="000000" w:themeColor="text1"/>
          <w:sz w:val="22"/>
        </w:rPr>
        <w:t>team success and financial investments in player contracts.</w:t>
      </w:r>
    </w:p>
    <w:p w14:paraId="3C15374B" w14:textId="77777777" w:rsidR="00C15306" w:rsidRPr="006A684C" w:rsidRDefault="00C15306" w:rsidP="00C15306">
      <w:pPr>
        <w:pStyle w:val="Author"/>
        <w:jc w:val="left"/>
        <w:rPr>
          <w:rFonts w:ascii="Arial" w:hAnsi="Arial" w:cs="Arial"/>
          <w:b w:val="0"/>
          <w:color w:val="000000" w:themeColor="text1"/>
          <w:sz w:val="22"/>
        </w:rPr>
      </w:pPr>
    </w:p>
    <w:p w14:paraId="005A906D" w14:textId="0017DF5F" w:rsidR="00DB6EAF" w:rsidRDefault="00C15306" w:rsidP="00C90415">
      <w:pPr>
        <w:pStyle w:val="Author"/>
        <w:jc w:val="left"/>
        <w:rPr>
          <w:rFonts w:ascii="Arial" w:hAnsi="Arial" w:cs="Arial"/>
          <w:b w:val="0"/>
          <w:color w:val="000000" w:themeColor="text1"/>
          <w:sz w:val="22"/>
        </w:rPr>
      </w:pPr>
      <w:r w:rsidRPr="006A684C">
        <w:rPr>
          <w:rFonts w:ascii="Arial" w:hAnsi="Arial" w:cs="Arial"/>
          <w:b w:val="0"/>
          <w:color w:val="000000" w:themeColor="text1"/>
          <w:sz w:val="22"/>
        </w:rPr>
        <w:t xml:space="preserve">Beyond improving injury prediction, this study bridges the gap between sports analytics and sports medicine, providing a data-driven foundation for optimizing player health and performance. While the models performed well, challenges such as data limitations, potential biases in injury reporting, and the complexity of injury mechanisms highlight areas for future research. Expanding the dataset to include real-time </w:t>
      </w:r>
      <w:r>
        <w:rPr>
          <w:rFonts w:ascii="Arial" w:hAnsi="Arial" w:cs="Arial"/>
          <w:b w:val="0"/>
          <w:color w:val="000000" w:themeColor="text1"/>
          <w:sz w:val="22"/>
        </w:rPr>
        <w:t>data</w:t>
      </w:r>
      <w:r w:rsidRPr="006A684C">
        <w:rPr>
          <w:rFonts w:ascii="Arial" w:hAnsi="Arial" w:cs="Arial"/>
          <w:b w:val="0"/>
          <w:color w:val="000000" w:themeColor="text1"/>
          <w:sz w:val="22"/>
        </w:rPr>
        <w:t xml:space="preserve"> metrics could further refine predictions and improve model generalizability. </w:t>
      </w:r>
      <w:r>
        <w:rPr>
          <w:rFonts w:ascii="Arial" w:hAnsi="Arial" w:cs="Arial"/>
          <w:b w:val="0"/>
          <w:color w:val="000000" w:themeColor="text1"/>
          <w:sz w:val="22"/>
        </w:rPr>
        <w:t xml:space="preserve">As </w:t>
      </w:r>
      <w:r w:rsidRPr="006A684C">
        <w:rPr>
          <w:rFonts w:ascii="Arial" w:hAnsi="Arial" w:cs="Arial"/>
          <w:b w:val="0"/>
          <w:color w:val="000000" w:themeColor="text1"/>
          <w:sz w:val="22"/>
        </w:rPr>
        <w:t xml:space="preserve">machine learning continues to evolve, its integration into sports will become increasingly valuable, transforming how teams manage player health and competitive performance. </w:t>
      </w:r>
      <w:r>
        <w:rPr>
          <w:rFonts w:ascii="Arial" w:hAnsi="Arial" w:cs="Arial"/>
          <w:b w:val="0"/>
          <w:color w:val="000000" w:themeColor="text1"/>
          <w:sz w:val="22"/>
        </w:rPr>
        <w:t>T</w:t>
      </w:r>
      <w:r w:rsidRPr="00FE2003">
        <w:rPr>
          <w:rFonts w:ascii="Arial" w:hAnsi="Arial" w:cs="Arial"/>
          <w:b w:val="0"/>
          <w:color w:val="000000" w:themeColor="text1"/>
          <w:sz w:val="22"/>
        </w:rPr>
        <w:t>his research highlights the impact of analytics in professional basketball and paves the way for more advanced applications in sports injury prevention.</w:t>
      </w:r>
    </w:p>
    <w:p w14:paraId="4E84131D" w14:textId="77777777" w:rsidR="00E077B0" w:rsidRDefault="00E077B0" w:rsidP="00EC5653">
      <w:pPr>
        <w:pStyle w:val="Author"/>
        <w:jc w:val="left"/>
        <w:rPr>
          <w:rFonts w:ascii="Arial" w:hAnsi="Arial" w:cs="Arial"/>
          <w:b w:val="0"/>
          <w:color w:val="000000" w:themeColor="text1"/>
          <w:sz w:val="22"/>
        </w:rPr>
      </w:pPr>
    </w:p>
    <w:p w14:paraId="51DC70EB" w14:textId="1A4B703F" w:rsidR="00E077B0" w:rsidRPr="00E077B0" w:rsidRDefault="00E077B0" w:rsidP="00EC5653">
      <w:pPr>
        <w:pStyle w:val="Author"/>
        <w:jc w:val="left"/>
        <w:rPr>
          <w:rFonts w:ascii="Arial" w:hAnsi="Arial" w:cs="Arial"/>
          <w:bCs/>
          <w:color w:val="000000" w:themeColor="text1"/>
          <w:sz w:val="22"/>
        </w:rPr>
      </w:pPr>
      <w:r w:rsidRPr="00E077B0">
        <w:rPr>
          <w:rFonts w:ascii="Arial" w:hAnsi="Arial" w:cs="Arial"/>
          <w:bCs/>
          <w:color w:val="000000" w:themeColor="text1"/>
          <w:sz w:val="22"/>
        </w:rPr>
        <w:t>FUTURE WORK</w:t>
      </w:r>
    </w:p>
    <w:p w14:paraId="58F7720F" w14:textId="77777777" w:rsidR="00E077B0" w:rsidRDefault="00E077B0" w:rsidP="00EC5653">
      <w:pPr>
        <w:pStyle w:val="Author"/>
        <w:jc w:val="left"/>
        <w:rPr>
          <w:rFonts w:ascii="Arial" w:hAnsi="Arial" w:cs="Arial"/>
          <w:b w:val="0"/>
          <w:color w:val="000000" w:themeColor="text1"/>
          <w:sz w:val="22"/>
        </w:rPr>
      </w:pPr>
    </w:p>
    <w:p w14:paraId="0ED49834" w14:textId="79864F18" w:rsidR="00936476" w:rsidRPr="00840D51" w:rsidRDefault="000E254C" w:rsidP="00DF331E">
      <w:pPr>
        <w:pStyle w:val="Author"/>
        <w:jc w:val="left"/>
        <w:rPr>
          <w:rFonts w:ascii="Arial" w:hAnsi="Arial" w:cs="Arial"/>
          <w:b w:val="0"/>
          <w:bCs/>
          <w:sz w:val="22"/>
        </w:rPr>
      </w:pPr>
      <w:r w:rsidRPr="00E077B0">
        <w:rPr>
          <w:rFonts w:ascii="Arial" w:hAnsi="Arial" w:cs="Arial"/>
          <w:b w:val="0"/>
          <w:bCs/>
          <w:sz w:val="22"/>
        </w:rPr>
        <w:t>As this field continues to evolve, further research is needed to refine these models and expand their applicability to other sports and player demographics.</w:t>
      </w:r>
      <w:r>
        <w:rPr>
          <w:rFonts w:ascii="Arial" w:hAnsi="Arial" w:cs="Arial"/>
          <w:b w:val="0"/>
          <w:bCs/>
          <w:sz w:val="22"/>
        </w:rPr>
        <w:t xml:space="preserve"> T</w:t>
      </w:r>
      <w:r w:rsidR="00FD7E1C">
        <w:rPr>
          <w:rFonts w:ascii="Arial" w:hAnsi="Arial" w:cs="Arial"/>
          <w:b w:val="0"/>
          <w:bCs/>
          <w:sz w:val="22"/>
        </w:rPr>
        <w:t xml:space="preserve">his study </w:t>
      </w:r>
      <w:r>
        <w:rPr>
          <w:rFonts w:ascii="Arial" w:hAnsi="Arial" w:cs="Arial"/>
          <w:b w:val="0"/>
          <w:bCs/>
          <w:sz w:val="22"/>
        </w:rPr>
        <w:t xml:space="preserve">can be enhanced through </w:t>
      </w:r>
      <w:r>
        <w:rPr>
          <w:rFonts w:ascii="Arial" w:hAnsi="Arial" w:cs="Arial"/>
          <w:b w:val="0"/>
          <w:bCs/>
          <w:sz w:val="22"/>
        </w:rPr>
        <w:lastRenderedPageBreak/>
        <w:t>more</w:t>
      </w:r>
      <w:r w:rsidR="00FD7E1C">
        <w:rPr>
          <w:rFonts w:ascii="Arial" w:hAnsi="Arial" w:cs="Arial"/>
          <w:b w:val="0"/>
          <w:bCs/>
          <w:sz w:val="22"/>
        </w:rPr>
        <w:t xml:space="preserve"> datasets to other areas where models can be applied including additional professional leagues such as the National Football League (NFL) and the </w:t>
      </w:r>
      <w:r>
        <w:rPr>
          <w:rFonts w:ascii="Arial" w:hAnsi="Arial" w:cs="Arial"/>
          <w:b w:val="0"/>
          <w:bCs/>
          <w:sz w:val="22"/>
        </w:rPr>
        <w:t>National Hockey League (NHL)</w:t>
      </w:r>
      <w:r w:rsidR="00FD7E1C">
        <w:rPr>
          <w:rFonts w:ascii="Arial" w:hAnsi="Arial" w:cs="Arial"/>
          <w:b w:val="0"/>
          <w:bCs/>
          <w:sz w:val="22"/>
        </w:rPr>
        <w:t xml:space="preserve">. </w:t>
      </w:r>
      <w:r>
        <w:rPr>
          <w:rFonts w:ascii="Arial" w:hAnsi="Arial" w:cs="Arial"/>
          <w:b w:val="0"/>
          <w:bCs/>
          <w:sz w:val="22"/>
        </w:rPr>
        <w:t>The integration of real-time injury tracking data and t</w:t>
      </w:r>
      <w:r w:rsidR="00FD7E1C">
        <w:rPr>
          <w:rFonts w:ascii="Arial" w:hAnsi="Arial" w:cs="Arial"/>
          <w:b w:val="0"/>
          <w:bCs/>
          <w:sz w:val="22"/>
        </w:rPr>
        <w:t xml:space="preserve">he development of interactive dashboards for injury risk visualizations </w:t>
      </w:r>
      <w:r w:rsidRPr="000E254C">
        <w:rPr>
          <w:rFonts w:ascii="Arial" w:hAnsi="Arial" w:cs="Arial"/>
          <w:b w:val="0"/>
          <w:bCs/>
          <w:sz w:val="22"/>
        </w:rPr>
        <w:t xml:space="preserve">could provide teams with immediate insights, allowing for proactive decision-making regarding player workload, rest schedules, and rehabilitation strategies. </w:t>
      </w:r>
      <w:r>
        <w:rPr>
          <w:rFonts w:ascii="Arial" w:hAnsi="Arial" w:cs="Arial"/>
          <w:b w:val="0"/>
          <w:bCs/>
          <w:sz w:val="22"/>
        </w:rPr>
        <w:t>Feature engineering can be further utilized for the development of new features that capture injury trends, such as rolling averages of workload metrics. Additionally, a</w:t>
      </w:r>
      <w:r w:rsidR="00E077B0" w:rsidRPr="00E077B0">
        <w:rPr>
          <w:rFonts w:ascii="Arial" w:hAnsi="Arial" w:cs="Arial"/>
          <w:b w:val="0"/>
          <w:bCs/>
          <w:sz w:val="22"/>
        </w:rPr>
        <w:t xml:space="preserve">ll studies </w:t>
      </w:r>
      <w:r>
        <w:rPr>
          <w:rFonts w:ascii="Arial" w:hAnsi="Arial" w:cs="Arial"/>
          <w:b w:val="0"/>
          <w:bCs/>
          <w:sz w:val="22"/>
        </w:rPr>
        <w:t xml:space="preserve">mentioned in this paper </w:t>
      </w:r>
      <w:r w:rsidR="00E077B0" w:rsidRPr="00E077B0">
        <w:rPr>
          <w:rFonts w:ascii="Arial" w:hAnsi="Arial" w:cs="Arial"/>
          <w:b w:val="0"/>
          <w:bCs/>
          <w:sz w:val="22"/>
        </w:rPr>
        <w:t xml:space="preserve">collectively underscore the significant potential of machine learning in predicting injuries across various sports, including basketball. By analyzing diverse data sources such as player workload, physical metrics, and wellness information, ML models can help optimize training, enhance player recovery, and ultimately reduce injury risks. </w:t>
      </w:r>
    </w:p>
    <w:p w14:paraId="7F07B2EF" w14:textId="77777777" w:rsidR="00936476" w:rsidRDefault="00936476" w:rsidP="00DF331E">
      <w:pPr>
        <w:pStyle w:val="Author"/>
        <w:jc w:val="left"/>
        <w:rPr>
          <w:rFonts w:ascii="Arial" w:hAnsi="Arial" w:cs="Arial"/>
          <w:b w:val="0"/>
          <w:color w:val="000000" w:themeColor="text1"/>
          <w:sz w:val="22"/>
        </w:rPr>
      </w:pPr>
    </w:p>
    <w:p w14:paraId="1BC0BB4F" w14:textId="6DE4992F" w:rsidR="00DF331E" w:rsidRPr="00BA261F" w:rsidRDefault="00DB6EAF" w:rsidP="00DF331E">
      <w:pPr>
        <w:pStyle w:val="Author"/>
        <w:jc w:val="left"/>
        <w:rPr>
          <w:rFonts w:ascii="Arial" w:hAnsi="Arial" w:cs="Arial"/>
          <w:bCs/>
          <w:color w:val="000000" w:themeColor="text1"/>
          <w:sz w:val="22"/>
        </w:rPr>
      </w:pPr>
      <w:r>
        <w:rPr>
          <w:rFonts w:ascii="Arial" w:hAnsi="Arial" w:cs="Arial"/>
          <w:bCs/>
          <w:color w:val="000000" w:themeColor="text1"/>
          <w:sz w:val="22"/>
        </w:rPr>
        <w:t xml:space="preserve">AUTHOR </w:t>
      </w:r>
      <w:r w:rsidR="00DF331E" w:rsidRPr="00BA261F">
        <w:rPr>
          <w:rFonts w:ascii="Arial" w:hAnsi="Arial" w:cs="Arial"/>
          <w:bCs/>
          <w:color w:val="000000" w:themeColor="text1"/>
          <w:sz w:val="22"/>
        </w:rPr>
        <w:t>CONTRIBUTIONS</w:t>
      </w:r>
    </w:p>
    <w:p w14:paraId="4BDE7833" w14:textId="77777777" w:rsidR="00DF331E" w:rsidRDefault="00DF331E" w:rsidP="00DF331E">
      <w:pPr>
        <w:pStyle w:val="Author"/>
        <w:jc w:val="left"/>
        <w:rPr>
          <w:rFonts w:ascii="Arial" w:hAnsi="Arial" w:cs="Arial"/>
          <w:b w:val="0"/>
          <w:color w:val="000000" w:themeColor="text1"/>
          <w:sz w:val="22"/>
        </w:rPr>
      </w:pPr>
    </w:p>
    <w:p w14:paraId="199943C5" w14:textId="77777777" w:rsidR="00BA1718" w:rsidRPr="001074D9" w:rsidRDefault="00BA1718" w:rsidP="00BA1718">
      <w:pPr>
        <w:pStyle w:val="Author"/>
        <w:jc w:val="left"/>
        <w:rPr>
          <w:rFonts w:ascii="Arial" w:hAnsi="Arial" w:cs="Arial"/>
          <w:b w:val="0"/>
          <w:color w:val="000000" w:themeColor="text1"/>
          <w:sz w:val="22"/>
        </w:rPr>
      </w:pPr>
      <w:r>
        <w:rPr>
          <w:rFonts w:ascii="Arial" w:hAnsi="Arial" w:cs="Arial"/>
          <w:b w:val="0"/>
          <w:color w:val="000000" w:themeColor="text1"/>
          <w:sz w:val="22"/>
        </w:rPr>
        <w:t>Peter Sarkis chose the dataset, prepared initial data cleaning, put together the report including the abstract, introduction, conclusion, some literature review, the presentations, and all updates.</w:t>
      </w:r>
      <w:r w:rsidRPr="00FF6F46">
        <w:rPr>
          <w:rFonts w:ascii="Arial" w:hAnsi="Arial" w:cs="Arial"/>
          <w:b w:val="0"/>
          <w:color w:val="000000" w:themeColor="text1"/>
          <w:sz w:val="22"/>
        </w:rPr>
        <w:t xml:space="preserve"> </w:t>
      </w:r>
      <w:r>
        <w:rPr>
          <w:rFonts w:ascii="Arial" w:hAnsi="Arial" w:cs="Arial"/>
          <w:b w:val="0"/>
          <w:color w:val="000000" w:themeColor="text1"/>
          <w:sz w:val="22"/>
        </w:rPr>
        <w:t xml:space="preserve">Mounika Munigala helped with the literature review and future work. Thejus Kannoth and Mattew Smolzer </w:t>
      </w:r>
      <w:r w:rsidRPr="00FF6F46">
        <w:rPr>
          <w:rFonts w:ascii="Arial" w:hAnsi="Arial" w:cs="Arial"/>
          <w:b w:val="0"/>
          <w:color w:val="000000" w:themeColor="text1"/>
          <w:sz w:val="22"/>
        </w:rPr>
        <w:t xml:space="preserve">performed </w:t>
      </w:r>
      <w:r>
        <w:rPr>
          <w:rFonts w:ascii="Arial" w:hAnsi="Arial" w:cs="Arial"/>
          <w:b w:val="0"/>
          <w:color w:val="000000" w:themeColor="text1"/>
          <w:sz w:val="22"/>
        </w:rPr>
        <w:t xml:space="preserve">further </w:t>
      </w:r>
      <w:r w:rsidRPr="00FF6F46">
        <w:rPr>
          <w:rFonts w:ascii="Arial" w:hAnsi="Arial" w:cs="Arial"/>
          <w:b w:val="0"/>
          <w:color w:val="000000" w:themeColor="text1"/>
          <w:sz w:val="22"/>
        </w:rPr>
        <w:t xml:space="preserve">data cleaning and preparation, developed </w:t>
      </w:r>
      <w:r>
        <w:rPr>
          <w:rFonts w:ascii="Arial" w:hAnsi="Arial" w:cs="Arial"/>
          <w:b w:val="0"/>
          <w:color w:val="000000" w:themeColor="text1"/>
          <w:sz w:val="22"/>
        </w:rPr>
        <w:t>all</w:t>
      </w:r>
      <w:r w:rsidRPr="00FF6F46">
        <w:rPr>
          <w:rFonts w:ascii="Arial" w:hAnsi="Arial" w:cs="Arial"/>
          <w:b w:val="0"/>
          <w:color w:val="000000" w:themeColor="text1"/>
          <w:sz w:val="22"/>
        </w:rPr>
        <w:t xml:space="preserve"> machine learning algorithms,</w:t>
      </w:r>
      <w:r>
        <w:rPr>
          <w:rFonts w:ascii="Arial" w:hAnsi="Arial" w:cs="Arial"/>
          <w:b w:val="0"/>
          <w:color w:val="000000" w:themeColor="text1"/>
          <w:sz w:val="22"/>
        </w:rPr>
        <w:t xml:space="preserve"> and </w:t>
      </w:r>
      <w:r w:rsidRPr="00FF6F46">
        <w:rPr>
          <w:rFonts w:ascii="Arial" w:hAnsi="Arial" w:cs="Arial"/>
          <w:b w:val="0"/>
          <w:color w:val="000000" w:themeColor="text1"/>
          <w:sz w:val="22"/>
        </w:rPr>
        <w:t>created visualizations</w:t>
      </w:r>
      <w:r>
        <w:rPr>
          <w:rFonts w:ascii="Arial" w:hAnsi="Arial" w:cs="Arial"/>
          <w:b w:val="0"/>
          <w:color w:val="000000" w:themeColor="text1"/>
          <w:sz w:val="22"/>
        </w:rPr>
        <w:t xml:space="preserve"> for the results and methods sections. All authors contributed to writing this paper. </w:t>
      </w:r>
    </w:p>
    <w:p w14:paraId="6520CC26" w14:textId="77777777" w:rsidR="00DF331E" w:rsidRDefault="00DF331E" w:rsidP="000A2D39">
      <w:pPr>
        <w:pStyle w:val="Author"/>
        <w:jc w:val="left"/>
        <w:rPr>
          <w:rFonts w:ascii="Arial" w:hAnsi="Arial" w:cs="Arial"/>
          <w:b w:val="0"/>
          <w:bCs/>
          <w:sz w:val="22"/>
        </w:rPr>
      </w:pPr>
    </w:p>
    <w:p w14:paraId="3C76E5AB" w14:textId="77777777" w:rsidR="00CD459F" w:rsidRDefault="00CD459F" w:rsidP="00CD459F">
      <w:pPr>
        <w:pStyle w:val="NormalWeb"/>
        <w:spacing w:before="0" w:beforeAutospacing="0" w:after="0" w:afterAutospacing="0"/>
        <w:rPr>
          <w:rFonts w:ascii="Arial" w:hAnsi="Arial" w:cs="Arial"/>
          <w:b/>
          <w:bCs/>
          <w:sz w:val="22"/>
        </w:rPr>
      </w:pPr>
      <w:r w:rsidRPr="004A75AA">
        <w:rPr>
          <w:rFonts w:ascii="Arial" w:hAnsi="Arial" w:cs="Arial"/>
          <w:b/>
          <w:bCs/>
          <w:sz w:val="22"/>
        </w:rPr>
        <w:t>A</w:t>
      </w:r>
      <w:r>
        <w:rPr>
          <w:rFonts w:ascii="Arial" w:hAnsi="Arial" w:cs="Arial"/>
          <w:b/>
          <w:bCs/>
          <w:sz w:val="22"/>
        </w:rPr>
        <w:t xml:space="preserve">PPENDIX 1: Feature Selection Criteria </w:t>
      </w:r>
    </w:p>
    <w:p w14:paraId="3855A245" w14:textId="77777777" w:rsidR="00CD459F" w:rsidRDefault="00CD459F" w:rsidP="00CD459F">
      <w:pPr>
        <w:pStyle w:val="NormalWeb"/>
        <w:spacing w:before="0" w:beforeAutospacing="0" w:after="0" w:afterAutospacing="0"/>
        <w:rPr>
          <w:rFonts w:ascii="Arial" w:hAnsi="Arial" w:cs="Arial"/>
          <w:b/>
          <w:bCs/>
          <w:sz w:val="22"/>
        </w:rPr>
      </w:pPr>
    </w:p>
    <w:p w14:paraId="483F000A" w14:textId="77777777" w:rsidR="00CD459F" w:rsidRPr="005D2999" w:rsidRDefault="00CD459F" w:rsidP="00CD459F">
      <w:pPr>
        <w:pStyle w:val="Author"/>
        <w:jc w:val="left"/>
        <w:rPr>
          <w:rFonts w:ascii="Arial" w:hAnsi="Arial" w:cs="Arial"/>
          <w:b w:val="0"/>
          <w:bCs/>
          <w:color w:val="000000" w:themeColor="text1"/>
          <w:sz w:val="22"/>
        </w:rPr>
      </w:pPr>
      <w:r w:rsidRPr="005D2999">
        <w:rPr>
          <w:rFonts w:ascii="Arial" w:hAnsi="Arial" w:cs="Arial"/>
          <w:b w:val="0"/>
          <w:bCs/>
          <w:color w:val="000000" w:themeColor="text1"/>
          <w:sz w:val="22"/>
        </w:rPr>
        <w:t>Th</w:t>
      </w:r>
      <w:r>
        <w:rPr>
          <w:rFonts w:ascii="Arial" w:hAnsi="Arial" w:cs="Arial"/>
          <w:b w:val="0"/>
          <w:bCs/>
          <w:color w:val="000000" w:themeColor="text1"/>
          <w:sz w:val="22"/>
        </w:rPr>
        <w:t xml:space="preserve">e following </w:t>
      </w:r>
      <w:r w:rsidRPr="005D2999">
        <w:rPr>
          <w:rFonts w:ascii="Arial" w:hAnsi="Arial" w:cs="Arial"/>
          <w:b w:val="0"/>
          <w:bCs/>
          <w:color w:val="000000" w:themeColor="text1"/>
          <w:sz w:val="22"/>
        </w:rPr>
        <w:t xml:space="preserve">table </w:t>
      </w:r>
      <w:r>
        <w:rPr>
          <w:rFonts w:ascii="Arial" w:hAnsi="Arial" w:cs="Arial"/>
          <w:b w:val="0"/>
          <w:bCs/>
          <w:color w:val="000000" w:themeColor="text1"/>
          <w:sz w:val="22"/>
        </w:rPr>
        <w:t>displays</w:t>
      </w:r>
      <w:r w:rsidRPr="005D2999">
        <w:rPr>
          <w:rFonts w:ascii="Arial" w:hAnsi="Arial" w:cs="Arial"/>
          <w:b w:val="0"/>
          <w:bCs/>
          <w:color w:val="000000" w:themeColor="text1"/>
          <w:sz w:val="22"/>
        </w:rPr>
        <w:t xml:space="preserve"> the </w:t>
      </w:r>
      <w:r>
        <w:rPr>
          <w:rFonts w:ascii="Arial" w:hAnsi="Arial" w:cs="Arial"/>
          <w:b w:val="0"/>
          <w:bCs/>
          <w:color w:val="000000" w:themeColor="text1"/>
          <w:sz w:val="22"/>
        </w:rPr>
        <w:t xml:space="preserve">significant </w:t>
      </w:r>
      <w:r w:rsidRPr="005D2999">
        <w:rPr>
          <w:rFonts w:ascii="Arial" w:hAnsi="Arial" w:cs="Arial"/>
          <w:b w:val="0"/>
          <w:bCs/>
          <w:color w:val="000000" w:themeColor="text1"/>
          <w:sz w:val="22"/>
        </w:rPr>
        <w:t>features considered in the machine learning model for predicting NBA injuries, along with their descriptions and reasons for inclusion.</w:t>
      </w:r>
    </w:p>
    <w:p w14:paraId="33F16AB5" w14:textId="77777777" w:rsidR="00CD459F" w:rsidRDefault="00CD459F" w:rsidP="00CD459F"/>
    <w:tbl>
      <w:tblPr>
        <w:tblStyle w:val="MediumShading2-Accent5"/>
        <w:tblW w:w="6138" w:type="pct"/>
        <w:tblInd w:w="-810" w:type="dxa"/>
        <w:tblBorders>
          <w:left w:val="single" w:sz="18" w:space="0" w:color="auto"/>
          <w:right w:val="single" w:sz="18" w:space="0" w:color="auto"/>
        </w:tblBorders>
        <w:tblLook w:val="0660" w:firstRow="1" w:lastRow="1" w:firstColumn="0" w:lastColumn="0" w:noHBand="1" w:noVBand="1"/>
      </w:tblPr>
      <w:tblGrid>
        <w:gridCol w:w="4352"/>
        <w:gridCol w:w="3542"/>
        <w:gridCol w:w="3540"/>
      </w:tblGrid>
      <w:tr w:rsidR="00CD459F" w14:paraId="5B7F8880" w14:textId="77777777" w:rsidTr="002820CB">
        <w:trPr>
          <w:cnfStyle w:val="100000000000" w:firstRow="1" w:lastRow="0" w:firstColumn="0" w:lastColumn="0" w:oddVBand="0" w:evenVBand="0" w:oddHBand="0" w:evenHBand="0" w:firstRowFirstColumn="0" w:firstRowLastColumn="0" w:lastRowFirstColumn="0" w:lastRowLastColumn="0"/>
          <w:trHeight w:val="262"/>
        </w:trPr>
        <w:tc>
          <w:tcPr>
            <w:tcW w:w="1903" w:type="pct"/>
            <w:tcBorders>
              <w:top w:val="none" w:sz="0" w:space="0" w:color="auto"/>
              <w:left w:val="none" w:sz="0" w:space="0" w:color="auto"/>
              <w:bottom w:val="none" w:sz="0" w:space="0" w:color="auto"/>
              <w:right w:val="none" w:sz="0" w:space="0" w:color="auto"/>
            </w:tcBorders>
            <w:noWrap/>
          </w:tcPr>
          <w:p w14:paraId="4F976AE2" w14:textId="77777777" w:rsidR="00CD459F" w:rsidRPr="005B17AA" w:rsidRDefault="00CD459F" w:rsidP="002820CB">
            <w:pPr>
              <w:tabs>
                <w:tab w:val="right" w:pos="4157"/>
              </w:tabs>
              <w:rPr>
                <w:rFonts w:ascii="Arial" w:hAnsi="Arial" w:cs="Arial"/>
                <w:sz w:val="22"/>
                <w:szCs w:val="22"/>
              </w:rPr>
            </w:pPr>
            <w:bookmarkStart w:id="2" w:name="_Hlk192456278"/>
            <w:r w:rsidRPr="005B17AA">
              <w:rPr>
                <w:rFonts w:ascii="Arial" w:hAnsi="Arial" w:cs="Arial"/>
                <w:sz w:val="22"/>
                <w:szCs w:val="22"/>
              </w:rPr>
              <w:t>Feature Name</w:t>
            </w:r>
          </w:p>
        </w:tc>
        <w:tc>
          <w:tcPr>
            <w:tcW w:w="1549" w:type="pct"/>
            <w:tcBorders>
              <w:top w:val="none" w:sz="0" w:space="0" w:color="auto"/>
              <w:left w:val="none" w:sz="0" w:space="0" w:color="auto"/>
              <w:bottom w:val="none" w:sz="0" w:space="0" w:color="auto"/>
              <w:right w:val="none" w:sz="0" w:space="0" w:color="auto"/>
            </w:tcBorders>
          </w:tcPr>
          <w:p w14:paraId="7EEC44BA" w14:textId="77777777" w:rsidR="00CD459F" w:rsidRPr="005B17AA" w:rsidRDefault="00CD459F" w:rsidP="002820CB">
            <w:pPr>
              <w:rPr>
                <w:rFonts w:ascii="Arial" w:hAnsi="Arial" w:cs="Arial"/>
                <w:sz w:val="22"/>
                <w:szCs w:val="22"/>
              </w:rPr>
            </w:pPr>
            <w:r w:rsidRPr="005B17AA">
              <w:rPr>
                <w:rFonts w:ascii="Arial" w:hAnsi="Arial" w:cs="Arial"/>
                <w:sz w:val="22"/>
                <w:szCs w:val="22"/>
              </w:rPr>
              <w:t xml:space="preserve">Description </w:t>
            </w:r>
          </w:p>
        </w:tc>
        <w:tc>
          <w:tcPr>
            <w:tcW w:w="1549" w:type="pct"/>
            <w:tcBorders>
              <w:top w:val="none" w:sz="0" w:space="0" w:color="auto"/>
              <w:left w:val="none" w:sz="0" w:space="0" w:color="auto"/>
              <w:bottom w:val="none" w:sz="0" w:space="0" w:color="auto"/>
              <w:right w:val="none" w:sz="0" w:space="0" w:color="auto"/>
            </w:tcBorders>
          </w:tcPr>
          <w:p w14:paraId="49159199" w14:textId="77777777" w:rsidR="00CD459F" w:rsidRPr="005B17AA" w:rsidRDefault="00CD459F" w:rsidP="002820CB">
            <w:pPr>
              <w:rPr>
                <w:rFonts w:ascii="Arial" w:hAnsi="Arial" w:cs="Arial"/>
                <w:sz w:val="22"/>
                <w:szCs w:val="22"/>
              </w:rPr>
            </w:pPr>
            <w:r w:rsidRPr="005B17AA">
              <w:rPr>
                <w:rFonts w:ascii="Arial" w:hAnsi="Arial" w:cs="Arial"/>
                <w:sz w:val="22"/>
                <w:szCs w:val="22"/>
              </w:rPr>
              <w:t xml:space="preserve">Reason for Inclusion </w:t>
            </w:r>
          </w:p>
        </w:tc>
      </w:tr>
      <w:tr w:rsidR="00CD459F" w14:paraId="6F1B45C2" w14:textId="77777777" w:rsidTr="002820CB">
        <w:trPr>
          <w:trHeight w:val="257"/>
        </w:trPr>
        <w:tc>
          <w:tcPr>
            <w:tcW w:w="1903" w:type="pct"/>
            <w:noWrap/>
          </w:tcPr>
          <w:p w14:paraId="46A4823F" w14:textId="77777777" w:rsidR="00CD459F" w:rsidRPr="005B17AA" w:rsidRDefault="00CD459F" w:rsidP="002820CB">
            <w:pPr>
              <w:rPr>
                <w:rFonts w:ascii="Arial" w:hAnsi="Arial" w:cs="Arial"/>
                <w:sz w:val="22"/>
                <w:szCs w:val="22"/>
              </w:rPr>
            </w:pPr>
          </w:p>
        </w:tc>
        <w:tc>
          <w:tcPr>
            <w:tcW w:w="1549" w:type="pct"/>
          </w:tcPr>
          <w:p w14:paraId="30258C5F" w14:textId="77777777" w:rsidR="00CD459F" w:rsidRPr="005B17AA" w:rsidRDefault="00CD459F" w:rsidP="002820CB">
            <w:pPr>
              <w:rPr>
                <w:rStyle w:val="SubtleEmphasis"/>
                <w:rFonts w:ascii="Arial" w:hAnsi="Arial" w:cs="Arial"/>
                <w:sz w:val="22"/>
                <w:szCs w:val="22"/>
              </w:rPr>
            </w:pPr>
          </w:p>
        </w:tc>
        <w:tc>
          <w:tcPr>
            <w:tcW w:w="1549" w:type="pct"/>
          </w:tcPr>
          <w:p w14:paraId="2B86D80D" w14:textId="77777777" w:rsidR="00CD459F" w:rsidRPr="005B17AA" w:rsidRDefault="00CD459F" w:rsidP="002820CB">
            <w:pPr>
              <w:rPr>
                <w:rFonts w:ascii="Arial" w:hAnsi="Arial" w:cs="Arial"/>
                <w:sz w:val="22"/>
                <w:szCs w:val="22"/>
              </w:rPr>
            </w:pPr>
          </w:p>
        </w:tc>
      </w:tr>
      <w:tr w:rsidR="00CD459F" w14:paraId="6EC781F1" w14:textId="77777777" w:rsidTr="002820CB">
        <w:trPr>
          <w:trHeight w:val="496"/>
        </w:trPr>
        <w:tc>
          <w:tcPr>
            <w:tcW w:w="1903" w:type="pct"/>
            <w:noWrap/>
          </w:tcPr>
          <w:p w14:paraId="045017EB" w14:textId="77777777" w:rsidR="00CD459F" w:rsidRPr="005B17AA" w:rsidRDefault="00CD459F" w:rsidP="002820CB">
            <w:pPr>
              <w:rPr>
                <w:rFonts w:ascii="Arial" w:hAnsi="Arial" w:cs="Arial"/>
                <w:sz w:val="22"/>
                <w:szCs w:val="22"/>
              </w:rPr>
            </w:pPr>
            <w:r w:rsidRPr="005B17AA">
              <w:rPr>
                <w:rFonts w:ascii="Arial" w:hAnsi="Arial" w:cs="Arial"/>
                <w:sz w:val="22"/>
                <w:szCs w:val="22"/>
              </w:rPr>
              <w:t xml:space="preserve">Days Missed </w:t>
            </w:r>
          </w:p>
        </w:tc>
        <w:tc>
          <w:tcPr>
            <w:tcW w:w="1549" w:type="pct"/>
          </w:tcPr>
          <w:p w14:paraId="0FB25057" w14:textId="77777777" w:rsidR="00CD459F" w:rsidRPr="005B17AA" w:rsidRDefault="00CD459F" w:rsidP="002820CB">
            <w:pPr>
              <w:pStyle w:val="DecimalAligned"/>
              <w:rPr>
                <w:rFonts w:ascii="Arial" w:hAnsi="Arial" w:cs="Arial"/>
              </w:rPr>
            </w:pPr>
            <w:r w:rsidRPr="005B17AA">
              <w:rPr>
                <w:rFonts w:ascii="Arial" w:hAnsi="Arial" w:cs="Arial"/>
              </w:rPr>
              <w:t>Games missed due to injury</w:t>
            </w:r>
          </w:p>
        </w:tc>
        <w:tc>
          <w:tcPr>
            <w:tcW w:w="1549" w:type="pct"/>
          </w:tcPr>
          <w:p w14:paraId="46C0D566" w14:textId="77777777" w:rsidR="00CD459F" w:rsidRPr="005B17AA" w:rsidRDefault="00CD459F" w:rsidP="002820CB">
            <w:pPr>
              <w:pStyle w:val="DecimalAligned"/>
              <w:rPr>
                <w:rFonts w:ascii="Arial" w:hAnsi="Arial" w:cs="Arial"/>
              </w:rPr>
            </w:pPr>
            <w:r w:rsidRPr="005B17AA">
              <w:rPr>
                <w:rFonts w:ascii="Arial" w:hAnsi="Arial" w:cs="Arial"/>
              </w:rPr>
              <w:t>Direct indicator of injury impact</w:t>
            </w:r>
          </w:p>
        </w:tc>
      </w:tr>
      <w:tr w:rsidR="00CD459F" w14:paraId="12151FEF" w14:textId="77777777" w:rsidTr="002820CB">
        <w:trPr>
          <w:trHeight w:val="496"/>
        </w:trPr>
        <w:tc>
          <w:tcPr>
            <w:tcW w:w="1903" w:type="pct"/>
            <w:noWrap/>
          </w:tcPr>
          <w:p w14:paraId="76D0FD39" w14:textId="77777777" w:rsidR="00CD459F" w:rsidRPr="005B17AA" w:rsidRDefault="00CD459F" w:rsidP="002820CB">
            <w:pPr>
              <w:rPr>
                <w:rFonts w:ascii="Arial" w:hAnsi="Arial" w:cs="Arial"/>
                <w:sz w:val="22"/>
                <w:szCs w:val="22"/>
              </w:rPr>
            </w:pPr>
            <w:r w:rsidRPr="005B17AA">
              <w:rPr>
                <w:rFonts w:ascii="Arial" w:hAnsi="Arial" w:cs="Arial"/>
                <w:sz w:val="22"/>
                <w:szCs w:val="22"/>
              </w:rPr>
              <w:t>Post Touches</w:t>
            </w:r>
          </w:p>
        </w:tc>
        <w:tc>
          <w:tcPr>
            <w:tcW w:w="1549" w:type="pct"/>
          </w:tcPr>
          <w:p w14:paraId="4A8F6B84"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Number of times a player touches the ball in the post</w:t>
            </w:r>
          </w:p>
        </w:tc>
        <w:tc>
          <w:tcPr>
            <w:tcW w:w="1549" w:type="pct"/>
          </w:tcPr>
          <w:p w14:paraId="7B1C91DF"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Post play may lead to increased physical contact</w:t>
            </w:r>
          </w:p>
        </w:tc>
      </w:tr>
      <w:tr w:rsidR="00CD459F" w14:paraId="5BFA7C03" w14:textId="77777777" w:rsidTr="002820CB">
        <w:trPr>
          <w:trHeight w:val="496"/>
        </w:trPr>
        <w:tc>
          <w:tcPr>
            <w:tcW w:w="1903" w:type="pct"/>
            <w:noWrap/>
          </w:tcPr>
          <w:p w14:paraId="4F76DA7B" w14:textId="77777777" w:rsidR="00CD459F" w:rsidRPr="005B17AA" w:rsidRDefault="00CD459F" w:rsidP="002820CB">
            <w:pPr>
              <w:rPr>
                <w:rFonts w:ascii="Arial" w:hAnsi="Arial" w:cs="Arial"/>
                <w:sz w:val="22"/>
                <w:szCs w:val="22"/>
              </w:rPr>
            </w:pPr>
            <w:r w:rsidRPr="005B17AA">
              <w:rPr>
                <w:rFonts w:ascii="Arial" w:hAnsi="Arial" w:cs="Arial"/>
                <w:sz w:val="22"/>
                <w:szCs w:val="22"/>
              </w:rPr>
              <w:t xml:space="preserve">GP </w:t>
            </w:r>
          </w:p>
        </w:tc>
        <w:tc>
          <w:tcPr>
            <w:tcW w:w="1549" w:type="pct"/>
          </w:tcPr>
          <w:p w14:paraId="1DA8858A"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Total games played in a season</w:t>
            </w:r>
          </w:p>
        </w:tc>
        <w:tc>
          <w:tcPr>
            <w:tcW w:w="1549" w:type="pct"/>
          </w:tcPr>
          <w:p w14:paraId="6517C557"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High workload may increase injury risk</w:t>
            </w:r>
          </w:p>
        </w:tc>
      </w:tr>
      <w:tr w:rsidR="00CD459F" w14:paraId="115C360A" w14:textId="77777777" w:rsidTr="002820CB">
        <w:trPr>
          <w:trHeight w:val="491"/>
        </w:trPr>
        <w:tc>
          <w:tcPr>
            <w:tcW w:w="1903" w:type="pct"/>
            <w:noWrap/>
          </w:tcPr>
          <w:p w14:paraId="33745E06" w14:textId="77777777" w:rsidR="00CD459F" w:rsidRPr="005B17AA" w:rsidRDefault="00CD459F" w:rsidP="002820CB">
            <w:pPr>
              <w:rPr>
                <w:rFonts w:ascii="Arial" w:hAnsi="Arial" w:cs="Arial"/>
                <w:sz w:val="22"/>
                <w:szCs w:val="22"/>
              </w:rPr>
            </w:pPr>
            <w:r w:rsidRPr="005B17AA">
              <w:rPr>
                <w:rFonts w:ascii="Arial" w:hAnsi="Arial" w:cs="Arial"/>
                <w:sz w:val="22"/>
                <w:szCs w:val="22"/>
              </w:rPr>
              <w:t>Poss</w:t>
            </w:r>
          </w:p>
        </w:tc>
        <w:tc>
          <w:tcPr>
            <w:tcW w:w="1549" w:type="pct"/>
          </w:tcPr>
          <w:p w14:paraId="1247EB57"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 xml:space="preserve">Number of offensive possessions a player has </w:t>
            </w:r>
          </w:p>
        </w:tc>
        <w:tc>
          <w:tcPr>
            <w:tcW w:w="1549" w:type="pct"/>
          </w:tcPr>
          <w:p w14:paraId="6C1C364E"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More possessions can indicate higher activity level</w:t>
            </w:r>
          </w:p>
        </w:tc>
      </w:tr>
      <w:tr w:rsidR="00CD459F" w14:paraId="7F16D9B2" w14:textId="77777777" w:rsidTr="002820CB">
        <w:trPr>
          <w:trHeight w:val="496"/>
        </w:trPr>
        <w:tc>
          <w:tcPr>
            <w:tcW w:w="1903" w:type="pct"/>
            <w:noWrap/>
          </w:tcPr>
          <w:p w14:paraId="1991E019" w14:textId="77777777" w:rsidR="00CD459F" w:rsidRPr="005B17AA" w:rsidRDefault="00CD459F" w:rsidP="002820CB">
            <w:pPr>
              <w:rPr>
                <w:rFonts w:ascii="Arial" w:hAnsi="Arial" w:cs="Arial"/>
                <w:sz w:val="22"/>
                <w:szCs w:val="22"/>
              </w:rPr>
            </w:pPr>
            <w:r w:rsidRPr="005B17AA">
              <w:rPr>
                <w:rFonts w:ascii="Arial" w:hAnsi="Arial" w:cs="Arial"/>
                <w:sz w:val="22"/>
                <w:szCs w:val="22"/>
              </w:rPr>
              <w:t>Age</w:t>
            </w:r>
          </w:p>
        </w:tc>
        <w:tc>
          <w:tcPr>
            <w:tcW w:w="1549" w:type="pct"/>
          </w:tcPr>
          <w:p w14:paraId="0C4ED6FB"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Player’s age</w:t>
            </w:r>
          </w:p>
        </w:tc>
        <w:tc>
          <w:tcPr>
            <w:tcW w:w="1549" w:type="pct"/>
          </w:tcPr>
          <w:p w14:paraId="479A21FE"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Older players may have increased injury risk</w:t>
            </w:r>
          </w:p>
        </w:tc>
      </w:tr>
      <w:tr w:rsidR="00CD459F" w14:paraId="32937995" w14:textId="77777777" w:rsidTr="002820CB">
        <w:trPr>
          <w:trHeight w:val="262"/>
        </w:trPr>
        <w:tc>
          <w:tcPr>
            <w:tcW w:w="1903" w:type="pct"/>
            <w:noWrap/>
          </w:tcPr>
          <w:p w14:paraId="2AAA8C5C" w14:textId="77777777" w:rsidR="00CD459F" w:rsidRPr="005B17AA" w:rsidRDefault="00CD459F" w:rsidP="002820CB">
            <w:pPr>
              <w:rPr>
                <w:rFonts w:ascii="Arial" w:hAnsi="Arial" w:cs="Arial"/>
                <w:sz w:val="22"/>
                <w:szCs w:val="22"/>
              </w:rPr>
            </w:pPr>
            <w:r w:rsidRPr="005B17AA">
              <w:rPr>
                <w:rFonts w:ascii="Arial" w:hAnsi="Arial" w:cs="Arial"/>
                <w:sz w:val="22"/>
                <w:szCs w:val="22"/>
              </w:rPr>
              <w:t>Pace</w:t>
            </w:r>
          </w:p>
          <w:p w14:paraId="6BD7614A" w14:textId="77777777" w:rsidR="00CD459F" w:rsidRPr="005B17AA" w:rsidRDefault="00CD459F" w:rsidP="002820CB">
            <w:pPr>
              <w:rPr>
                <w:rFonts w:ascii="Arial" w:hAnsi="Arial" w:cs="Arial"/>
                <w:sz w:val="22"/>
                <w:szCs w:val="22"/>
              </w:rPr>
            </w:pPr>
          </w:p>
        </w:tc>
        <w:tc>
          <w:tcPr>
            <w:tcW w:w="1549" w:type="pct"/>
          </w:tcPr>
          <w:p w14:paraId="40BC32BE" w14:textId="77777777" w:rsidR="00CD459F" w:rsidRPr="005B17AA" w:rsidRDefault="00CD459F" w:rsidP="002820CB">
            <w:pPr>
              <w:rPr>
                <w:rStyle w:val="SubtleEmphasis"/>
                <w:rFonts w:ascii="Arial" w:hAnsi="Arial" w:cs="Arial"/>
                <w:i w:val="0"/>
                <w:iCs w:val="0"/>
                <w:sz w:val="22"/>
                <w:szCs w:val="22"/>
              </w:rPr>
            </w:pPr>
            <w:r w:rsidRPr="005B17AA">
              <w:rPr>
                <w:rFonts w:ascii="Arial" w:hAnsi="Arial" w:cs="Arial"/>
                <w:sz w:val="22"/>
                <w:szCs w:val="22"/>
              </w:rPr>
              <w:t>Average pace of play</w:t>
            </w:r>
          </w:p>
        </w:tc>
        <w:tc>
          <w:tcPr>
            <w:tcW w:w="1549" w:type="pct"/>
          </w:tcPr>
          <w:p w14:paraId="0EF37B5E" w14:textId="77777777" w:rsidR="00CD459F" w:rsidRPr="005B17AA" w:rsidRDefault="00CD459F" w:rsidP="002820CB">
            <w:pPr>
              <w:rPr>
                <w:rFonts w:ascii="Arial" w:hAnsi="Arial" w:cs="Arial"/>
                <w:sz w:val="22"/>
                <w:szCs w:val="22"/>
              </w:rPr>
            </w:pPr>
            <w:r w:rsidRPr="005B17AA">
              <w:rPr>
                <w:rFonts w:ascii="Arial" w:hAnsi="Arial" w:cs="Arial"/>
                <w:sz w:val="22"/>
                <w:szCs w:val="22"/>
              </w:rPr>
              <w:t xml:space="preserve">Fast-paced teams may fatigue and are prone to injuries  </w:t>
            </w:r>
          </w:p>
          <w:p w14:paraId="2DD07E8C" w14:textId="77777777" w:rsidR="00CD459F" w:rsidRPr="005B17AA" w:rsidRDefault="00CD459F" w:rsidP="002820CB">
            <w:pPr>
              <w:rPr>
                <w:rFonts w:ascii="Arial" w:hAnsi="Arial" w:cs="Arial"/>
                <w:sz w:val="22"/>
                <w:szCs w:val="22"/>
              </w:rPr>
            </w:pPr>
          </w:p>
        </w:tc>
      </w:tr>
      <w:tr w:rsidR="00CD459F" w14:paraId="543FC6BD" w14:textId="77777777" w:rsidTr="002820CB">
        <w:trPr>
          <w:trHeight w:val="496"/>
        </w:trPr>
        <w:tc>
          <w:tcPr>
            <w:tcW w:w="1903" w:type="pct"/>
            <w:noWrap/>
          </w:tcPr>
          <w:p w14:paraId="5EAC0FDC" w14:textId="77777777" w:rsidR="00CD459F" w:rsidRPr="005B17AA" w:rsidRDefault="00CD459F" w:rsidP="002820CB">
            <w:pPr>
              <w:rPr>
                <w:rFonts w:ascii="Arial" w:hAnsi="Arial" w:cs="Arial"/>
                <w:sz w:val="22"/>
                <w:szCs w:val="22"/>
              </w:rPr>
            </w:pPr>
            <w:r w:rsidRPr="005B17AA">
              <w:rPr>
                <w:rFonts w:ascii="Arial" w:hAnsi="Arial" w:cs="Arial"/>
                <w:sz w:val="22"/>
                <w:szCs w:val="22"/>
              </w:rPr>
              <w:t>Drive Passes</w:t>
            </w:r>
          </w:p>
        </w:tc>
        <w:tc>
          <w:tcPr>
            <w:tcW w:w="1549" w:type="pct"/>
          </w:tcPr>
          <w:p w14:paraId="09E956BF" w14:textId="77777777" w:rsidR="00CD459F" w:rsidRPr="005B17AA" w:rsidRDefault="00CD459F" w:rsidP="002820CB">
            <w:pPr>
              <w:pStyle w:val="DecimalAligned"/>
              <w:rPr>
                <w:rFonts w:ascii="Arial" w:hAnsi="Arial" w:cs="Arial"/>
              </w:rPr>
            </w:pPr>
            <w:r w:rsidRPr="005B17AA">
              <w:rPr>
                <w:rFonts w:ascii="Arial" w:hAnsi="Arial" w:cs="Arial"/>
              </w:rPr>
              <w:t xml:space="preserve">Passes towards the basket </w:t>
            </w:r>
          </w:p>
        </w:tc>
        <w:tc>
          <w:tcPr>
            <w:tcW w:w="1549" w:type="pct"/>
          </w:tcPr>
          <w:p w14:paraId="57B19F79" w14:textId="77777777" w:rsidR="00CD459F" w:rsidRPr="005B17AA" w:rsidRDefault="00CD459F" w:rsidP="002820CB">
            <w:pPr>
              <w:pStyle w:val="DecimalAligned"/>
              <w:rPr>
                <w:rFonts w:ascii="Arial" w:hAnsi="Arial" w:cs="Arial"/>
              </w:rPr>
            </w:pPr>
            <w:r w:rsidRPr="005B17AA">
              <w:rPr>
                <w:rFonts w:ascii="Arial" w:hAnsi="Arial" w:cs="Arial"/>
              </w:rPr>
              <w:t>Frequent drives could lead to more contact and potential injuries</w:t>
            </w:r>
          </w:p>
        </w:tc>
      </w:tr>
      <w:tr w:rsidR="00CD459F" w14:paraId="2C3C545C" w14:textId="77777777" w:rsidTr="002820CB">
        <w:trPr>
          <w:trHeight w:val="496"/>
        </w:trPr>
        <w:tc>
          <w:tcPr>
            <w:tcW w:w="1903" w:type="pct"/>
            <w:noWrap/>
          </w:tcPr>
          <w:p w14:paraId="2DB81C13" w14:textId="77777777" w:rsidR="00CD459F" w:rsidRPr="005B17AA" w:rsidRDefault="00CD459F" w:rsidP="002820CB">
            <w:pPr>
              <w:rPr>
                <w:rFonts w:ascii="Arial" w:hAnsi="Arial" w:cs="Arial"/>
                <w:sz w:val="22"/>
                <w:szCs w:val="22"/>
              </w:rPr>
            </w:pPr>
            <w:r w:rsidRPr="005B17AA">
              <w:rPr>
                <w:rFonts w:ascii="Arial" w:hAnsi="Arial" w:cs="Arial"/>
                <w:sz w:val="22"/>
                <w:szCs w:val="22"/>
              </w:rPr>
              <w:lastRenderedPageBreak/>
              <w:t>Average Speed</w:t>
            </w:r>
          </w:p>
        </w:tc>
        <w:tc>
          <w:tcPr>
            <w:tcW w:w="1549" w:type="pct"/>
          </w:tcPr>
          <w:p w14:paraId="0B19CF76"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Player’s average speed on court</w:t>
            </w:r>
          </w:p>
        </w:tc>
        <w:tc>
          <w:tcPr>
            <w:tcW w:w="1549" w:type="pct"/>
          </w:tcPr>
          <w:p w14:paraId="78388B13"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High-speed movements can increase injury risk</w:t>
            </w:r>
          </w:p>
        </w:tc>
      </w:tr>
      <w:tr w:rsidR="00CD459F" w14:paraId="55CD597E" w14:textId="77777777" w:rsidTr="002820CB">
        <w:trPr>
          <w:trHeight w:val="491"/>
        </w:trPr>
        <w:tc>
          <w:tcPr>
            <w:tcW w:w="1903" w:type="pct"/>
            <w:noWrap/>
          </w:tcPr>
          <w:p w14:paraId="217D1C06" w14:textId="77777777" w:rsidR="00CD459F" w:rsidRPr="005B17AA" w:rsidRDefault="00CD459F" w:rsidP="002820CB">
            <w:pPr>
              <w:rPr>
                <w:rFonts w:ascii="Arial" w:hAnsi="Arial" w:cs="Arial"/>
                <w:sz w:val="22"/>
                <w:szCs w:val="22"/>
              </w:rPr>
            </w:pPr>
            <w:r w:rsidRPr="005B17AA">
              <w:rPr>
                <w:rFonts w:ascii="Arial" w:hAnsi="Arial" w:cs="Arial"/>
                <w:sz w:val="22"/>
                <w:szCs w:val="22"/>
              </w:rPr>
              <w:t>Front CT Touches</w:t>
            </w:r>
          </w:p>
        </w:tc>
        <w:tc>
          <w:tcPr>
            <w:tcW w:w="1549" w:type="pct"/>
          </w:tcPr>
          <w:p w14:paraId="57A8DA69"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Touches in the frontcourt</w:t>
            </w:r>
          </w:p>
        </w:tc>
        <w:tc>
          <w:tcPr>
            <w:tcW w:w="1549" w:type="pct"/>
          </w:tcPr>
          <w:p w14:paraId="03CFCBE2"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Measures offensive involvement and physicality</w:t>
            </w:r>
          </w:p>
        </w:tc>
      </w:tr>
      <w:tr w:rsidR="00CD459F" w14:paraId="19A2C070" w14:textId="77777777" w:rsidTr="002820CB">
        <w:trPr>
          <w:trHeight w:val="648"/>
        </w:trPr>
        <w:tc>
          <w:tcPr>
            <w:tcW w:w="1903" w:type="pct"/>
            <w:noWrap/>
          </w:tcPr>
          <w:p w14:paraId="41EF200C" w14:textId="77777777" w:rsidR="00CD459F" w:rsidRPr="005B17AA" w:rsidRDefault="00CD459F" w:rsidP="002820CB">
            <w:pPr>
              <w:rPr>
                <w:rFonts w:ascii="Arial" w:hAnsi="Arial" w:cs="Arial"/>
                <w:sz w:val="22"/>
                <w:szCs w:val="22"/>
              </w:rPr>
            </w:pPr>
            <w:r w:rsidRPr="005B17AA">
              <w:rPr>
                <w:rFonts w:ascii="Arial" w:hAnsi="Arial" w:cs="Arial"/>
                <w:sz w:val="22"/>
                <w:szCs w:val="22"/>
              </w:rPr>
              <w:t>Paint Touches</w:t>
            </w:r>
          </w:p>
        </w:tc>
        <w:tc>
          <w:tcPr>
            <w:tcW w:w="1549" w:type="pct"/>
          </w:tcPr>
          <w:p w14:paraId="0DAD4E12"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Touches inside the paint area</w:t>
            </w:r>
          </w:p>
        </w:tc>
        <w:tc>
          <w:tcPr>
            <w:tcW w:w="1549" w:type="pct"/>
          </w:tcPr>
          <w:p w14:paraId="4C98B69F" w14:textId="77777777" w:rsidR="00CD459F" w:rsidRPr="005B17AA" w:rsidRDefault="00CD459F" w:rsidP="002820CB">
            <w:pPr>
              <w:pStyle w:val="DecimalAligned"/>
              <w:spacing w:line="240" w:lineRule="auto"/>
              <w:rPr>
                <w:rFonts w:ascii="Arial" w:hAnsi="Arial" w:cs="Arial"/>
              </w:rPr>
            </w:pPr>
            <w:r w:rsidRPr="005B17AA">
              <w:rPr>
                <w:rFonts w:ascii="Arial" w:hAnsi="Arial" w:cs="Arial"/>
              </w:rPr>
              <w:t>More paint touches may increase physical contact</w:t>
            </w:r>
          </w:p>
        </w:tc>
      </w:tr>
      <w:tr w:rsidR="00CD459F" w14:paraId="57C1C0B1" w14:textId="77777777" w:rsidTr="002820CB">
        <w:trPr>
          <w:cnfStyle w:val="010000000000" w:firstRow="0" w:lastRow="1" w:firstColumn="0" w:lastColumn="0" w:oddVBand="0" w:evenVBand="0" w:oddHBand="0" w:evenHBand="0" w:firstRowFirstColumn="0" w:firstRowLastColumn="0" w:lastRowFirstColumn="0" w:lastRowLastColumn="0"/>
          <w:trHeight w:val="496"/>
        </w:trPr>
        <w:tc>
          <w:tcPr>
            <w:tcW w:w="1903" w:type="pct"/>
            <w:tcBorders>
              <w:top w:val="none" w:sz="0" w:space="0" w:color="auto"/>
              <w:left w:val="none" w:sz="0" w:space="0" w:color="auto"/>
              <w:bottom w:val="none" w:sz="0" w:space="0" w:color="auto"/>
              <w:right w:val="none" w:sz="0" w:space="0" w:color="auto"/>
            </w:tcBorders>
            <w:noWrap/>
          </w:tcPr>
          <w:p w14:paraId="13BD57E4" w14:textId="77777777" w:rsidR="00CD459F" w:rsidRPr="005B17AA" w:rsidRDefault="00CD459F" w:rsidP="002820CB">
            <w:pPr>
              <w:rPr>
                <w:rFonts w:ascii="Arial" w:hAnsi="Arial" w:cs="Arial"/>
                <w:sz w:val="22"/>
                <w:szCs w:val="22"/>
              </w:rPr>
            </w:pPr>
            <w:r w:rsidRPr="005B17AA">
              <w:rPr>
                <w:rFonts w:ascii="Arial" w:hAnsi="Arial" w:cs="Arial"/>
                <w:sz w:val="22"/>
                <w:szCs w:val="22"/>
              </w:rPr>
              <w:t>USG PCT</w:t>
            </w:r>
          </w:p>
          <w:p w14:paraId="61E17914" w14:textId="77777777" w:rsidR="00CD459F" w:rsidRPr="005B17AA" w:rsidRDefault="00CD459F" w:rsidP="002820CB">
            <w:pPr>
              <w:rPr>
                <w:rFonts w:ascii="Arial" w:hAnsi="Arial" w:cs="Arial"/>
                <w:sz w:val="22"/>
                <w:szCs w:val="22"/>
              </w:rPr>
            </w:pPr>
          </w:p>
          <w:p w14:paraId="21EED766" w14:textId="77777777" w:rsidR="00CD459F" w:rsidRPr="005B17AA" w:rsidRDefault="00CD459F" w:rsidP="002820CB">
            <w:pPr>
              <w:rPr>
                <w:rFonts w:ascii="Arial" w:hAnsi="Arial" w:cs="Arial"/>
                <w:sz w:val="22"/>
                <w:szCs w:val="22"/>
              </w:rPr>
            </w:pPr>
          </w:p>
          <w:p w14:paraId="62CA2371" w14:textId="77777777" w:rsidR="00CD459F" w:rsidRPr="005B17AA" w:rsidRDefault="00CD459F" w:rsidP="002820CB">
            <w:pPr>
              <w:rPr>
                <w:rFonts w:ascii="Arial" w:hAnsi="Arial" w:cs="Arial"/>
                <w:sz w:val="22"/>
                <w:szCs w:val="22"/>
              </w:rPr>
            </w:pPr>
            <w:r w:rsidRPr="005B17AA">
              <w:rPr>
                <w:rFonts w:ascii="Arial" w:hAnsi="Arial" w:cs="Arial"/>
                <w:sz w:val="22"/>
                <w:szCs w:val="22"/>
              </w:rPr>
              <w:t>Pull Up FGA</w:t>
            </w:r>
          </w:p>
          <w:p w14:paraId="7FBE9983" w14:textId="77777777" w:rsidR="00CD459F" w:rsidRPr="005B17AA" w:rsidRDefault="00CD459F" w:rsidP="002820CB">
            <w:pPr>
              <w:rPr>
                <w:rFonts w:ascii="Arial" w:hAnsi="Arial" w:cs="Arial"/>
                <w:sz w:val="22"/>
                <w:szCs w:val="22"/>
              </w:rPr>
            </w:pPr>
          </w:p>
          <w:p w14:paraId="4E143345" w14:textId="77777777" w:rsidR="00CD459F" w:rsidRPr="005B17AA" w:rsidRDefault="00CD459F" w:rsidP="002820CB">
            <w:pPr>
              <w:rPr>
                <w:rFonts w:ascii="Arial" w:hAnsi="Arial" w:cs="Arial"/>
                <w:sz w:val="22"/>
                <w:szCs w:val="22"/>
              </w:rPr>
            </w:pPr>
          </w:p>
          <w:p w14:paraId="77FFC17E" w14:textId="77777777" w:rsidR="00CD459F" w:rsidRPr="005B17AA" w:rsidRDefault="00CD459F" w:rsidP="002820CB">
            <w:pPr>
              <w:tabs>
                <w:tab w:val="left" w:pos="2713"/>
              </w:tabs>
              <w:rPr>
                <w:rFonts w:ascii="Arial" w:hAnsi="Arial" w:cs="Arial"/>
                <w:sz w:val="22"/>
                <w:szCs w:val="22"/>
              </w:rPr>
            </w:pPr>
            <w:r w:rsidRPr="005B17AA">
              <w:rPr>
                <w:rFonts w:ascii="Arial" w:hAnsi="Arial" w:cs="Arial"/>
                <w:sz w:val="22"/>
                <w:szCs w:val="22"/>
              </w:rPr>
              <w:t>Elbow Touches</w:t>
            </w:r>
            <w:r w:rsidRPr="005B17AA">
              <w:rPr>
                <w:rFonts w:ascii="Arial" w:hAnsi="Arial" w:cs="Arial"/>
                <w:sz w:val="22"/>
                <w:szCs w:val="22"/>
              </w:rPr>
              <w:tab/>
            </w:r>
          </w:p>
          <w:p w14:paraId="29AF0067" w14:textId="77777777" w:rsidR="00CD459F" w:rsidRPr="005B17AA" w:rsidRDefault="00CD459F" w:rsidP="002820CB">
            <w:pPr>
              <w:rPr>
                <w:rFonts w:ascii="Arial" w:hAnsi="Arial" w:cs="Arial"/>
                <w:sz w:val="22"/>
                <w:szCs w:val="22"/>
              </w:rPr>
            </w:pPr>
          </w:p>
          <w:p w14:paraId="39AF2C2F" w14:textId="77777777" w:rsidR="00CD459F" w:rsidRPr="005B17AA" w:rsidRDefault="00CD459F" w:rsidP="002820CB">
            <w:pPr>
              <w:rPr>
                <w:rFonts w:ascii="Arial" w:hAnsi="Arial" w:cs="Arial"/>
                <w:sz w:val="22"/>
                <w:szCs w:val="22"/>
              </w:rPr>
            </w:pPr>
            <w:r w:rsidRPr="005B17AA">
              <w:rPr>
                <w:rFonts w:ascii="Arial" w:hAnsi="Arial" w:cs="Arial"/>
                <w:sz w:val="22"/>
                <w:szCs w:val="22"/>
              </w:rPr>
              <w:t>FGA FG</w:t>
            </w:r>
          </w:p>
          <w:p w14:paraId="103EECD5" w14:textId="77777777" w:rsidR="00CD459F" w:rsidRPr="005B17AA" w:rsidRDefault="00CD459F" w:rsidP="002820CB">
            <w:pPr>
              <w:rPr>
                <w:rFonts w:ascii="Arial" w:hAnsi="Arial" w:cs="Arial"/>
                <w:sz w:val="22"/>
                <w:szCs w:val="22"/>
              </w:rPr>
            </w:pPr>
          </w:p>
          <w:p w14:paraId="59104E1E" w14:textId="77777777" w:rsidR="00CD459F" w:rsidRPr="005B17AA" w:rsidRDefault="00CD459F" w:rsidP="002820CB">
            <w:pPr>
              <w:rPr>
                <w:rFonts w:ascii="Arial" w:hAnsi="Arial" w:cs="Arial"/>
                <w:sz w:val="22"/>
                <w:szCs w:val="22"/>
              </w:rPr>
            </w:pPr>
            <w:r w:rsidRPr="005B17AA">
              <w:rPr>
                <w:rFonts w:ascii="Arial" w:hAnsi="Arial" w:cs="Arial"/>
                <w:sz w:val="22"/>
                <w:szCs w:val="22"/>
              </w:rPr>
              <w:t>Player Weight</w:t>
            </w:r>
          </w:p>
          <w:p w14:paraId="6191AB37" w14:textId="77777777" w:rsidR="00CD459F" w:rsidRPr="005B17AA" w:rsidRDefault="00CD459F" w:rsidP="002820CB">
            <w:pPr>
              <w:rPr>
                <w:rFonts w:ascii="Arial" w:hAnsi="Arial" w:cs="Arial"/>
                <w:sz w:val="22"/>
                <w:szCs w:val="22"/>
              </w:rPr>
            </w:pPr>
          </w:p>
          <w:p w14:paraId="2C624069" w14:textId="77777777" w:rsidR="00CD459F" w:rsidRPr="005B17AA" w:rsidRDefault="00CD459F" w:rsidP="002820CB">
            <w:pPr>
              <w:rPr>
                <w:rFonts w:ascii="Arial" w:hAnsi="Arial" w:cs="Arial"/>
                <w:sz w:val="22"/>
                <w:szCs w:val="22"/>
              </w:rPr>
            </w:pPr>
          </w:p>
          <w:p w14:paraId="504DD768" w14:textId="77777777" w:rsidR="00CD459F" w:rsidRPr="005B17AA" w:rsidRDefault="00CD459F" w:rsidP="002820CB">
            <w:pPr>
              <w:rPr>
                <w:rFonts w:ascii="Arial" w:hAnsi="Arial" w:cs="Arial"/>
                <w:sz w:val="22"/>
                <w:szCs w:val="22"/>
              </w:rPr>
            </w:pPr>
            <w:r w:rsidRPr="005B17AA">
              <w:rPr>
                <w:rFonts w:ascii="Arial" w:hAnsi="Arial" w:cs="Arial"/>
                <w:sz w:val="22"/>
                <w:szCs w:val="22"/>
              </w:rPr>
              <w:t xml:space="preserve">Player Height </w:t>
            </w:r>
          </w:p>
          <w:p w14:paraId="554D93C3" w14:textId="77777777" w:rsidR="00CD459F" w:rsidRPr="005B17AA" w:rsidRDefault="00CD459F" w:rsidP="002820CB">
            <w:pPr>
              <w:rPr>
                <w:rFonts w:ascii="Arial" w:hAnsi="Arial" w:cs="Arial"/>
                <w:sz w:val="22"/>
                <w:szCs w:val="22"/>
              </w:rPr>
            </w:pPr>
          </w:p>
          <w:p w14:paraId="1C2A77A9" w14:textId="77777777" w:rsidR="00CD459F" w:rsidRPr="005B17AA" w:rsidRDefault="00CD459F" w:rsidP="002820CB">
            <w:pPr>
              <w:rPr>
                <w:rFonts w:ascii="Arial" w:hAnsi="Arial" w:cs="Arial"/>
                <w:sz w:val="22"/>
                <w:szCs w:val="22"/>
              </w:rPr>
            </w:pPr>
          </w:p>
          <w:p w14:paraId="243D3D60" w14:textId="77777777" w:rsidR="00CD459F" w:rsidRPr="005B17AA" w:rsidRDefault="00CD459F" w:rsidP="002820CB">
            <w:pPr>
              <w:rPr>
                <w:rFonts w:ascii="Arial" w:hAnsi="Arial" w:cs="Arial"/>
                <w:sz w:val="22"/>
                <w:szCs w:val="22"/>
              </w:rPr>
            </w:pPr>
          </w:p>
          <w:p w14:paraId="5C686171" w14:textId="77777777" w:rsidR="00CD459F" w:rsidRPr="005B17AA" w:rsidRDefault="00CD459F" w:rsidP="002820CB">
            <w:pPr>
              <w:rPr>
                <w:rFonts w:ascii="Arial" w:hAnsi="Arial" w:cs="Arial"/>
                <w:sz w:val="22"/>
                <w:szCs w:val="22"/>
              </w:rPr>
            </w:pPr>
            <w:r w:rsidRPr="005B17AA">
              <w:rPr>
                <w:rFonts w:ascii="Arial" w:hAnsi="Arial" w:cs="Arial"/>
                <w:sz w:val="22"/>
                <w:szCs w:val="22"/>
              </w:rPr>
              <w:t>Touches</w:t>
            </w:r>
          </w:p>
          <w:p w14:paraId="2B6F1687" w14:textId="77777777" w:rsidR="00CD459F" w:rsidRPr="005B17AA" w:rsidRDefault="00CD459F" w:rsidP="002820CB">
            <w:pPr>
              <w:jc w:val="center"/>
              <w:rPr>
                <w:rFonts w:ascii="Arial" w:hAnsi="Arial" w:cs="Arial"/>
                <w:sz w:val="22"/>
                <w:szCs w:val="22"/>
              </w:rPr>
            </w:pPr>
          </w:p>
          <w:p w14:paraId="5FBFF0CA" w14:textId="77777777" w:rsidR="00CD459F" w:rsidRPr="005B17AA" w:rsidRDefault="00CD459F" w:rsidP="002820CB">
            <w:pPr>
              <w:jc w:val="center"/>
              <w:rPr>
                <w:rFonts w:ascii="Arial" w:hAnsi="Arial" w:cs="Arial"/>
                <w:sz w:val="22"/>
                <w:szCs w:val="22"/>
              </w:rPr>
            </w:pPr>
          </w:p>
          <w:p w14:paraId="6185549D" w14:textId="77777777" w:rsidR="00CD459F" w:rsidRPr="005B17AA" w:rsidRDefault="00CD459F" w:rsidP="002820CB">
            <w:pPr>
              <w:rPr>
                <w:rFonts w:ascii="Arial" w:hAnsi="Arial" w:cs="Arial"/>
                <w:sz w:val="22"/>
                <w:szCs w:val="22"/>
              </w:rPr>
            </w:pPr>
            <w:r w:rsidRPr="005B17AA">
              <w:rPr>
                <w:rFonts w:ascii="Arial" w:hAnsi="Arial" w:cs="Arial"/>
                <w:sz w:val="22"/>
                <w:szCs w:val="22"/>
              </w:rPr>
              <w:t>Avg Sec Per Touch</w:t>
            </w:r>
          </w:p>
          <w:p w14:paraId="530C0611" w14:textId="77777777" w:rsidR="00CD459F" w:rsidRPr="005B17AA" w:rsidRDefault="00CD459F" w:rsidP="002820CB">
            <w:pPr>
              <w:rPr>
                <w:rFonts w:ascii="Arial" w:hAnsi="Arial" w:cs="Arial"/>
                <w:sz w:val="22"/>
                <w:szCs w:val="22"/>
              </w:rPr>
            </w:pPr>
          </w:p>
          <w:p w14:paraId="0F519DC2" w14:textId="77777777" w:rsidR="00CD459F" w:rsidRPr="005B17AA" w:rsidRDefault="00CD459F" w:rsidP="002820CB">
            <w:pPr>
              <w:rPr>
                <w:rFonts w:ascii="Arial" w:hAnsi="Arial" w:cs="Arial"/>
                <w:sz w:val="22"/>
                <w:szCs w:val="22"/>
              </w:rPr>
            </w:pPr>
          </w:p>
          <w:p w14:paraId="491DDE50" w14:textId="77777777" w:rsidR="00CD459F" w:rsidRDefault="00CD459F" w:rsidP="002820CB">
            <w:pPr>
              <w:rPr>
                <w:rFonts w:ascii="Arial" w:hAnsi="Arial" w:cs="Arial"/>
                <w:sz w:val="22"/>
                <w:szCs w:val="22"/>
              </w:rPr>
            </w:pPr>
          </w:p>
          <w:p w14:paraId="19E67DCE" w14:textId="77777777" w:rsidR="00CD459F" w:rsidRPr="005B17AA" w:rsidRDefault="00CD459F" w:rsidP="002820CB">
            <w:pPr>
              <w:rPr>
                <w:rFonts w:ascii="Arial" w:hAnsi="Arial" w:cs="Arial"/>
                <w:sz w:val="22"/>
                <w:szCs w:val="22"/>
              </w:rPr>
            </w:pPr>
            <w:r w:rsidRPr="005B17AA">
              <w:rPr>
                <w:rFonts w:ascii="Arial" w:hAnsi="Arial" w:cs="Arial"/>
                <w:sz w:val="22"/>
                <w:szCs w:val="22"/>
              </w:rPr>
              <w:t>Min</w:t>
            </w:r>
          </w:p>
          <w:p w14:paraId="3A74FA0A" w14:textId="77777777" w:rsidR="00CD459F" w:rsidRPr="005B17AA" w:rsidRDefault="00CD459F" w:rsidP="002820CB">
            <w:pPr>
              <w:rPr>
                <w:rFonts w:ascii="Arial" w:hAnsi="Arial" w:cs="Arial"/>
                <w:sz w:val="22"/>
                <w:szCs w:val="22"/>
              </w:rPr>
            </w:pPr>
          </w:p>
          <w:p w14:paraId="34A91FEF" w14:textId="77777777" w:rsidR="00CD459F" w:rsidRPr="005B17AA" w:rsidRDefault="00CD459F" w:rsidP="002820CB">
            <w:pPr>
              <w:rPr>
                <w:rFonts w:ascii="Arial" w:hAnsi="Arial" w:cs="Arial"/>
                <w:sz w:val="22"/>
                <w:szCs w:val="22"/>
              </w:rPr>
            </w:pPr>
          </w:p>
          <w:p w14:paraId="573AE68B" w14:textId="77777777" w:rsidR="00CD459F" w:rsidRPr="005B17AA" w:rsidRDefault="00CD459F" w:rsidP="002820CB">
            <w:pPr>
              <w:rPr>
                <w:rFonts w:ascii="Arial" w:hAnsi="Arial" w:cs="Arial"/>
                <w:sz w:val="22"/>
                <w:szCs w:val="22"/>
              </w:rPr>
            </w:pPr>
            <w:r w:rsidRPr="005B17AA">
              <w:rPr>
                <w:rFonts w:ascii="Arial" w:hAnsi="Arial" w:cs="Arial"/>
                <w:sz w:val="22"/>
                <w:szCs w:val="22"/>
              </w:rPr>
              <w:t>Dist Miles</w:t>
            </w:r>
          </w:p>
          <w:p w14:paraId="09AB50B8" w14:textId="77777777" w:rsidR="00CD459F" w:rsidRPr="005B17AA" w:rsidRDefault="00CD459F" w:rsidP="002820CB">
            <w:pPr>
              <w:rPr>
                <w:rFonts w:ascii="Arial" w:hAnsi="Arial" w:cs="Arial"/>
                <w:sz w:val="22"/>
                <w:szCs w:val="22"/>
              </w:rPr>
            </w:pPr>
          </w:p>
          <w:p w14:paraId="0C445DBE" w14:textId="77777777" w:rsidR="00CD459F" w:rsidRPr="005B17AA" w:rsidRDefault="00CD459F" w:rsidP="002820CB">
            <w:pPr>
              <w:rPr>
                <w:rFonts w:ascii="Arial" w:hAnsi="Arial" w:cs="Arial"/>
                <w:sz w:val="22"/>
                <w:szCs w:val="22"/>
              </w:rPr>
            </w:pPr>
          </w:p>
          <w:p w14:paraId="35CCECA9" w14:textId="77777777" w:rsidR="00CD459F" w:rsidRPr="005B17AA" w:rsidRDefault="00CD459F" w:rsidP="002820CB">
            <w:pPr>
              <w:rPr>
                <w:rFonts w:ascii="Arial" w:hAnsi="Arial" w:cs="Arial"/>
                <w:sz w:val="22"/>
                <w:szCs w:val="22"/>
              </w:rPr>
            </w:pPr>
            <w:r w:rsidRPr="005B17AA">
              <w:rPr>
                <w:rFonts w:ascii="Arial" w:hAnsi="Arial" w:cs="Arial"/>
                <w:sz w:val="22"/>
                <w:szCs w:val="22"/>
              </w:rPr>
              <w:t>Avg Drb Per Touch</w:t>
            </w:r>
          </w:p>
          <w:p w14:paraId="119FD06F" w14:textId="77777777" w:rsidR="00CD459F" w:rsidRPr="005B17AA" w:rsidRDefault="00CD459F" w:rsidP="002820CB">
            <w:pPr>
              <w:rPr>
                <w:rFonts w:ascii="Arial" w:hAnsi="Arial" w:cs="Arial"/>
                <w:sz w:val="22"/>
                <w:szCs w:val="22"/>
              </w:rPr>
            </w:pPr>
          </w:p>
          <w:p w14:paraId="3B0BFF47" w14:textId="77777777" w:rsidR="00CD459F" w:rsidRPr="005B17AA" w:rsidRDefault="00CD459F" w:rsidP="002820CB">
            <w:pPr>
              <w:rPr>
                <w:rFonts w:ascii="Arial" w:hAnsi="Arial" w:cs="Arial"/>
                <w:sz w:val="22"/>
                <w:szCs w:val="22"/>
              </w:rPr>
            </w:pPr>
          </w:p>
          <w:p w14:paraId="564D0F2C" w14:textId="77777777" w:rsidR="00CD459F" w:rsidRPr="005B17AA" w:rsidRDefault="00CD459F" w:rsidP="002820CB">
            <w:pPr>
              <w:rPr>
                <w:rFonts w:ascii="Arial" w:hAnsi="Arial" w:cs="Arial"/>
                <w:sz w:val="22"/>
                <w:szCs w:val="22"/>
              </w:rPr>
            </w:pPr>
            <w:r w:rsidRPr="005B17AA">
              <w:rPr>
                <w:rFonts w:ascii="Arial" w:hAnsi="Arial" w:cs="Arial"/>
                <w:sz w:val="22"/>
                <w:szCs w:val="22"/>
              </w:rPr>
              <w:t>Drive FGA</w:t>
            </w:r>
          </w:p>
          <w:p w14:paraId="654BF6A8" w14:textId="77777777" w:rsidR="00CD459F" w:rsidRPr="005B17AA" w:rsidRDefault="00CD459F" w:rsidP="002820CB">
            <w:pPr>
              <w:rPr>
                <w:rFonts w:ascii="Arial" w:hAnsi="Arial" w:cs="Arial"/>
                <w:sz w:val="22"/>
                <w:szCs w:val="22"/>
              </w:rPr>
            </w:pPr>
          </w:p>
          <w:p w14:paraId="2E42658C" w14:textId="77777777" w:rsidR="00CD459F" w:rsidRPr="005B17AA" w:rsidRDefault="00CD459F" w:rsidP="002820CB">
            <w:pPr>
              <w:rPr>
                <w:rFonts w:ascii="Arial" w:hAnsi="Arial" w:cs="Arial"/>
                <w:sz w:val="22"/>
                <w:szCs w:val="22"/>
              </w:rPr>
            </w:pPr>
          </w:p>
          <w:p w14:paraId="443E6F85" w14:textId="77777777" w:rsidR="00CD459F" w:rsidRDefault="00CD459F" w:rsidP="002820CB">
            <w:pPr>
              <w:rPr>
                <w:rFonts w:ascii="Arial" w:hAnsi="Arial" w:cs="Arial"/>
                <w:sz w:val="22"/>
                <w:szCs w:val="22"/>
              </w:rPr>
            </w:pPr>
          </w:p>
          <w:p w14:paraId="2A491BFB" w14:textId="77777777" w:rsidR="00CD459F" w:rsidRPr="005B17AA" w:rsidRDefault="00CD459F" w:rsidP="002820CB">
            <w:pPr>
              <w:rPr>
                <w:rFonts w:ascii="Arial" w:hAnsi="Arial" w:cs="Arial"/>
                <w:sz w:val="22"/>
                <w:szCs w:val="22"/>
              </w:rPr>
            </w:pPr>
            <w:r w:rsidRPr="005B17AA">
              <w:rPr>
                <w:rFonts w:ascii="Arial" w:hAnsi="Arial" w:cs="Arial"/>
                <w:sz w:val="22"/>
                <w:szCs w:val="22"/>
              </w:rPr>
              <w:t xml:space="preserve">Drives </w:t>
            </w:r>
          </w:p>
          <w:p w14:paraId="51C33DC8" w14:textId="77777777" w:rsidR="00CD459F" w:rsidRPr="005B17AA" w:rsidRDefault="00CD459F" w:rsidP="002820CB">
            <w:pPr>
              <w:rPr>
                <w:rFonts w:ascii="Arial" w:hAnsi="Arial" w:cs="Arial"/>
                <w:sz w:val="22"/>
                <w:szCs w:val="22"/>
              </w:rPr>
            </w:pPr>
          </w:p>
          <w:p w14:paraId="4A25F414" w14:textId="77777777" w:rsidR="00CD459F" w:rsidRPr="005B17AA" w:rsidRDefault="00CD459F" w:rsidP="002820CB">
            <w:pPr>
              <w:rPr>
                <w:rFonts w:ascii="Arial" w:hAnsi="Arial" w:cs="Arial"/>
                <w:sz w:val="22"/>
                <w:szCs w:val="22"/>
              </w:rPr>
            </w:pPr>
          </w:p>
        </w:tc>
        <w:tc>
          <w:tcPr>
            <w:tcW w:w="1549" w:type="pct"/>
            <w:tcBorders>
              <w:top w:val="none" w:sz="0" w:space="0" w:color="auto"/>
              <w:left w:val="none" w:sz="0" w:space="0" w:color="auto"/>
              <w:bottom w:val="none" w:sz="0" w:space="0" w:color="auto"/>
              <w:right w:val="none" w:sz="0" w:space="0" w:color="auto"/>
            </w:tcBorders>
          </w:tcPr>
          <w:p w14:paraId="2D11759D" w14:textId="77777777" w:rsidR="00CD459F" w:rsidRPr="005B17AA" w:rsidRDefault="00CD459F" w:rsidP="002820CB">
            <w:pPr>
              <w:pStyle w:val="DecimalAligned"/>
              <w:rPr>
                <w:rFonts w:ascii="Arial" w:hAnsi="Arial" w:cs="Arial"/>
              </w:rPr>
            </w:pPr>
            <w:r w:rsidRPr="005B17AA">
              <w:rPr>
                <w:rFonts w:ascii="Arial" w:hAnsi="Arial" w:cs="Arial"/>
              </w:rPr>
              <w:t>Percentage of how much a player is used on the court</w:t>
            </w:r>
          </w:p>
          <w:p w14:paraId="11D9D36B"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Field goal attempts off dribble</w:t>
            </w:r>
          </w:p>
          <w:p w14:paraId="6C905901" w14:textId="77777777" w:rsidR="00CD459F" w:rsidRPr="005B17AA" w:rsidRDefault="00CD459F" w:rsidP="002820CB">
            <w:pPr>
              <w:pStyle w:val="DecimalAligned"/>
              <w:spacing w:after="0" w:line="240" w:lineRule="auto"/>
              <w:rPr>
                <w:rFonts w:ascii="Arial" w:hAnsi="Arial" w:cs="Arial"/>
              </w:rPr>
            </w:pPr>
          </w:p>
          <w:p w14:paraId="78B370D9" w14:textId="77777777" w:rsidR="00CD459F" w:rsidRPr="005B17AA" w:rsidRDefault="00CD459F" w:rsidP="002820CB">
            <w:pPr>
              <w:pStyle w:val="DecimalAligned"/>
              <w:spacing w:after="0" w:line="240" w:lineRule="auto"/>
              <w:rPr>
                <w:rFonts w:ascii="Arial" w:hAnsi="Arial" w:cs="Arial"/>
              </w:rPr>
            </w:pPr>
          </w:p>
          <w:p w14:paraId="16FD2DD8"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Ball touches by free-throw line</w:t>
            </w:r>
          </w:p>
          <w:p w14:paraId="09D4786F" w14:textId="77777777" w:rsidR="00CD459F" w:rsidRPr="005B17AA" w:rsidRDefault="00CD459F" w:rsidP="002820CB">
            <w:pPr>
              <w:pStyle w:val="DecimalAligned"/>
              <w:spacing w:after="0" w:line="240" w:lineRule="auto"/>
              <w:rPr>
                <w:rFonts w:ascii="Arial" w:hAnsi="Arial" w:cs="Arial"/>
              </w:rPr>
            </w:pPr>
          </w:p>
          <w:p w14:paraId="371D004F"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Field goals attempted and made</w:t>
            </w:r>
          </w:p>
          <w:p w14:paraId="6EA1A333" w14:textId="77777777" w:rsidR="00CD459F" w:rsidRPr="005B17AA" w:rsidRDefault="00CD459F" w:rsidP="002820CB">
            <w:pPr>
              <w:pStyle w:val="DecimalAligned"/>
              <w:spacing w:after="0" w:line="240" w:lineRule="auto"/>
              <w:rPr>
                <w:rFonts w:ascii="Arial" w:hAnsi="Arial" w:cs="Arial"/>
              </w:rPr>
            </w:pPr>
          </w:p>
          <w:p w14:paraId="49FEC6D3"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Player’s body weight</w:t>
            </w:r>
          </w:p>
          <w:p w14:paraId="4E1E6AB0" w14:textId="77777777" w:rsidR="00CD459F" w:rsidRPr="005B17AA" w:rsidRDefault="00CD459F" w:rsidP="002820CB">
            <w:pPr>
              <w:pStyle w:val="DecimalAligned"/>
              <w:spacing w:after="0" w:line="240" w:lineRule="auto"/>
              <w:rPr>
                <w:rFonts w:ascii="Arial" w:hAnsi="Arial" w:cs="Arial"/>
              </w:rPr>
            </w:pPr>
          </w:p>
          <w:p w14:paraId="7FEFBA33" w14:textId="77777777" w:rsidR="00CD459F" w:rsidRPr="005B17AA" w:rsidRDefault="00CD459F" w:rsidP="002820CB">
            <w:pPr>
              <w:pStyle w:val="DecimalAligned"/>
              <w:spacing w:after="0" w:line="240" w:lineRule="auto"/>
              <w:rPr>
                <w:rFonts w:ascii="Arial" w:hAnsi="Arial" w:cs="Arial"/>
              </w:rPr>
            </w:pPr>
          </w:p>
          <w:p w14:paraId="2AC735AF" w14:textId="788D87A4" w:rsidR="00CD459F" w:rsidRPr="005B17AA" w:rsidRDefault="004E103A" w:rsidP="002820CB">
            <w:pPr>
              <w:pStyle w:val="DecimalAligned"/>
              <w:spacing w:after="0" w:line="240" w:lineRule="auto"/>
              <w:rPr>
                <w:rFonts w:ascii="Arial" w:hAnsi="Arial" w:cs="Arial"/>
              </w:rPr>
            </w:pPr>
            <w:r>
              <w:rPr>
                <w:rFonts w:ascii="Arial" w:hAnsi="Arial" w:cs="Arial"/>
              </w:rPr>
              <w:t xml:space="preserve">Length of the player </w:t>
            </w:r>
          </w:p>
          <w:p w14:paraId="3763377E" w14:textId="77777777" w:rsidR="00CD459F" w:rsidRPr="005B17AA" w:rsidRDefault="00CD459F" w:rsidP="002820CB">
            <w:pPr>
              <w:pStyle w:val="DecimalAligned"/>
              <w:spacing w:after="0" w:line="240" w:lineRule="auto"/>
              <w:rPr>
                <w:rFonts w:ascii="Arial" w:hAnsi="Arial" w:cs="Arial"/>
              </w:rPr>
            </w:pPr>
          </w:p>
          <w:p w14:paraId="7454AA19" w14:textId="77777777" w:rsidR="00CD459F" w:rsidRPr="005B17AA" w:rsidRDefault="00CD459F" w:rsidP="002820CB">
            <w:pPr>
              <w:pStyle w:val="DecimalAligned"/>
              <w:spacing w:after="0" w:line="240" w:lineRule="auto"/>
              <w:rPr>
                <w:rFonts w:ascii="Arial" w:hAnsi="Arial" w:cs="Arial"/>
              </w:rPr>
            </w:pPr>
          </w:p>
          <w:p w14:paraId="6F0E6C4D" w14:textId="77777777" w:rsidR="00CD459F" w:rsidRPr="005B17AA" w:rsidRDefault="00CD459F" w:rsidP="002820CB">
            <w:pPr>
              <w:pStyle w:val="DecimalAligned"/>
              <w:spacing w:after="0" w:line="240" w:lineRule="auto"/>
              <w:rPr>
                <w:rFonts w:ascii="Arial" w:hAnsi="Arial" w:cs="Arial"/>
              </w:rPr>
            </w:pPr>
          </w:p>
          <w:p w14:paraId="175DC37B"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When a player touches the ball</w:t>
            </w:r>
          </w:p>
          <w:p w14:paraId="032102C1" w14:textId="77777777" w:rsidR="00CD459F" w:rsidRPr="005B17AA" w:rsidRDefault="00CD459F" w:rsidP="002820CB">
            <w:pPr>
              <w:pStyle w:val="DecimalAligned"/>
              <w:spacing w:after="0" w:line="240" w:lineRule="auto"/>
              <w:rPr>
                <w:rFonts w:ascii="Arial" w:hAnsi="Arial" w:cs="Arial"/>
              </w:rPr>
            </w:pPr>
          </w:p>
          <w:p w14:paraId="24735B04" w14:textId="77777777" w:rsidR="00CD459F" w:rsidRPr="005B17AA" w:rsidRDefault="00CD459F" w:rsidP="002820CB">
            <w:pPr>
              <w:pStyle w:val="DecimalAligned"/>
              <w:spacing w:after="0" w:line="240" w:lineRule="auto"/>
              <w:rPr>
                <w:rFonts w:ascii="Arial" w:hAnsi="Arial" w:cs="Arial"/>
              </w:rPr>
            </w:pPr>
          </w:p>
          <w:p w14:paraId="78776512"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Average seconds a player holds the ball</w:t>
            </w:r>
          </w:p>
          <w:p w14:paraId="176D525C" w14:textId="77777777" w:rsidR="00CD459F" w:rsidRPr="005B17AA" w:rsidRDefault="00CD459F" w:rsidP="002820CB">
            <w:pPr>
              <w:pStyle w:val="DecimalAligned"/>
              <w:spacing w:after="0" w:line="240" w:lineRule="auto"/>
              <w:rPr>
                <w:rFonts w:ascii="Arial" w:hAnsi="Arial" w:cs="Arial"/>
              </w:rPr>
            </w:pPr>
          </w:p>
          <w:p w14:paraId="57FD5FC6" w14:textId="77777777" w:rsidR="00CD459F" w:rsidRDefault="00CD459F" w:rsidP="002820CB">
            <w:pPr>
              <w:pStyle w:val="DecimalAligned"/>
              <w:spacing w:after="0" w:line="240" w:lineRule="auto"/>
              <w:rPr>
                <w:rFonts w:ascii="Arial" w:hAnsi="Arial" w:cs="Arial"/>
              </w:rPr>
            </w:pPr>
          </w:p>
          <w:p w14:paraId="2E500C4B"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 xml:space="preserve">Minutes played </w:t>
            </w:r>
          </w:p>
          <w:p w14:paraId="4FF45929" w14:textId="77777777" w:rsidR="00CD459F" w:rsidRPr="005B17AA" w:rsidRDefault="00CD459F" w:rsidP="002820CB">
            <w:pPr>
              <w:pStyle w:val="DecimalAligned"/>
              <w:spacing w:after="0" w:line="240" w:lineRule="auto"/>
              <w:rPr>
                <w:rFonts w:ascii="Arial" w:hAnsi="Arial" w:cs="Arial"/>
              </w:rPr>
            </w:pPr>
          </w:p>
          <w:p w14:paraId="6C0D5169" w14:textId="77777777" w:rsidR="00CD459F" w:rsidRPr="005B17AA" w:rsidRDefault="00CD459F" w:rsidP="002820CB">
            <w:pPr>
              <w:pStyle w:val="DecimalAligned"/>
              <w:spacing w:after="0" w:line="240" w:lineRule="auto"/>
              <w:rPr>
                <w:rFonts w:ascii="Arial" w:hAnsi="Arial" w:cs="Arial"/>
              </w:rPr>
            </w:pPr>
          </w:p>
          <w:p w14:paraId="55F908FA"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Distance covered per game</w:t>
            </w:r>
          </w:p>
          <w:p w14:paraId="4DDA44F2" w14:textId="77777777" w:rsidR="00CD459F" w:rsidRPr="005B17AA" w:rsidRDefault="00CD459F" w:rsidP="002820CB">
            <w:pPr>
              <w:pStyle w:val="DecimalAligned"/>
              <w:spacing w:after="0" w:line="240" w:lineRule="auto"/>
              <w:rPr>
                <w:rFonts w:ascii="Arial" w:hAnsi="Arial" w:cs="Arial"/>
              </w:rPr>
            </w:pPr>
          </w:p>
          <w:p w14:paraId="4993E7DB" w14:textId="77777777" w:rsidR="00CD459F" w:rsidRPr="005B17AA" w:rsidRDefault="00CD459F" w:rsidP="002820CB">
            <w:pPr>
              <w:pStyle w:val="DecimalAligned"/>
              <w:spacing w:after="0" w:line="240" w:lineRule="auto"/>
              <w:rPr>
                <w:rFonts w:ascii="Arial" w:hAnsi="Arial" w:cs="Arial"/>
              </w:rPr>
            </w:pPr>
          </w:p>
          <w:p w14:paraId="4A32A4A2"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Average dribbles per touch</w:t>
            </w:r>
          </w:p>
          <w:p w14:paraId="13E2C028" w14:textId="77777777" w:rsidR="00CD459F" w:rsidRPr="005B17AA" w:rsidRDefault="00CD459F" w:rsidP="002820CB">
            <w:pPr>
              <w:pStyle w:val="DecimalAligned"/>
              <w:spacing w:after="0" w:line="240" w:lineRule="auto"/>
              <w:rPr>
                <w:rFonts w:ascii="Arial" w:hAnsi="Arial" w:cs="Arial"/>
              </w:rPr>
            </w:pPr>
          </w:p>
          <w:p w14:paraId="7CF2882F" w14:textId="77777777" w:rsidR="00CD459F" w:rsidRPr="005B17AA" w:rsidRDefault="00CD459F" w:rsidP="002820CB">
            <w:pPr>
              <w:pStyle w:val="DecimalAligned"/>
              <w:spacing w:after="0" w:line="240" w:lineRule="auto"/>
              <w:rPr>
                <w:rFonts w:ascii="Arial" w:hAnsi="Arial" w:cs="Arial"/>
              </w:rPr>
            </w:pPr>
          </w:p>
          <w:p w14:paraId="7F5F621D"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Field goal attempts taken on drives</w:t>
            </w:r>
          </w:p>
          <w:p w14:paraId="0943FA3C" w14:textId="77777777" w:rsidR="00CD459F" w:rsidRPr="005B17AA" w:rsidRDefault="00CD459F" w:rsidP="002820CB">
            <w:pPr>
              <w:pStyle w:val="DecimalAligned"/>
              <w:spacing w:after="0" w:line="240" w:lineRule="auto"/>
              <w:rPr>
                <w:rFonts w:ascii="Arial" w:hAnsi="Arial" w:cs="Arial"/>
              </w:rPr>
            </w:pPr>
          </w:p>
          <w:p w14:paraId="0FE3817A" w14:textId="77777777" w:rsidR="00CD459F" w:rsidRPr="005B17AA" w:rsidRDefault="00CD459F" w:rsidP="002820CB">
            <w:pPr>
              <w:pStyle w:val="DecimalAligned"/>
              <w:spacing w:after="0" w:line="240" w:lineRule="auto"/>
              <w:rPr>
                <w:rFonts w:ascii="Arial" w:hAnsi="Arial" w:cs="Arial"/>
              </w:rPr>
            </w:pPr>
          </w:p>
          <w:p w14:paraId="25EAE935" w14:textId="77777777" w:rsidR="00CD459F" w:rsidRPr="005B17AA" w:rsidRDefault="00CD459F" w:rsidP="002820CB">
            <w:pPr>
              <w:pStyle w:val="DecimalAligned"/>
              <w:spacing w:after="0" w:line="240" w:lineRule="auto"/>
              <w:rPr>
                <w:rFonts w:ascii="Arial" w:hAnsi="Arial" w:cs="Arial"/>
              </w:rPr>
            </w:pPr>
            <w:r w:rsidRPr="005B17AA">
              <w:rPr>
                <w:rFonts w:ascii="Arial" w:hAnsi="Arial" w:cs="Arial"/>
              </w:rPr>
              <w:t>Number of drives to the basket</w:t>
            </w:r>
          </w:p>
        </w:tc>
        <w:tc>
          <w:tcPr>
            <w:tcW w:w="1549" w:type="pct"/>
            <w:tcBorders>
              <w:top w:val="none" w:sz="0" w:space="0" w:color="auto"/>
              <w:left w:val="none" w:sz="0" w:space="0" w:color="auto"/>
              <w:bottom w:val="none" w:sz="0" w:space="0" w:color="auto"/>
              <w:right w:val="none" w:sz="0" w:space="0" w:color="auto"/>
            </w:tcBorders>
          </w:tcPr>
          <w:p w14:paraId="40015F76" w14:textId="77777777" w:rsidR="00CD459F" w:rsidRPr="005B17AA" w:rsidRDefault="00CD459F" w:rsidP="002820CB">
            <w:pPr>
              <w:pStyle w:val="DecimalAligned"/>
              <w:rPr>
                <w:rFonts w:ascii="Arial" w:hAnsi="Arial" w:cs="Arial"/>
              </w:rPr>
            </w:pPr>
            <w:r w:rsidRPr="005B17AA">
              <w:rPr>
                <w:rFonts w:ascii="Arial" w:hAnsi="Arial" w:cs="Arial"/>
              </w:rPr>
              <w:t>Higher usage may lead to fatigue and overuse injuries</w:t>
            </w:r>
          </w:p>
          <w:p w14:paraId="0FB7F71B" w14:textId="77777777" w:rsidR="00CD459F" w:rsidRPr="005B17AA" w:rsidRDefault="00CD459F" w:rsidP="002820CB">
            <w:pPr>
              <w:rPr>
                <w:rFonts w:ascii="Arial" w:hAnsi="Arial" w:cs="Arial"/>
                <w:sz w:val="22"/>
                <w:szCs w:val="22"/>
              </w:rPr>
            </w:pPr>
            <w:r w:rsidRPr="005B17AA">
              <w:rPr>
                <w:rFonts w:ascii="Arial" w:hAnsi="Arial" w:cs="Arial"/>
                <w:sz w:val="22"/>
                <w:szCs w:val="22"/>
              </w:rPr>
              <w:t>Shot attempts may impact lower body strain</w:t>
            </w:r>
          </w:p>
          <w:p w14:paraId="1F8F73FE" w14:textId="77777777" w:rsidR="00CD459F" w:rsidRPr="005B17AA" w:rsidRDefault="00CD459F" w:rsidP="002820CB">
            <w:pPr>
              <w:rPr>
                <w:rFonts w:ascii="Arial" w:hAnsi="Arial" w:cs="Arial"/>
                <w:sz w:val="22"/>
                <w:szCs w:val="22"/>
              </w:rPr>
            </w:pPr>
          </w:p>
          <w:p w14:paraId="5D619F0E" w14:textId="77777777" w:rsidR="00CD459F" w:rsidRPr="005B17AA" w:rsidRDefault="00CD459F" w:rsidP="002820CB">
            <w:pPr>
              <w:rPr>
                <w:rFonts w:ascii="Arial" w:hAnsi="Arial" w:cs="Arial"/>
                <w:sz w:val="22"/>
                <w:szCs w:val="22"/>
              </w:rPr>
            </w:pPr>
            <w:r w:rsidRPr="005B17AA">
              <w:rPr>
                <w:rFonts w:ascii="Arial" w:hAnsi="Arial" w:cs="Arial"/>
                <w:sz w:val="22"/>
                <w:szCs w:val="22"/>
              </w:rPr>
              <w:t>Involvement in mid-range areas</w:t>
            </w:r>
          </w:p>
          <w:p w14:paraId="051FB661" w14:textId="77777777" w:rsidR="00CD459F" w:rsidRPr="005B17AA" w:rsidRDefault="00CD459F" w:rsidP="002820CB">
            <w:pPr>
              <w:rPr>
                <w:rFonts w:ascii="Arial" w:hAnsi="Arial" w:cs="Arial"/>
                <w:sz w:val="22"/>
                <w:szCs w:val="22"/>
              </w:rPr>
            </w:pPr>
          </w:p>
          <w:p w14:paraId="2CA455FF" w14:textId="77777777" w:rsidR="00CD459F" w:rsidRPr="005B17AA" w:rsidRDefault="00CD459F" w:rsidP="002820CB">
            <w:pPr>
              <w:rPr>
                <w:rFonts w:ascii="Arial" w:hAnsi="Arial" w:cs="Arial"/>
                <w:sz w:val="22"/>
                <w:szCs w:val="22"/>
              </w:rPr>
            </w:pPr>
            <w:r w:rsidRPr="005B17AA">
              <w:rPr>
                <w:rFonts w:ascii="Arial" w:hAnsi="Arial" w:cs="Arial"/>
                <w:sz w:val="22"/>
                <w:szCs w:val="22"/>
              </w:rPr>
              <w:t>Workload and potential fatigue</w:t>
            </w:r>
          </w:p>
          <w:p w14:paraId="3783D84D" w14:textId="77777777" w:rsidR="00CD459F" w:rsidRPr="005B17AA" w:rsidRDefault="00CD459F" w:rsidP="002820CB">
            <w:pPr>
              <w:rPr>
                <w:rFonts w:ascii="Arial" w:hAnsi="Arial" w:cs="Arial"/>
                <w:sz w:val="22"/>
                <w:szCs w:val="22"/>
              </w:rPr>
            </w:pPr>
          </w:p>
          <w:p w14:paraId="580DD272" w14:textId="77777777" w:rsidR="00CD459F" w:rsidRPr="005B17AA" w:rsidRDefault="00CD459F" w:rsidP="002820CB">
            <w:pPr>
              <w:rPr>
                <w:rFonts w:ascii="Arial" w:hAnsi="Arial" w:cs="Arial"/>
                <w:sz w:val="22"/>
                <w:szCs w:val="22"/>
              </w:rPr>
            </w:pPr>
            <w:r w:rsidRPr="005B17AA">
              <w:rPr>
                <w:rFonts w:ascii="Arial" w:hAnsi="Arial" w:cs="Arial"/>
                <w:sz w:val="22"/>
                <w:szCs w:val="22"/>
              </w:rPr>
              <w:t>Heavier players may experience higher joint stress</w:t>
            </w:r>
          </w:p>
          <w:p w14:paraId="254F3C67" w14:textId="77777777" w:rsidR="00CD459F" w:rsidRPr="005B17AA" w:rsidRDefault="00CD459F" w:rsidP="002820CB">
            <w:pPr>
              <w:rPr>
                <w:rFonts w:ascii="Arial" w:hAnsi="Arial" w:cs="Arial"/>
                <w:sz w:val="22"/>
                <w:szCs w:val="22"/>
              </w:rPr>
            </w:pPr>
          </w:p>
          <w:p w14:paraId="6BCCFEDA" w14:textId="77777777" w:rsidR="00CD459F" w:rsidRPr="005B17AA" w:rsidRDefault="00CD459F" w:rsidP="002820CB">
            <w:pPr>
              <w:rPr>
                <w:rFonts w:ascii="Arial" w:hAnsi="Arial" w:cs="Arial"/>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4"/>
            </w:tblGrid>
            <w:tr w:rsidR="00CD459F" w:rsidRPr="005B17AA" w14:paraId="3C8C4A76" w14:textId="77777777" w:rsidTr="002820CB">
              <w:trPr>
                <w:tblCellSpacing w:w="15" w:type="dxa"/>
              </w:trPr>
              <w:tc>
                <w:tcPr>
                  <w:tcW w:w="0" w:type="auto"/>
                  <w:vAlign w:val="center"/>
                  <w:hideMark/>
                </w:tcPr>
                <w:p w14:paraId="3259DD51" w14:textId="77777777" w:rsidR="00CD459F" w:rsidRPr="005B17AA" w:rsidRDefault="00CD459F" w:rsidP="002820CB">
                  <w:pPr>
                    <w:rPr>
                      <w:rFonts w:ascii="Arial" w:eastAsiaTheme="minorEastAsia" w:hAnsi="Arial" w:cs="Arial"/>
                      <w:sz w:val="22"/>
                      <w:szCs w:val="22"/>
                    </w:rPr>
                  </w:pPr>
                  <w:r w:rsidRPr="005B17AA">
                    <w:rPr>
                      <w:rFonts w:ascii="Arial" w:eastAsiaTheme="minorEastAsia" w:hAnsi="Arial" w:cs="Arial"/>
                      <w:sz w:val="22"/>
                      <w:szCs w:val="22"/>
                    </w:rPr>
                    <w:t xml:space="preserve">Taller players may have different injury risk factors than shorter </w:t>
                  </w:r>
                </w:p>
              </w:tc>
            </w:tr>
          </w:tbl>
          <w:p w14:paraId="6D116921" w14:textId="77777777" w:rsidR="00CD459F" w:rsidRPr="005B17AA" w:rsidRDefault="00CD459F" w:rsidP="002820CB">
            <w:pPr>
              <w:rPr>
                <w:rFonts w:ascii="Arial" w:hAnsi="Arial" w:cs="Arial"/>
                <w:sz w:val="22"/>
                <w:szCs w:val="22"/>
              </w:rPr>
            </w:pPr>
          </w:p>
          <w:p w14:paraId="4FFB1624" w14:textId="77777777" w:rsidR="00CD459F" w:rsidRPr="005B17AA" w:rsidRDefault="00CD459F" w:rsidP="002820CB">
            <w:pPr>
              <w:rPr>
                <w:rFonts w:ascii="Arial" w:hAnsi="Arial" w:cs="Arial"/>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459F" w:rsidRPr="005B17AA" w14:paraId="3CD104C0" w14:textId="77777777" w:rsidTr="002820CB">
              <w:trPr>
                <w:tblCellSpacing w:w="15" w:type="dxa"/>
              </w:trPr>
              <w:tc>
                <w:tcPr>
                  <w:tcW w:w="0" w:type="auto"/>
                  <w:vAlign w:val="center"/>
                  <w:hideMark/>
                </w:tcPr>
                <w:p w14:paraId="6E8D465B" w14:textId="77777777" w:rsidR="00CD459F" w:rsidRPr="005B17AA" w:rsidRDefault="00CD459F" w:rsidP="002820CB">
                  <w:pPr>
                    <w:rPr>
                      <w:rFonts w:ascii="Arial" w:eastAsiaTheme="minorEastAsia" w:hAnsi="Arial" w:cs="Arial"/>
                      <w:sz w:val="22"/>
                      <w:szCs w:val="22"/>
                    </w:rPr>
                  </w:pPr>
                </w:p>
              </w:tc>
            </w:tr>
          </w:tbl>
          <w:p w14:paraId="39AFFE9C" w14:textId="77777777" w:rsidR="00CD459F" w:rsidRDefault="00CD459F" w:rsidP="002820CB">
            <w:pPr>
              <w:rPr>
                <w:rFonts w:ascii="Arial" w:hAnsi="Arial" w:cs="Arial"/>
                <w:sz w:val="22"/>
                <w:szCs w:val="22"/>
              </w:rPr>
            </w:pPr>
            <w:r w:rsidRPr="005B17AA">
              <w:rPr>
                <w:rFonts w:ascii="Arial" w:hAnsi="Arial" w:cs="Arial"/>
                <w:sz w:val="22"/>
                <w:szCs w:val="22"/>
              </w:rPr>
              <w:t>Higher involvement may correlate with injury risk</w:t>
            </w:r>
          </w:p>
          <w:p w14:paraId="2FC77DBD" w14:textId="77777777" w:rsidR="00CD459F" w:rsidRPr="005B17AA" w:rsidRDefault="00CD459F" w:rsidP="002820CB">
            <w:pPr>
              <w:rPr>
                <w:rFonts w:ascii="Arial" w:hAnsi="Arial" w:cs="Arial"/>
                <w:sz w:val="22"/>
                <w:szCs w:val="22"/>
              </w:rPr>
            </w:pPr>
          </w:p>
          <w:p w14:paraId="132F980D" w14:textId="77777777" w:rsidR="00CD459F" w:rsidRDefault="00CD459F" w:rsidP="002820CB">
            <w:pPr>
              <w:rPr>
                <w:rFonts w:ascii="Arial" w:hAnsi="Arial" w:cs="Arial"/>
                <w:sz w:val="22"/>
                <w:szCs w:val="22"/>
              </w:rPr>
            </w:pPr>
            <w:r w:rsidRPr="005B17AA">
              <w:rPr>
                <w:rFonts w:ascii="Arial" w:hAnsi="Arial" w:cs="Arial"/>
                <w:sz w:val="22"/>
                <w:szCs w:val="22"/>
              </w:rPr>
              <w:t>Longer possession time could indicate playing style and workload</w:t>
            </w:r>
          </w:p>
          <w:p w14:paraId="23E8DCC7" w14:textId="77777777" w:rsidR="00CD459F" w:rsidRPr="005B17AA" w:rsidRDefault="00CD459F" w:rsidP="002820CB">
            <w:pPr>
              <w:rPr>
                <w:rFonts w:ascii="Arial" w:hAnsi="Arial" w:cs="Arial"/>
                <w:sz w:val="22"/>
                <w:szCs w:val="22"/>
              </w:rPr>
            </w:pPr>
          </w:p>
          <w:p w14:paraId="376A7EA8" w14:textId="77777777" w:rsidR="00CD459F" w:rsidRPr="005B17AA" w:rsidRDefault="00CD459F" w:rsidP="002820CB">
            <w:pPr>
              <w:rPr>
                <w:rFonts w:ascii="Arial" w:hAnsi="Arial" w:cs="Arial"/>
                <w:sz w:val="22"/>
                <w:szCs w:val="22"/>
              </w:rPr>
            </w:pPr>
            <w:r w:rsidRPr="005B17AA">
              <w:rPr>
                <w:rFonts w:ascii="Arial" w:hAnsi="Arial" w:cs="Arial"/>
                <w:sz w:val="22"/>
                <w:szCs w:val="22"/>
              </w:rPr>
              <w:t>Higher minutes may increase fatigue and risk of injury</w:t>
            </w:r>
          </w:p>
          <w:p w14:paraId="0B89CDFF" w14:textId="77777777" w:rsidR="00CD459F" w:rsidRPr="005B17AA" w:rsidRDefault="00CD459F" w:rsidP="002820CB">
            <w:pPr>
              <w:rPr>
                <w:rFonts w:ascii="Arial" w:hAnsi="Arial" w:cs="Arial"/>
                <w:sz w:val="22"/>
                <w:szCs w:val="22"/>
              </w:rPr>
            </w:pPr>
          </w:p>
          <w:p w14:paraId="40B076BE" w14:textId="77777777" w:rsidR="00CD459F" w:rsidRPr="005B17AA" w:rsidRDefault="00CD459F" w:rsidP="002820CB">
            <w:pPr>
              <w:rPr>
                <w:rFonts w:ascii="Arial" w:hAnsi="Arial" w:cs="Arial"/>
                <w:sz w:val="22"/>
                <w:szCs w:val="22"/>
              </w:rPr>
            </w:pPr>
            <w:r w:rsidRPr="005B17AA">
              <w:rPr>
                <w:rFonts w:ascii="Arial" w:hAnsi="Arial" w:cs="Arial"/>
                <w:sz w:val="22"/>
                <w:szCs w:val="22"/>
              </w:rPr>
              <w:t>More movement could lead to fatigue-related injuries</w:t>
            </w:r>
          </w:p>
          <w:p w14:paraId="4CC83F53" w14:textId="77777777" w:rsidR="00CD459F" w:rsidRPr="005B17AA" w:rsidRDefault="00CD459F" w:rsidP="002820CB">
            <w:pPr>
              <w:rPr>
                <w:rFonts w:ascii="Arial" w:hAnsi="Arial" w:cs="Arial"/>
                <w:sz w:val="22"/>
                <w:szCs w:val="22"/>
              </w:rPr>
            </w:pPr>
          </w:p>
          <w:p w14:paraId="393226FF" w14:textId="77777777" w:rsidR="00CD459F" w:rsidRPr="005B17AA" w:rsidRDefault="00CD459F" w:rsidP="002820CB">
            <w:pPr>
              <w:rPr>
                <w:rFonts w:ascii="Arial" w:hAnsi="Arial" w:cs="Arial"/>
                <w:sz w:val="22"/>
                <w:szCs w:val="22"/>
              </w:rPr>
            </w:pPr>
            <w:r w:rsidRPr="005B17AA">
              <w:rPr>
                <w:rFonts w:ascii="Arial" w:hAnsi="Arial" w:cs="Arial"/>
                <w:sz w:val="22"/>
                <w:szCs w:val="22"/>
              </w:rPr>
              <w:t xml:space="preserve">Measures ball-handling frequency and movement </w:t>
            </w:r>
          </w:p>
          <w:p w14:paraId="540EE84A" w14:textId="77777777" w:rsidR="00CD459F" w:rsidRPr="005B17AA" w:rsidRDefault="00CD459F" w:rsidP="002820CB">
            <w:pPr>
              <w:rPr>
                <w:rFonts w:ascii="Arial" w:hAnsi="Arial" w:cs="Arial"/>
                <w:sz w:val="22"/>
                <w:szCs w:val="22"/>
              </w:rPr>
            </w:pPr>
          </w:p>
          <w:p w14:paraId="5AF24F0D" w14:textId="77777777" w:rsidR="00CD459F" w:rsidRPr="005B17AA" w:rsidRDefault="00CD459F" w:rsidP="002820CB">
            <w:pPr>
              <w:rPr>
                <w:rFonts w:ascii="Arial" w:hAnsi="Arial" w:cs="Arial"/>
                <w:sz w:val="22"/>
                <w:szCs w:val="22"/>
              </w:rPr>
            </w:pPr>
            <w:r w:rsidRPr="005B17AA">
              <w:rPr>
                <w:rFonts w:ascii="Arial" w:hAnsi="Arial" w:cs="Arial"/>
                <w:sz w:val="22"/>
                <w:szCs w:val="22"/>
              </w:rPr>
              <w:t>May increase contact-related injuries by driving to the basket</w:t>
            </w:r>
          </w:p>
          <w:p w14:paraId="1CCF7C58" w14:textId="77777777" w:rsidR="00CD459F" w:rsidRPr="005B17AA" w:rsidRDefault="00CD459F" w:rsidP="002820CB">
            <w:pPr>
              <w:rPr>
                <w:rFonts w:ascii="Arial" w:hAnsi="Arial" w:cs="Arial"/>
                <w:sz w:val="22"/>
                <w:szCs w:val="22"/>
              </w:rPr>
            </w:pPr>
          </w:p>
          <w:p w14:paraId="5EE1EE8B" w14:textId="77777777" w:rsidR="00CD459F" w:rsidRDefault="00CD459F" w:rsidP="002820CB">
            <w:pPr>
              <w:rPr>
                <w:rFonts w:ascii="Arial" w:hAnsi="Arial" w:cs="Arial"/>
                <w:sz w:val="22"/>
                <w:szCs w:val="22"/>
              </w:rPr>
            </w:pPr>
          </w:p>
          <w:p w14:paraId="1C893BA4" w14:textId="77777777" w:rsidR="00CD459F" w:rsidRPr="005B17AA" w:rsidRDefault="00CD459F" w:rsidP="002820CB">
            <w:pPr>
              <w:rPr>
                <w:rFonts w:ascii="Arial" w:hAnsi="Arial" w:cs="Arial"/>
                <w:sz w:val="22"/>
                <w:szCs w:val="22"/>
              </w:rPr>
            </w:pPr>
            <w:r w:rsidRPr="005B17AA">
              <w:rPr>
                <w:rFonts w:ascii="Arial" w:hAnsi="Arial" w:cs="Arial"/>
                <w:sz w:val="22"/>
                <w:szCs w:val="22"/>
              </w:rPr>
              <w:t xml:space="preserve">More drives may indicate higher physicality </w:t>
            </w:r>
          </w:p>
        </w:tc>
      </w:tr>
      <w:bookmarkEnd w:id="2"/>
    </w:tbl>
    <w:p w14:paraId="3F0A3665" w14:textId="77777777" w:rsidR="00CD459F" w:rsidRDefault="00CD459F" w:rsidP="00CD459F">
      <w:pPr>
        <w:pStyle w:val="Author"/>
        <w:jc w:val="left"/>
        <w:rPr>
          <w:rFonts w:ascii="Arial" w:hAnsi="Arial" w:cs="Arial"/>
          <w:color w:val="000000" w:themeColor="text1"/>
          <w:sz w:val="22"/>
        </w:rPr>
      </w:pPr>
    </w:p>
    <w:p w14:paraId="05D59058" w14:textId="77777777" w:rsidR="00CD459F" w:rsidRDefault="00CD459F" w:rsidP="00CD459F">
      <w:pPr>
        <w:pStyle w:val="Author"/>
        <w:jc w:val="left"/>
        <w:rPr>
          <w:rFonts w:ascii="Arial" w:hAnsi="Arial" w:cs="Arial"/>
          <w:color w:val="000000" w:themeColor="text1"/>
          <w:sz w:val="22"/>
        </w:rPr>
      </w:pPr>
      <w:r w:rsidRPr="001D31CA">
        <w:rPr>
          <w:rFonts w:ascii="Arial" w:hAnsi="Arial" w:cs="Arial"/>
          <w:color w:val="000000" w:themeColor="text1"/>
          <w:sz w:val="22"/>
        </w:rPr>
        <w:lastRenderedPageBreak/>
        <w:t>APPENDIX 2: Model Performance Metrics</w:t>
      </w:r>
    </w:p>
    <w:p w14:paraId="6D0F36AA" w14:textId="77777777" w:rsidR="00CD459F" w:rsidRDefault="00CD459F" w:rsidP="00CD459F">
      <w:pPr>
        <w:pStyle w:val="Author"/>
        <w:jc w:val="left"/>
        <w:rPr>
          <w:rFonts w:ascii="Arial" w:hAnsi="Arial" w:cs="Arial"/>
          <w:color w:val="000000" w:themeColor="text1"/>
          <w:sz w:val="22"/>
        </w:rPr>
      </w:pPr>
    </w:p>
    <w:p w14:paraId="47138B92" w14:textId="77777777" w:rsidR="00251AE4" w:rsidRPr="005D2999" w:rsidRDefault="00251AE4" w:rsidP="00251AE4">
      <w:pPr>
        <w:pStyle w:val="Author"/>
        <w:jc w:val="left"/>
        <w:rPr>
          <w:rFonts w:ascii="Arial" w:hAnsi="Arial" w:cs="Arial"/>
          <w:b w:val="0"/>
          <w:bCs/>
          <w:color w:val="000000" w:themeColor="text1"/>
          <w:sz w:val="22"/>
        </w:rPr>
      </w:pPr>
      <w:r w:rsidRPr="005D2999">
        <w:rPr>
          <w:rFonts w:ascii="Arial" w:hAnsi="Arial" w:cs="Arial"/>
          <w:b w:val="0"/>
          <w:bCs/>
          <w:color w:val="000000" w:themeColor="text1"/>
          <w:sz w:val="22"/>
        </w:rPr>
        <w:t>Below are the evaluation metrics for different machine learning models used in the study</w:t>
      </w:r>
      <w:r>
        <w:rPr>
          <w:rFonts w:ascii="Arial" w:hAnsi="Arial" w:cs="Arial"/>
          <w:b w:val="0"/>
          <w:bCs/>
          <w:color w:val="000000" w:themeColor="text1"/>
          <w:sz w:val="22"/>
        </w:rPr>
        <w:t xml:space="preserve">. </w:t>
      </w:r>
      <w:r w:rsidRPr="005D2999">
        <w:rPr>
          <w:rFonts w:ascii="Arial" w:hAnsi="Arial" w:cs="Arial"/>
          <w:b w:val="0"/>
          <w:bCs/>
          <w:color w:val="000000" w:themeColor="text1"/>
          <w:sz w:val="22"/>
        </w:rPr>
        <w:t xml:space="preserve">These metrics indicate that XGBoost </w:t>
      </w:r>
      <w:r>
        <w:rPr>
          <w:rFonts w:ascii="Arial" w:hAnsi="Arial" w:cs="Arial"/>
          <w:b w:val="0"/>
          <w:bCs/>
          <w:color w:val="000000" w:themeColor="text1"/>
          <w:sz w:val="22"/>
        </w:rPr>
        <w:t xml:space="preserve">with SMOTE and cross-validation </w:t>
      </w:r>
      <w:r w:rsidRPr="005D2999">
        <w:rPr>
          <w:rFonts w:ascii="Arial" w:hAnsi="Arial" w:cs="Arial"/>
          <w:b w:val="0"/>
          <w:bCs/>
          <w:color w:val="000000" w:themeColor="text1"/>
          <w:sz w:val="22"/>
        </w:rPr>
        <w:t xml:space="preserve">outperformed other models, </w:t>
      </w:r>
      <w:r>
        <w:rPr>
          <w:rFonts w:ascii="Arial" w:hAnsi="Arial" w:cs="Arial"/>
          <w:b w:val="0"/>
          <w:bCs/>
          <w:color w:val="000000" w:themeColor="text1"/>
          <w:sz w:val="22"/>
        </w:rPr>
        <w:t xml:space="preserve">as it displayed a </w:t>
      </w:r>
      <w:r w:rsidRPr="005D2999">
        <w:rPr>
          <w:rFonts w:ascii="Arial" w:hAnsi="Arial" w:cs="Arial"/>
          <w:b w:val="0"/>
          <w:bCs/>
          <w:color w:val="000000" w:themeColor="text1"/>
          <w:sz w:val="22"/>
        </w:rPr>
        <w:t>better balance between precision and recall for injury prediction</w:t>
      </w:r>
      <w:r>
        <w:rPr>
          <w:rFonts w:ascii="Arial" w:hAnsi="Arial" w:cs="Arial"/>
          <w:b w:val="0"/>
          <w:bCs/>
          <w:color w:val="000000" w:themeColor="text1"/>
          <w:sz w:val="22"/>
        </w:rPr>
        <w:t xml:space="preserve">, and had the highest accuracy. </w:t>
      </w:r>
    </w:p>
    <w:p w14:paraId="6D57B53A" w14:textId="77777777" w:rsidR="00251AE4" w:rsidRPr="00251AE4" w:rsidRDefault="00251AE4" w:rsidP="00251AE4">
      <w:pPr>
        <w:pStyle w:val="Author"/>
        <w:jc w:val="left"/>
        <w:rPr>
          <w:rFonts w:ascii="Arial" w:hAnsi="Arial" w:cs="Arial"/>
          <w:sz w:val="22"/>
          <w:szCs w:val="22"/>
          <w:lang w:val="en"/>
        </w:rPr>
      </w:pPr>
    </w:p>
    <w:tbl>
      <w:tblPr>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2128"/>
        <w:gridCol w:w="1656"/>
        <w:gridCol w:w="1632"/>
        <w:gridCol w:w="1632"/>
        <w:gridCol w:w="1632"/>
      </w:tblGrid>
      <w:tr w:rsidR="00251AE4" w:rsidRPr="00251AE4" w14:paraId="15659751" w14:textId="77777777" w:rsidTr="00A41391">
        <w:trPr>
          <w:trHeight w:val="766"/>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0757F"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Machine Learning Algorithm</w:t>
            </w:r>
          </w:p>
        </w:tc>
        <w:tc>
          <w:tcPr>
            <w:tcW w:w="21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85F14"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Pre-processing Techniques</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46938"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Accuracy</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52D9"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Precision</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2FF1"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F1-Score</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3F39D"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Recall</w:t>
            </w:r>
          </w:p>
        </w:tc>
      </w:tr>
      <w:tr w:rsidR="007B4620" w:rsidRPr="00251AE4" w14:paraId="0DDADEC8" w14:textId="77777777" w:rsidTr="00A41391">
        <w:trPr>
          <w:trHeight w:val="251"/>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65FD3" w14:textId="5EBF9B5D" w:rsidR="007B4620" w:rsidRPr="00251AE4" w:rsidRDefault="007B4620" w:rsidP="007B4620">
            <w:pPr>
              <w:pStyle w:val="Author"/>
              <w:rPr>
                <w:rFonts w:ascii="Arial" w:hAnsi="Arial" w:cs="Arial"/>
                <w:sz w:val="22"/>
                <w:szCs w:val="22"/>
                <w:lang w:val="en"/>
              </w:rPr>
            </w:pPr>
            <w:r>
              <w:rPr>
                <w:rFonts w:ascii="Arial" w:hAnsi="Arial" w:cs="Arial"/>
                <w:sz w:val="22"/>
                <w:szCs w:val="22"/>
                <w:lang w:val="en"/>
              </w:rPr>
              <w:t>Logistic</w:t>
            </w:r>
          </w:p>
        </w:tc>
        <w:tc>
          <w:tcPr>
            <w:tcW w:w="21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70767" w14:textId="77B81925" w:rsidR="007B4620" w:rsidRPr="00251AE4" w:rsidRDefault="007B4620" w:rsidP="007B4620">
            <w:pPr>
              <w:pStyle w:val="Author"/>
              <w:rPr>
                <w:rFonts w:ascii="Arial" w:hAnsi="Arial" w:cs="Arial"/>
                <w:sz w:val="22"/>
                <w:szCs w:val="22"/>
                <w:lang w:val="en"/>
              </w:rPr>
            </w:pPr>
            <w:r>
              <w:rPr>
                <w:rFonts w:ascii="Arial" w:hAnsi="Arial" w:cs="Arial"/>
                <w:sz w:val="22"/>
                <w:szCs w:val="22"/>
                <w:lang w:val="en"/>
              </w:rPr>
              <w:t>SMOTE</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3EDE2" w14:textId="6CA9A2E4" w:rsidR="007B4620" w:rsidRPr="00251AE4" w:rsidRDefault="007B4620" w:rsidP="007B4620">
            <w:pPr>
              <w:pStyle w:val="Author"/>
              <w:rPr>
                <w:rFonts w:ascii="Arial" w:hAnsi="Arial" w:cs="Arial"/>
                <w:sz w:val="22"/>
                <w:szCs w:val="22"/>
                <w:lang w:val="en"/>
              </w:rPr>
            </w:pPr>
            <w:r w:rsidRPr="00B732AA">
              <w:rPr>
                <w:rFonts w:ascii="Arial" w:hAnsi="Arial" w:cs="Arial"/>
                <w:sz w:val="22"/>
                <w:szCs w:val="22"/>
                <w:lang w:val="en"/>
              </w:rPr>
              <w:t>46</w:t>
            </w:r>
            <w:r>
              <w:rPr>
                <w:rFonts w:ascii="Arial" w:hAnsi="Arial" w:cs="Arial"/>
                <w:sz w:val="22"/>
                <w:szCs w:val="22"/>
                <w:lang w:val="en"/>
              </w:rPr>
              <w:t>.</w:t>
            </w:r>
            <w:r w:rsidRPr="00B732AA">
              <w:rPr>
                <w:rFonts w:ascii="Arial" w:hAnsi="Arial" w:cs="Arial"/>
                <w:sz w:val="22"/>
                <w:szCs w:val="22"/>
                <w:lang w:val="en"/>
              </w:rPr>
              <w:t>89</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9CD6B" w14:textId="42DAE7CF" w:rsidR="007B4620" w:rsidRPr="00251AE4" w:rsidRDefault="007B4620" w:rsidP="007B4620">
            <w:pPr>
              <w:pStyle w:val="Author"/>
              <w:rPr>
                <w:rFonts w:ascii="Arial" w:hAnsi="Arial" w:cs="Arial"/>
                <w:sz w:val="22"/>
                <w:szCs w:val="22"/>
                <w:lang w:val="en"/>
              </w:rPr>
            </w:pPr>
            <w:r>
              <w:rPr>
                <w:rFonts w:ascii="Arial" w:hAnsi="Arial" w:cs="Arial"/>
                <w:sz w:val="22"/>
                <w:szCs w:val="22"/>
                <w:lang w:val="en"/>
              </w:rPr>
              <w:t>39.5</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A654D" w14:textId="62FBC817" w:rsidR="007B4620" w:rsidRPr="00251AE4" w:rsidRDefault="007B4620" w:rsidP="007B4620">
            <w:pPr>
              <w:pStyle w:val="Author"/>
              <w:rPr>
                <w:rFonts w:ascii="Arial" w:hAnsi="Arial" w:cs="Arial"/>
                <w:sz w:val="22"/>
                <w:szCs w:val="22"/>
                <w:lang w:val="en"/>
              </w:rPr>
            </w:pPr>
            <w:r>
              <w:rPr>
                <w:rFonts w:ascii="Arial" w:hAnsi="Arial" w:cs="Arial"/>
                <w:sz w:val="22"/>
                <w:szCs w:val="22"/>
                <w:lang w:val="en"/>
              </w:rPr>
              <w:t>0.47</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D163D" w14:textId="7037F6AA" w:rsidR="007B4620" w:rsidRPr="00251AE4" w:rsidRDefault="007B4620" w:rsidP="007B4620">
            <w:pPr>
              <w:pStyle w:val="Author"/>
              <w:rPr>
                <w:rFonts w:ascii="Arial" w:hAnsi="Arial" w:cs="Arial"/>
                <w:sz w:val="22"/>
                <w:szCs w:val="22"/>
                <w:lang w:val="en"/>
              </w:rPr>
            </w:pPr>
            <w:r>
              <w:rPr>
                <w:rFonts w:ascii="Arial" w:hAnsi="Arial" w:cs="Arial"/>
                <w:sz w:val="22"/>
                <w:szCs w:val="22"/>
                <w:lang w:val="en"/>
              </w:rPr>
              <w:t>0.47</w:t>
            </w:r>
          </w:p>
        </w:tc>
      </w:tr>
      <w:tr w:rsidR="00251AE4" w:rsidRPr="00251AE4" w14:paraId="7D8CCAC6" w14:textId="77777777" w:rsidTr="00A41391">
        <w:trPr>
          <w:trHeight w:val="251"/>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ACAA0"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Linear</w:t>
            </w:r>
          </w:p>
        </w:tc>
        <w:tc>
          <w:tcPr>
            <w:tcW w:w="21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C51EA"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PCA</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F462A"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36.9</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9007"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39.9</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91D0E" w14:textId="77777777" w:rsidR="00251AE4" w:rsidRPr="00251AE4" w:rsidRDefault="00251AE4" w:rsidP="00251AE4">
            <w:pPr>
              <w:pStyle w:val="Author"/>
              <w:rPr>
                <w:rFonts w:ascii="Arial" w:hAnsi="Arial" w:cs="Arial"/>
                <w:sz w:val="22"/>
                <w:szCs w:val="22"/>
                <w:vertAlign w:val="superscript"/>
                <w:lang w:val="en"/>
              </w:rPr>
            </w:pPr>
            <w:r w:rsidRPr="00251AE4">
              <w:rPr>
                <w:rFonts w:ascii="Arial" w:hAnsi="Arial" w:cs="Arial"/>
                <w:sz w:val="22"/>
                <w:szCs w:val="22"/>
                <w:lang w:val="en"/>
              </w:rPr>
              <w:t>0.37</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C8AFC"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0.37</w:t>
            </w:r>
          </w:p>
        </w:tc>
      </w:tr>
      <w:tr w:rsidR="00251AE4" w:rsidRPr="00251AE4" w14:paraId="44269FA7" w14:textId="77777777" w:rsidTr="00A41391">
        <w:trPr>
          <w:trHeight w:val="257"/>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BF6FB"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XGBoost</w:t>
            </w:r>
          </w:p>
        </w:tc>
        <w:tc>
          <w:tcPr>
            <w:tcW w:w="21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EC824"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 xml:space="preserve">SMOTE </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AF19"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94.7</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1763"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93.9</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031D8"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0.94</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4EF21"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0.94</w:t>
            </w:r>
          </w:p>
        </w:tc>
      </w:tr>
      <w:tr w:rsidR="00251AE4" w:rsidRPr="00251AE4" w14:paraId="73CB0EF3" w14:textId="77777777" w:rsidTr="00A41391">
        <w:trPr>
          <w:trHeight w:val="761"/>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79B45"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XGBoost</w:t>
            </w:r>
          </w:p>
        </w:tc>
        <w:tc>
          <w:tcPr>
            <w:tcW w:w="21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C5220"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SMOTE w/ Cross Validation</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67F8"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97.97</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C86D6"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95.9</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D8F3E"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0.97</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D0CA5" w14:textId="77777777" w:rsidR="00251AE4" w:rsidRPr="00251AE4" w:rsidRDefault="00251AE4" w:rsidP="00251AE4">
            <w:pPr>
              <w:pStyle w:val="Author"/>
              <w:rPr>
                <w:rFonts w:ascii="Arial" w:hAnsi="Arial" w:cs="Arial"/>
                <w:sz w:val="22"/>
                <w:szCs w:val="22"/>
                <w:lang w:val="en"/>
              </w:rPr>
            </w:pPr>
            <w:r w:rsidRPr="00251AE4">
              <w:rPr>
                <w:rFonts w:ascii="Arial" w:hAnsi="Arial" w:cs="Arial"/>
                <w:sz w:val="22"/>
                <w:szCs w:val="22"/>
                <w:lang w:val="en"/>
              </w:rPr>
              <w:t>0.97</w:t>
            </w:r>
          </w:p>
        </w:tc>
      </w:tr>
      <w:tr w:rsidR="00C172B6" w:rsidRPr="00251AE4" w14:paraId="10CEFDC7" w14:textId="77777777" w:rsidTr="00A41391">
        <w:trPr>
          <w:trHeight w:val="1275"/>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9679A" w14:textId="39417C1F"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K-Nearest Neighbors (KNN)</w:t>
            </w:r>
          </w:p>
        </w:tc>
        <w:tc>
          <w:tcPr>
            <w:tcW w:w="21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86B5F" w14:textId="58FD2479"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Standard Scaling</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BC89E" w14:textId="2C827C9A"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52.1</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3C94" w14:textId="175FE877"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0.54</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C9E82" w14:textId="77777777" w:rsidR="00C172B6" w:rsidRPr="00756F21" w:rsidRDefault="00C172B6" w:rsidP="00C172B6">
            <w:pPr>
              <w:spacing w:line="276" w:lineRule="auto"/>
              <w:jc w:val="both"/>
              <w:rPr>
                <w:rFonts w:ascii="Arial" w:hAnsi="Arial" w:cs="Arial"/>
                <w:b/>
                <w:sz w:val="22"/>
                <w:szCs w:val="22"/>
                <w:lang w:val="en-IN"/>
              </w:rPr>
            </w:pPr>
            <w:r w:rsidRPr="00756F21">
              <w:rPr>
                <w:rFonts w:ascii="Arial" w:hAnsi="Arial" w:cs="Arial"/>
                <w:b/>
                <w:sz w:val="22"/>
                <w:szCs w:val="22"/>
                <w:lang w:val="en-IN"/>
              </w:rPr>
              <w:t>0.48</w:t>
            </w:r>
          </w:p>
          <w:p w14:paraId="0A5CB1E4" w14:textId="5565E4F0" w:rsidR="00C172B6" w:rsidRPr="00251AE4" w:rsidRDefault="00C172B6" w:rsidP="00C172B6">
            <w:pPr>
              <w:pStyle w:val="Author"/>
              <w:rPr>
                <w:rFonts w:ascii="Arial" w:hAnsi="Arial" w:cs="Arial"/>
                <w:sz w:val="22"/>
                <w:szCs w:val="22"/>
                <w:lang w:val="en"/>
              </w:rPr>
            </w:pP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34DE3" w14:textId="77777777" w:rsidR="00C172B6" w:rsidRPr="00756F21" w:rsidRDefault="00C172B6" w:rsidP="00C172B6">
            <w:pPr>
              <w:spacing w:line="276" w:lineRule="auto"/>
              <w:jc w:val="both"/>
              <w:rPr>
                <w:rFonts w:ascii="Arial" w:hAnsi="Arial" w:cs="Arial"/>
                <w:b/>
                <w:sz w:val="22"/>
                <w:szCs w:val="22"/>
                <w:lang w:val="en-IN"/>
              </w:rPr>
            </w:pPr>
            <w:r w:rsidRPr="00756F21">
              <w:rPr>
                <w:rFonts w:ascii="Arial" w:hAnsi="Arial" w:cs="Arial"/>
                <w:b/>
                <w:sz w:val="22"/>
                <w:szCs w:val="22"/>
                <w:lang w:val="en-IN"/>
              </w:rPr>
              <w:t>0.52</w:t>
            </w:r>
          </w:p>
          <w:p w14:paraId="21212D2E" w14:textId="1C29BA78" w:rsidR="00C172B6" w:rsidRPr="00251AE4" w:rsidRDefault="00C172B6" w:rsidP="00C172B6">
            <w:pPr>
              <w:pStyle w:val="Author"/>
              <w:rPr>
                <w:rFonts w:ascii="Arial" w:hAnsi="Arial" w:cs="Arial"/>
                <w:sz w:val="22"/>
                <w:szCs w:val="22"/>
                <w:lang w:val="en"/>
              </w:rPr>
            </w:pPr>
          </w:p>
        </w:tc>
      </w:tr>
      <w:tr w:rsidR="00C172B6" w:rsidRPr="00251AE4" w14:paraId="284218F2" w14:textId="77777777" w:rsidTr="00A41391">
        <w:trPr>
          <w:trHeight w:val="1275"/>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A7A61" w14:textId="5DC3A94F"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Random Forest (Optimized)</w:t>
            </w:r>
          </w:p>
        </w:tc>
        <w:tc>
          <w:tcPr>
            <w:tcW w:w="21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D932" w14:textId="48BA887E"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Standard Scaling, Hyperparameter Tuning</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13AE" w14:textId="73195D6A"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57</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D6040" w14:textId="77777777" w:rsidR="00C172B6" w:rsidRPr="00756F21" w:rsidRDefault="00C172B6" w:rsidP="00C172B6">
            <w:pPr>
              <w:widowControl w:val="0"/>
              <w:jc w:val="both"/>
              <w:rPr>
                <w:rFonts w:ascii="Arial" w:eastAsia="Times New Roman" w:hAnsi="Arial" w:cs="Arial"/>
                <w:b/>
                <w:sz w:val="22"/>
                <w:szCs w:val="22"/>
                <w:lang w:val="en-IN"/>
              </w:rPr>
            </w:pPr>
            <w:r w:rsidRPr="00756F21">
              <w:rPr>
                <w:rFonts w:ascii="Arial" w:eastAsia="Times New Roman" w:hAnsi="Arial" w:cs="Arial"/>
                <w:b/>
                <w:sz w:val="22"/>
                <w:szCs w:val="22"/>
                <w:lang w:val="en-IN"/>
              </w:rPr>
              <w:t>0.55</w:t>
            </w:r>
          </w:p>
          <w:p w14:paraId="33E1BCC0" w14:textId="2F2193BC" w:rsidR="00C172B6" w:rsidRPr="00251AE4" w:rsidRDefault="00C172B6" w:rsidP="00C172B6">
            <w:pPr>
              <w:pStyle w:val="Author"/>
              <w:rPr>
                <w:rFonts w:ascii="Arial" w:hAnsi="Arial" w:cs="Arial"/>
                <w:sz w:val="22"/>
                <w:szCs w:val="22"/>
                <w:lang w:val="en"/>
              </w:rPr>
            </w:pP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FEF28" w14:textId="77777777" w:rsidR="00C172B6" w:rsidRPr="00A743B7" w:rsidRDefault="00C172B6" w:rsidP="00C172B6">
            <w:pPr>
              <w:widowControl w:val="0"/>
              <w:jc w:val="both"/>
              <w:rPr>
                <w:rFonts w:ascii="Arial" w:eastAsia="Times New Roman" w:hAnsi="Arial" w:cs="Arial"/>
                <w:b/>
                <w:sz w:val="22"/>
                <w:szCs w:val="22"/>
                <w:lang w:val="en-IN"/>
              </w:rPr>
            </w:pPr>
            <w:r w:rsidRPr="00A743B7">
              <w:rPr>
                <w:rFonts w:ascii="Arial" w:eastAsia="Times New Roman" w:hAnsi="Arial" w:cs="Arial"/>
                <w:b/>
                <w:sz w:val="22"/>
                <w:szCs w:val="22"/>
                <w:lang w:val="en-IN"/>
              </w:rPr>
              <w:t>0.5</w:t>
            </w:r>
            <w:r w:rsidRPr="00B8502D">
              <w:rPr>
                <w:rFonts w:ascii="Arial" w:eastAsia="Times New Roman" w:hAnsi="Arial" w:cs="Arial"/>
                <w:b/>
                <w:sz w:val="22"/>
                <w:szCs w:val="22"/>
                <w:lang w:val="en-IN"/>
              </w:rPr>
              <w:t>7</w:t>
            </w:r>
          </w:p>
          <w:p w14:paraId="7612D09D" w14:textId="05D23FA2" w:rsidR="00C172B6" w:rsidRPr="00251AE4" w:rsidRDefault="00C172B6" w:rsidP="00C172B6">
            <w:pPr>
              <w:pStyle w:val="Author"/>
              <w:rPr>
                <w:rFonts w:ascii="Arial" w:hAnsi="Arial" w:cs="Arial"/>
                <w:sz w:val="22"/>
                <w:szCs w:val="22"/>
                <w:lang w:val="en"/>
              </w:rPr>
            </w:pP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2C9CE" w14:textId="77777777" w:rsidR="00C172B6" w:rsidRPr="00A743B7" w:rsidRDefault="00C172B6" w:rsidP="00C172B6">
            <w:pPr>
              <w:widowControl w:val="0"/>
              <w:jc w:val="both"/>
              <w:rPr>
                <w:rFonts w:ascii="Arial" w:eastAsia="Times New Roman" w:hAnsi="Arial" w:cs="Arial"/>
                <w:b/>
                <w:sz w:val="22"/>
                <w:szCs w:val="22"/>
                <w:lang w:val="en-IN"/>
              </w:rPr>
            </w:pPr>
            <w:r w:rsidRPr="00A743B7">
              <w:rPr>
                <w:rFonts w:ascii="Arial" w:eastAsia="Times New Roman" w:hAnsi="Arial" w:cs="Arial"/>
                <w:b/>
                <w:sz w:val="22"/>
                <w:szCs w:val="22"/>
                <w:lang w:val="en-IN"/>
              </w:rPr>
              <w:t>0.5</w:t>
            </w:r>
            <w:r w:rsidRPr="00B8502D">
              <w:rPr>
                <w:rFonts w:ascii="Arial" w:eastAsia="Times New Roman" w:hAnsi="Arial" w:cs="Arial"/>
                <w:b/>
                <w:sz w:val="22"/>
                <w:szCs w:val="22"/>
                <w:lang w:val="en-IN"/>
              </w:rPr>
              <w:t>3</w:t>
            </w:r>
          </w:p>
          <w:p w14:paraId="4ADA0016" w14:textId="42E6D268" w:rsidR="00C172B6" w:rsidRPr="00251AE4" w:rsidRDefault="00C172B6" w:rsidP="00C172B6">
            <w:pPr>
              <w:pStyle w:val="Author"/>
              <w:rPr>
                <w:rFonts w:ascii="Arial" w:hAnsi="Arial" w:cs="Arial"/>
                <w:sz w:val="22"/>
                <w:szCs w:val="22"/>
                <w:lang w:val="en"/>
              </w:rPr>
            </w:pPr>
          </w:p>
        </w:tc>
      </w:tr>
      <w:tr w:rsidR="00C172B6" w:rsidRPr="00251AE4" w14:paraId="2A01D41B" w14:textId="77777777" w:rsidTr="00A41391">
        <w:trPr>
          <w:trHeight w:val="2298"/>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3C44C" w14:textId="442D0619"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Random Forest (Optimized)</w:t>
            </w:r>
          </w:p>
        </w:tc>
        <w:tc>
          <w:tcPr>
            <w:tcW w:w="21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E5CEC" w14:textId="24728A36"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Standard Scaling, Hyperparameter Tuning, SMOTE</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57A23" w14:textId="77777777" w:rsidR="00C172B6" w:rsidRPr="00142127" w:rsidRDefault="00C172B6" w:rsidP="00C172B6">
            <w:pPr>
              <w:widowControl w:val="0"/>
              <w:pBdr>
                <w:top w:val="nil"/>
                <w:left w:val="nil"/>
                <w:bottom w:val="nil"/>
                <w:right w:val="nil"/>
                <w:between w:val="nil"/>
              </w:pBdr>
              <w:jc w:val="both"/>
              <w:rPr>
                <w:rFonts w:ascii="Arial" w:eastAsia="Times New Roman" w:hAnsi="Arial" w:cs="Arial"/>
                <w:b/>
                <w:sz w:val="22"/>
                <w:szCs w:val="22"/>
                <w:lang w:val="en-IN"/>
              </w:rPr>
            </w:pPr>
            <w:r w:rsidRPr="00142127">
              <w:rPr>
                <w:rFonts w:ascii="Arial" w:eastAsia="Times New Roman" w:hAnsi="Arial" w:cs="Arial"/>
                <w:b/>
                <w:sz w:val="22"/>
                <w:szCs w:val="22"/>
                <w:lang w:val="en-IN"/>
              </w:rPr>
              <w:t>53</w:t>
            </w:r>
          </w:p>
          <w:p w14:paraId="404F7DE3" w14:textId="592D04FE" w:rsidR="00C172B6" w:rsidRPr="00251AE4" w:rsidRDefault="00C172B6" w:rsidP="00C172B6">
            <w:pPr>
              <w:pStyle w:val="Author"/>
              <w:rPr>
                <w:rFonts w:ascii="Arial" w:hAnsi="Arial" w:cs="Arial"/>
                <w:sz w:val="22"/>
                <w:szCs w:val="22"/>
                <w:lang w:val="en"/>
              </w:rPr>
            </w:pP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88DC0" w14:textId="77777777" w:rsidR="00C172B6" w:rsidRPr="00142127" w:rsidRDefault="00C172B6" w:rsidP="00C172B6">
            <w:pPr>
              <w:widowControl w:val="0"/>
              <w:jc w:val="both"/>
              <w:rPr>
                <w:rFonts w:ascii="Arial" w:eastAsia="Times New Roman" w:hAnsi="Arial" w:cs="Arial"/>
                <w:b/>
                <w:sz w:val="22"/>
                <w:szCs w:val="22"/>
                <w:lang w:val="en-IN"/>
              </w:rPr>
            </w:pPr>
            <w:r w:rsidRPr="00142127">
              <w:rPr>
                <w:rFonts w:ascii="Arial" w:eastAsia="Times New Roman" w:hAnsi="Arial" w:cs="Arial"/>
                <w:b/>
                <w:sz w:val="22"/>
                <w:szCs w:val="22"/>
                <w:lang w:val="en-IN"/>
              </w:rPr>
              <w:t>0.51</w:t>
            </w:r>
          </w:p>
          <w:p w14:paraId="449D3120" w14:textId="4BCB5FD7" w:rsidR="00C172B6" w:rsidRPr="00251AE4" w:rsidRDefault="00C172B6" w:rsidP="00C172B6">
            <w:pPr>
              <w:pStyle w:val="Author"/>
              <w:rPr>
                <w:rFonts w:ascii="Arial" w:hAnsi="Arial" w:cs="Arial"/>
                <w:sz w:val="22"/>
                <w:szCs w:val="22"/>
                <w:lang w:val="en"/>
              </w:rPr>
            </w:pP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E7360" w14:textId="77777777" w:rsidR="00C172B6" w:rsidRPr="00142127" w:rsidRDefault="00C172B6" w:rsidP="00C172B6">
            <w:pPr>
              <w:widowControl w:val="0"/>
              <w:jc w:val="both"/>
              <w:rPr>
                <w:rFonts w:ascii="Arial" w:eastAsia="Times New Roman" w:hAnsi="Arial" w:cs="Arial"/>
                <w:b/>
                <w:sz w:val="22"/>
                <w:szCs w:val="22"/>
                <w:lang w:val="en-IN"/>
              </w:rPr>
            </w:pPr>
            <w:r w:rsidRPr="00142127">
              <w:rPr>
                <w:rFonts w:ascii="Arial" w:eastAsia="Times New Roman" w:hAnsi="Arial" w:cs="Arial"/>
                <w:b/>
                <w:sz w:val="22"/>
                <w:szCs w:val="22"/>
                <w:lang w:val="en-IN"/>
              </w:rPr>
              <w:t>0.52</w:t>
            </w:r>
          </w:p>
          <w:p w14:paraId="5D727349" w14:textId="32D2E601" w:rsidR="00C172B6" w:rsidRPr="00251AE4" w:rsidRDefault="00C172B6" w:rsidP="00C172B6">
            <w:pPr>
              <w:pStyle w:val="Author"/>
              <w:rPr>
                <w:rFonts w:ascii="Arial" w:hAnsi="Arial" w:cs="Arial"/>
                <w:sz w:val="22"/>
                <w:szCs w:val="22"/>
                <w:lang w:val="en"/>
              </w:rPr>
            </w:pP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82D7" w14:textId="77777777" w:rsidR="00C172B6" w:rsidRPr="00142127" w:rsidRDefault="00C172B6" w:rsidP="00C172B6">
            <w:pPr>
              <w:widowControl w:val="0"/>
              <w:jc w:val="both"/>
              <w:rPr>
                <w:rFonts w:ascii="Arial" w:eastAsia="Times New Roman" w:hAnsi="Arial" w:cs="Arial"/>
                <w:b/>
                <w:sz w:val="22"/>
                <w:szCs w:val="22"/>
                <w:lang w:val="en-IN"/>
              </w:rPr>
            </w:pPr>
            <w:r w:rsidRPr="00142127">
              <w:rPr>
                <w:rFonts w:ascii="Arial" w:eastAsia="Times New Roman" w:hAnsi="Arial" w:cs="Arial"/>
                <w:b/>
                <w:sz w:val="22"/>
                <w:szCs w:val="22"/>
                <w:lang w:val="en-IN"/>
              </w:rPr>
              <w:t>0.53</w:t>
            </w:r>
          </w:p>
          <w:p w14:paraId="0ABDAF7C" w14:textId="0E2D20DD" w:rsidR="00C172B6" w:rsidRPr="00251AE4" w:rsidRDefault="00C172B6" w:rsidP="00C172B6">
            <w:pPr>
              <w:pStyle w:val="Author"/>
              <w:rPr>
                <w:rFonts w:ascii="Arial" w:hAnsi="Arial" w:cs="Arial"/>
                <w:sz w:val="22"/>
                <w:szCs w:val="22"/>
                <w:lang w:val="en"/>
              </w:rPr>
            </w:pPr>
          </w:p>
        </w:tc>
      </w:tr>
      <w:tr w:rsidR="00C172B6" w:rsidRPr="00251AE4" w14:paraId="1411FA37" w14:textId="77777777" w:rsidTr="00A41391">
        <w:trPr>
          <w:trHeight w:val="1527"/>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2E228" w14:textId="6EC02533"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Support Vector Machine (SVM)</w:t>
            </w:r>
          </w:p>
        </w:tc>
        <w:tc>
          <w:tcPr>
            <w:tcW w:w="21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AE3E8" w14:textId="691547F5"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Standard Scaling, SMOTE</w:t>
            </w:r>
          </w:p>
        </w:tc>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63126" w14:textId="0AE73A07"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44.44</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827A4" w14:textId="05D690E3"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0.49</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9831" w14:textId="5922EE53"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0.46</w:t>
            </w:r>
          </w:p>
        </w:tc>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C72EE" w14:textId="0CF67DF7" w:rsidR="00C172B6" w:rsidRPr="00251AE4" w:rsidRDefault="00C172B6" w:rsidP="00C172B6">
            <w:pPr>
              <w:pStyle w:val="Author"/>
              <w:rPr>
                <w:rFonts w:ascii="Arial" w:hAnsi="Arial" w:cs="Arial"/>
                <w:sz w:val="22"/>
                <w:szCs w:val="22"/>
                <w:lang w:val="en"/>
              </w:rPr>
            </w:pPr>
            <w:r w:rsidRPr="00B8502D">
              <w:rPr>
                <w:rFonts w:ascii="Arial" w:hAnsi="Arial" w:cs="Arial"/>
                <w:sz w:val="22"/>
                <w:szCs w:val="22"/>
              </w:rPr>
              <w:t>0.44</w:t>
            </w:r>
          </w:p>
        </w:tc>
      </w:tr>
    </w:tbl>
    <w:p w14:paraId="6586D48F" w14:textId="77777777" w:rsidR="00020274" w:rsidRDefault="00020274" w:rsidP="000A2D39">
      <w:pPr>
        <w:pStyle w:val="Author"/>
        <w:jc w:val="left"/>
        <w:rPr>
          <w:rFonts w:ascii="Arial" w:hAnsi="Arial" w:cs="Arial"/>
          <w:sz w:val="22"/>
          <w:szCs w:val="22"/>
        </w:rPr>
      </w:pPr>
    </w:p>
    <w:p w14:paraId="7ABFF398" w14:textId="77777777" w:rsidR="00020274" w:rsidRDefault="00020274" w:rsidP="000A2D39">
      <w:pPr>
        <w:pStyle w:val="Author"/>
        <w:jc w:val="left"/>
        <w:rPr>
          <w:rFonts w:ascii="Arial" w:hAnsi="Arial" w:cs="Arial"/>
          <w:sz w:val="22"/>
          <w:szCs w:val="22"/>
        </w:rPr>
      </w:pPr>
    </w:p>
    <w:p w14:paraId="6B60C8F4" w14:textId="6E267BF1" w:rsidR="000A2D39" w:rsidRDefault="000A2D39" w:rsidP="000A2D39">
      <w:pPr>
        <w:pStyle w:val="Author"/>
        <w:jc w:val="left"/>
        <w:rPr>
          <w:rFonts w:ascii="Arial" w:hAnsi="Arial" w:cs="Arial"/>
          <w:b w:val="0"/>
          <w:sz w:val="22"/>
          <w:szCs w:val="22"/>
        </w:rPr>
      </w:pPr>
      <w:r>
        <w:rPr>
          <w:rFonts w:ascii="Arial" w:hAnsi="Arial" w:cs="Arial"/>
          <w:sz w:val="22"/>
          <w:szCs w:val="22"/>
        </w:rPr>
        <w:t>REFERENCES</w:t>
      </w:r>
    </w:p>
    <w:p w14:paraId="5946F985" w14:textId="77777777" w:rsidR="00FD7E1C" w:rsidRDefault="00FD7E1C" w:rsidP="00FD7E1C">
      <w:pPr>
        <w:pStyle w:val="Author"/>
        <w:jc w:val="left"/>
        <w:rPr>
          <w:rFonts w:ascii="Arial" w:hAnsi="Arial" w:cs="Arial"/>
          <w:b w:val="0"/>
          <w:bCs/>
          <w:color w:val="000000" w:themeColor="text1"/>
          <w:sz w:val="22"/>
        </w:rPr>
      </w:pPr>
    </w:p>
    <w:p w14:paraId="703A8603"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Cohan, A., Schuster, J., &amp; Fernandez, J. (2021). A deep learning approach to injury forecasting in NBA basketball. Journal of Sports Analytics, 7(4), 277–289. </w:t>
      </w:r>
      <w:hyperlink r:id="rId29" w:history="1">
        <w:r w:rsidRPr="00310DB5">
          <w:rPr>
            <w:rFonts w:ascii="Arial" w:eastAsia="Aptos" w:hAnsi="Arial" w:cs="Arial"/>
            <w:color w:val="467886"/>
            <w:kern w:val="2"/>
            <w:sz w:val="22"/>
            <w:szCs w:val="22"/>
            <w:u w:val="single"/>
            <w:lang w:eastAsia="en-US"/>
            <w14:ligatures w14:val="standardContextual"/>
          </w:rPr>
          <w:t>https://doi.org/10.3233/jsa-200529</w:t>
        </w:r>
      </w:hyperlink>
    </w:p>
    <w:p w14:paraId="10340DAA"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De Leeuw, A., van der Zwaard, S., van Baar, R., &amp; Knobbe, A. (2022). Personalized machine learning approach to injury monitoring in elite volleyball players. European Journal of Sport Science : EJSS., 22(4), 511–520. </w:t>
      </w:r>
      <w:hyperlink r:id="rId30" w:history="1">
        <w:r w:rsidRPr="00310DB5">
          <w:rPr>
            <w:rFonts w:ascii="Arial" w:eastAsia="Aptos" w:hAnsi="Arial" w:cs="Arial"/>
            <w:color w:val="467886"/>
            <w:kern w:val="2"/>
            <w:sz w:val="22"/>
            <w:szCs w:val="22"/>
            <w:u w:val="single"/>
            <w:lang w:eastAsia="en-US"/>
            <w14:ligatures w14:val="standardContextual"/>
          </w:rPr>
          <w:t>https://doi.org/10.1080/17461391.2021.1887369</w:t>
        </w:r>
      </w:hyperlink>
    </w:p>
    <w:p w14:paraId="37FCEDE1"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Farghaly, O., &amp; Deshpande, P. (2024). Leveraging Machine Learning to Predict National Basketball Association Player Injuries. 2024 IEEE International Workshop on Sport, Technology and Research (STAR), 216–221. </w:t>
      </w:r>
      <w:hyperlink r:id="rId31" w:history="1">
        <w:r w:rsidRPr="00310DB5">
          <w:rPr>
            <w:rFonts w:ascii="Arial" w:eastAsia="Aptos" w:hAnsi="Arial" w:cs="Arial"/>
            <w:color w:val="467886"/>
            <w:kern w:val="2"/>
            <w:sz w:val="22"/>
            <w:szCs w:val="22"/>
            <w:u w:val="single"/>
            <w:lang w:eastAsia="en-US"/>
            <w14:ligatures w14:val="standardContextual"/>
          </w:rPr>
          <w:t>https://doi.org/10.1109/STAR62027.2024.10636005</w:t>
        </w:r>
      </w:hyperlink>
    </w:p>
    <w:p w14:paraId="7D3E9046"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Freitas, D. N., Mostafa, S. S., Caldeira, R., Santos, F., Fermé, E., Gouveia, É. R., Morgado-Dias, F., &amp; Dwyer, D. (2025). Predicting noncontact injuries of professional football players using machine learning. PloS One., 20(1). </w:t>
      </w:r>
      <w:hyperlink r:id="rId32" w:history="1">
        <w:r w:rsidRPr="00310DB5">
          <w:rPr>
            <w:rFonts w:ascii="Arial" w:eastAsia="Aptos" w:hAnsi="Arial" w:cs="Arial"/>
            <w:color w:val="467886"/>
            <w:kern w:val="2"/>
            <w:sz w:val="22"/>
            <w:szCs w:val="22"/>
            <w:u w:val="single"/>
            <w:lang w:eastAsia="en-US"/>
            <w14:ligatures w14:val="standardContextual"/>
          </w:rPr>
          <w:t>https://doi.org/10.1371/journal.pone.0315481</w:t>
        </w:r>
      </w:hyperlink>
    </w:p>
    <w:p w14:paraId="6431CED4"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Gálvez, A., Chan, V.S., Pérez-Carabaza, S., Iglesias, A. (2025). Artificial Intelligence and Machine Learning-Based Data Analytics for Sports: General Overview and NBA Case Study. In: Blondin, M.J., Fister Jr., I., Pardalos, P.M. (eds) Artificial Intelligence, Optimization, and Data Sciences in Sports. Springer Optimization and Its Applications, vol 218. Springer, Cham. </w:t>
      </w:r>
      <w:hyperlink r:id="rId33" w:history="1">
        <w:r w:rsidRPr="00310DB5">
          <w:rPr>
            <w:rFonts w:ascii="Arial" w:eastAsia="Aptos" w:hAnsi="Arial" w:cs="Arial"/>
            <w:color w:val="467886"/>
            <w:kern w:val="2"/>
            <w:sz w:val="22"/>
            <w:szCs w:val="22"/>
            <w:u w:val="single"/>
            <w:lang w:eastAsia="en-US"/>
            <w14:ligatures w14:val="standardContextual"/>
          </w:rPr>
          <w:t>https://doi.org/10.1007/978-3-031-76047-1_5</w:t>
        </w:r>
      </w:hyperlink>
    </w:p>
    <w:p w14:paraId="65D88F87"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Hecksteden, A., Schmartz, G. P., Egyptien, Y., Aus der Fünten, K., Keller, A., &amp; Meyer, T. (2023). Forecasting football injuries by combining screening, monitoring and machine learning. Science &amp; Medicine in Football., 7(3), 214–228. </w:t>
      </w:r>
      <w:hyperlink r:id="rId34" w:history="1">
        <w:r w:rsidRPr="00310DB5">
          <w:rPr>
            <w:rFonts w:ascii="Arial" w:eastAsia="Aptos" w:hAnsi="Arial" w:cs="Arial"/>
            <w:color w:val="467886"/>
            <w:kern w:val="2"/>
            <w:sz w:val="22"/>
            <w:szCs w:val="22"/>
            <w:u w:val="single"/>
            <w:lang w:eastAsia="en-US"/>
            <w14:ligatures w14:val="standardContextual"/>
          </w:rPr>
          <w:t>https://doi.org/10.1080/24733938.2022.2095006</w:t>
        </w:r>
      </w:hyperlink>
    </w:p>
    <w:p w14:paraId="40071931"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Karnuta, J. M., Luu, B. C., Haeberle, H. S., Saluan, P. M., Frangiamore, S. J., Stearns, K. L., Farrow, L. D., Nwachukwu, B. U., Verma, N. N., Makhni, E. C., Schickendantz Mark, S., &amp; Ramkumar, P. N. (2020). Machine Learning Outperforms Regression Analysis to Predict Next-Season Major League Baseball Player Injuries: Epidemiology and Validation of 13,982 Player-Years From Performance and Injury Profile Trends, 2000-2017. Orthopaedic Journal of Sports Medicine, 8(11)</w:t>
      </w:r>
      <w:hyperlink r:id="rId35" w:history="1">
        <w:r w:rsidRPr="00310DB5">
          <w:rPr>
            <w:rFonts w:ascii="Arial" w:eastAsia="Aptos" w:hAnsi="Arial" w:cs="Arial"/>
            <w:color w:val="467886"/>
            <w:kern w:val="2"/>
            <w:sz w:val="22"/>
            <w:szCs w:val="22"/>
            <w:u w:val="single"/>
            <w:lang w:eastAsia="en-US"/>
            <w14:ligatures w14:val="standardContextual"/>
          </w:rPr>
          <w:t>https://doi.org/10.1177/2325967120963046</w:t>
        </w:r>
      </w:hyperlink>
    </w:p>
    <w:p w14:paraId="6B5E3CE6"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Lövdal, S. S., Den Hartigh, R. J., &amp; Azzopardi, G. (2021). Injury Prediction in Competitive Runners With Machine Learning. International Journal of Sports Physiology and Performance., 16(10), 1522–1531. </w:t>
      </w:r>
      <w:hyperlink r:id="rId36" w:history="1">
        <w:r w:rsidRPr="00310DB5">
          <w:rPr>
            <w:rFonts w:ascii="Arial" w:eastAsia="Aptos" w:hAnsi="Arial" w:cs="Arial"/>
            <w:color w:val="467886"/>
            <w:kern w:val="2"/>
            <w:sz w:val="22"/>
            <w:szCs w:val="22"/>
            <w:u w:val="single"/>
            <w:lang w:eastAsia="en-US"/>
            <w14:ligatures w14:val="standardContextual"/>
          </w:rPr>
          <w:t>https://doi.org/10.1123/ijspp.2020-0518</w:t>
        </w:r>
      </w:hyperlink>
    </w:p>
    <w:p w14:paraId="19532411"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Lu, Y., Pareek, A., Lavoie-Gagne, O. Z., Forlenza, E. M., Patel, B. H., Reinholz, A. K., Forsythe, B., &amp; Camp, C. L. (2022). Machine learning for predicting lower extremity muscle strain in National Basketball Association athletes. Orthopaedic Journal of Sports Medicine, 10(7), 23259671221111742. </w:t>
      </w:r>
      <w:hyperlink r:id="rId37" w:history="1">
        <w:r w:rsidRPr="00310DB5">
          <w:rPr>
            <w:rFonts w:ascii="Arial" w:eastAsia="Aptos" w:hAnsi="Arial" w:cs="Arial"/>
            <w:color w:val="467886"/>
            <w:kern w:val="2"/>
            <w:sz w:val="22"/>
            <w:szCs w:val="22"/>
            <w:u w:val="single"/>
            <w:lang w:eastAsia="en-US"/>
            <w14:ligatures w14:val="standardContextual"/>
          </w:rPr>
          <w:t>https://doi.org/10.1177/23259671221111742</w:t>
        </w:r>
      </w:hyperlink>
    </w:p>
    <w:p w14:paraId="259B51DB"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lastRenderedPageBreak/>
        <w:t>Luu BC, Wright AL, Haeberle HS, et al. Machine Learning Outperforms Logistic Regression Analysis to Predict Next-Season NHL Player Injury: An Analysis of 2322 Players From 2007 to 2017. Orthopaedic Journal of Sports Medicine. 2020;8(9). doi:10.1177/2325967120953404</w:t>
      </w:r>
    </w:p>
    <w:p w14:paraId="52A00271"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Naglah, A., Khalifa, F., Mahmoud, A., Ghazal, M., Jones, P., &amp; Murray, T. "Athlete-Customized Injury Prediction using Training Load Statistical Records and Machine Learning," 2018 IEEE International Symposium on Signal Processing and Information Technology (ISSPIT), Louisville, KY, USA, 2018, pp. 459-464, doi: 10.1109/ISSPIT.2018.8642739.</w:t>
      </w:r>
    </w:p>
    <w:p w14:paraId="5F8A989E"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Pu, C., Zhou, J., Sun, J., &amp; Zhang, J. (2023). Football Player Injury Full-Cycle Management and Monitoring System Based on Blockchain and Machine Learning Algorithm. International Journal of Computational Intelligence Systems., 16(1). </w:t>
      </w:r>
      <w:hyperlink r:id="rId38" w:history="1">
        <w:r w:rsidRPr="00310DB5">
          <w:rPr>
            <w:rFonts w:ascii="Arial" w:eastAsia="Aptos" w:hAnsi="Arial" w:cs="Arial"/>
            <w:color w:val="467886"/>
            <w:kern w:val="2"/>
            <w:sz w:val="22"/>
            <w:szCs w:val="22"/>
            <w:u w:val="single"/>
            <w:lang w:eastAsia="en-US"/>
            <w14:ligatures w14:val="standardContextual"/>
          </w:rPr>
          <w:t>https://doi.org/10.1007/s44196-023-00217-6</w:t>
        </w:r>
      </w:hyperlink>
    </w:p>
    <w:p w14:paraId="630DD0FE"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Richter, C., O’Reilly, M., &amp; Delahunt, E. (2024). Machine learning in sports science: challenges and opportunities. Sports Biomechanics /, 23(8), 961–967. </w:t>
      </w:r>
      <w:hyperlink r:id="rId39" w:history="1">
        <w:r w:rsidRPr="00310DB5">
          <w:rPr>
            <w:rFonts w:ascii="Arial" w:eastAsia="Aptos" w:hAnsi="Arial" w:cs="Arial"/>
            <w:color w:val="467886"/>
            <w:kern w:val="2"/>
            <w:sz w:val="22"/>
            <w:szCs w:val="22"/>
            <w:u w:val="single"/>
            <w:lang w:eastAsia="en-US"/>
            <w14:ligatures w14:val="standardContextual"/>
          </w:rPr>
          <w:t>https://doi.org/10.1080/14763141.2021.1910334</w:t>
        </w:r>
      </w:hyperlink>
    </w:p>
    <w:p w14:paraId="24179A2F"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Robles-Palazón, F. J., Puerta-Callejón, J. M., Gámez, J. A., De Ste Croix, M., Cejudo, A., Santonja, F., Sainz de Baranda, P., &amp; Ayala, F. (2023). Predicting injury risk using machine learning in male youth soccer players. Chaos, Solitons, and Fractals., 167. </w:t>
      </w:r>
      <w:hyperlink r:id="rId40" w:history="1">
        <w:r w:rsidRPr="00310DB5">
          <w:rPr>
            <w:rFonts w:ascii="Arial" w:eastAsia="Aptos" w:hAnsi="Arial" w:cs="Arial"/>
            <w:color w:val="467886"/>
            <w:kern w:val="2"/>
            <w:sz w:val="22"/>
            <w:szCs w:val="22"/>
            <w:u w:val="single"/>
            <w:lang w:eastAsia="en-US"/>
            <w14:ligatures w14:val="standardContextual"/>
          </w:rPr>
          <w:t>https://doi.org/10.1016/j.chaos.2022.113079</w:t>
        </w:r>
      </w:hyperlink>
    </w:p>
    <w:p w14:paraId="3882C4DB"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Ruiz-Pérez, I., López-Valenciano, A., Hernández-Sánchez, S., Puerta-Callejón, J. M., De Ste Croix, M., Sainz de Baranda, P., &amp; Ayala, F. (2021). A Field-Based Approach to Determine Soft Tissue Injury Risk in Elite Futsal Using Novel Machine Learning Techniques. Frontiers in Psychology, 12. </w:t>
      </w:r>
      <w:hyperlink r:id="rId41" w:history="1">
        <w:r w:rsidRPr="00310DB5">
          <w:rPr>
            <w:rFonts w:ascii="Arial" w:eastAsia="Aptos" w:hAnsi="Arial" w:cs="Arial"/>
            <w:color w:val="467886"/>
            <w:kern w:val="2"/>
            <w:sz w:val="22"/>
            <w:szCs w:val="22"/>
            <w:u w:val="single"/>
            <w:lang w:eastAsia="en-US"/>
            <w14:ligatures w14:val="standardContextual"/>
          </w:rPr>
          <w:t>https://doi.org/10.3389/fpsyg.2021.610210</w:t>
        </w:r>
      </w:hyperlink>
    </w:p>
    <w:p w14:paraId="0BC6DFDA"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Sarlis, V., Papageorgiou, G., &amp; Tjortjis, C. (2024). Leveraging Sports Analytics and Association Rule Mining to Uncover Recovery and Economic Impacts in NBA Basketball. Data, 9(7), 83. </w:t>
      </w:r>
      <w:hyperlink r:id="rId42" w:history="1">
        <w:r w:rsidRPr="00310DB5">
          <w:rPr>
            <w:rFonts w:ascii="Arial" w:eastAsia="Aptos" w:hAnsi="Arial" w:cs="Arial"/>
            <w:color w:val="467886"/>
            <w:kern w:val="2"/>
            <w:sz w:val="22"/>
            <w:szCs w:val="22"/>
            <w:u w:val="single"/>
            <w:lang w:eastAsia="en-US"/>
            <w14:ligatures w14:val="standardContextual"/>
          </w:rPr>
          <w:t>https://doi.org/10.3390/data9070083</w:t>
        </w:r>
      </w:hyperlink>
    </w:p>
    <w:p w14:paraId="67865CF3"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Teixeira, J. E., Encarnação, S., Branquinho, L., Ferraz, R., Portella, D. L., Monteiro, D., Morgans, R., Barbosa, T. M., Monteiro, A. M., &amp; Forte, P. (2024). Classification of recovery states in U15, U17, and U19 sub-elite football players: a machine learning approach. Frontiers in Psychology, 15. </w:t>
      </w:r>
      <w:hyperlink r:id="rId43" w:history="1">
        <w:r w:rsidRPr="00310DB5">
          <w:rPr>
            <w:rFonts w:ascii="Arial" w:eastAsia="Aptos" w:hAnsi="Arial" w:cs="Arial"/>
            <w:color w:val="467886"/>
            <w:kern w:val="2"/>
            <w:sz w:val="22"/>
            <w:szCs w:val="22"/>
            <w:u w:val="single"/>
            <w:lang w:eastAsia="en-US"/>
            <w14:ligatures w14:val="standardContextual"/>
          </w:rPr>
          <w:t>https://doi.org/10.3389/fpsyg.2024.1447968</w:t>
        </w:r>
      </w:hyperlink>
    </w:p>
    <w:p w14:paraId="28A8BD4E"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Vallance, E., Sutton-Charani, N., Imoussaten, A., Montmain, J., &amp; Perrey, S. (2020). Combining Internal- and External-Training-Loads to Predict Non-Contact Injuries in Soccer. Applied Sciences., 10(15). </w:t>
      </w:r>
      <w:hyperlink r:id="rId44" w:history="1">
        <w:r w:rsidRPr="00310DB5">
          <w:rPr>
            <w:rFonts w:ascii="Arial" w:eastAsia="Aptos" w:hAnsi="Arial" w:cs="Arial"/>
            <w:color w:val="467886"/>
            <w:kern w:val="2"/>
            <w:sz w:val="22"/>
            <w:szCs w:val="22"/>
            <w:u w:val="single"/>
            <w:lang w:eastAsia="en-US"/>
            <w14:ligatures w14:val="standardContextual"/>
          </w:rPr>
          <w:t>https://doi.org/10.3390/app10155261</w:t>
        </w:r>
      </w:hyperlink>
    </w:p>
    <w:p w14:paraId="6C7329CE"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Whiteside, D., Cant, O., Connolly, M., &amp; Reid, M. (2017). Monitoring Hitting Load in Tennis Using Inertial Sensors and Machine Learning. International Journal of Sports Physiology and Performance., 12(9), 1212–1217. </w:t>
      </w:r>
      <w:hyperlink r:id="rId45" w:history="1">
        <w:r w:rsidRPr="00310DB5">
          <w:rPr>
            <w:rFonts w:ascii="Arial" w:eastAsia="Aptos" w:hAnsi="Arial" w:cs="Arial"/>
            <w:color w:val="467886"/>
            <w:kern w:val="2"/>
            <w:sz w:val="22"/>
            <w:szCs w:val="22"/>
            <w:u w:val="single"/>
            <w:lang w:eastAsia="en-US"/>
            <w14:ligatures w14:val="standardContextual"/>
          </w:rPr>
          <w:t>https://doi.org/10.1123/ijspp.2016-0683</w:t>
        </w:r>
      </w:hyperlink>
    </w:p>
    <w:p w14:paraId="1917C730"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Wiik, T., Johansen, H. D., Pettersen, S.-A., Baptista, I., Kupka, T., &amp; Johansen, D. (2019). "Predicting Peak Readiness-to-Train of Soccer Players Using Long Short-Term </w:t>
      </w:r>
      <w:r w:rsidRPr="00310DB5">
        <w:rPr>
          <w:rFonts w:ascii="Arial" w:eastAsia="Aptos" w:hAnsi="Arial" w:cs="Arial"/>
          <w:kern w:val="2"/>
          <w:sz w:val="22"/>
          <w:szCs w:val="22"/>
          <w:lang w:eastAsia="en-US"/>
          <w14:ligatures w14:val="standardContextual"/>
        </w:rPr>
        <w:lastRenderedPageBreak/>
        <w:t>Memory Recurrent Neural Networks," 2019 International Conference on Content-Based Multimedia Indexing (CBMI), Dublin, Ireland, 2019, pp. 1-6. doi: 10.1109/CBMI.2019.8877406.</w:t>
      </w:r>
    </w:p>
    <w:p w14:paraId="40413FF3" w14:textId="77777777" w:rsidR="00310DB5" w:rsidRPr="00310DB5" w:rsidRDefault="00310DB5" w:rsidP="00BA1718">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Wu, H., &amp; Wang, L. (2022). Analysis of lower limb high-risk injury factors of patellar tendon enthesis of basketball players based on deep learning and big data. The Journal of Supercomputing., 78(3), 4467–4486. </w:t>
      </w:r>
      <w:hyperlink r:id="rId46" w:history="1">
        <w:r w:rsidRPr="00310DB5">
          <w:rPr>
            <w:rFonts w:ascii="Arial" w:eastAsia="Aptos" w:hAnsi="Arial" w:cs="Arial"/>
            <w:color w:val="467886"/>
            <w:kern w:val="2"/>
            <w:sz w:val="22"/>
            <w:szCs w:val="22"/>
            <w:u w:val="single"/>
            <w:lang w:eastAsia="en-US"/>
            <w14:ligatures w14:val="standardContextual"/>
          </w:rPr>
          <w:t>https://doi.org/10.1007/s11227-021-04029-3</w:t>
        </w:r>
      </w:hyperlink>
    </w:p>
    <w:p w14:paraId="736E8244" w14:textId="0765D007" w:rsidR="00310DB5" w:rsidRPr="00251AE4" w:rsidRDefault="00310DB5" w:rsidP="00251AE4">
      <w:pPr>
        <w:spacing w:after="160" w:line="259" w:lineRule="auto"/>
        <w:ind w:left="720"/>
        <w:rPr>
          <w:rFonts w:ascii="Arial" w:eastAsia="Aptos" w:hAnsi="Arial" w:cs="Arial"/>
          <w:kern w:val="2"/>
          <w:sz w:val="22"/>
          <w:szCs w:val="22"/>
          <w:lang w:eastAsia="en-US"/>
          <w14:ligatures w14:val="standardContextual"/>
        </w:rPr>
      </w:pPr>
      <w:r w:rsidRPr="00310DB5">
        <w:rPr>
          <w:rFonts w:ascii="Arial" w:eastAsia="Aptos" w:hAnsi="Arial" w:cs="Arial"/>
          <w:kern w:val="2"/>
          <w:sz w:val="22"/>
          <w:szCs w:val="22"/>
          <w:lang w:eastAsia="en-US"/>
          <w14:ligatures w14:val="standardContextual"/>
        </w:rPr>
        <w:t xml:space="preserve">Xu, T., &amp; Tang, L. (2021). Adoption of Machine Learning Algorithm-Based Intelligent Basketball Training Robot in Athlete Injury Prevention. Frontiers in Neurorobotics., 14. </w:t>
      </w:r>
      <w:hyperlink r:id="rId47" w:history="1">
        <w:r w:rsidRPr="00310DB5">
          <w:rPr>
            <w:rFonts w:ascii="Arial" w:eastAsia="Aptos" w:hAnsi="Arial" w:cs="Arial"/>
            <w:color w:val="467886"/>
            <w:kern w:val="2"/>
            <w:sz w:val="22"/>
            <w:szCs w:val="22"/>
            <w:u w:val="single"/>
            <w:lang w:eastAsia="en-US"/>
            <w14:ligatures w14:val="standardContextual"/>
          </w:rPr>
          <w:t>https://doi.org/10.3389/fnbot.2020.620378</w:t>
        </w:r>
      </w:hyperlink>
    </w:p>
    <w:sectPr w:rsidR="00310DB5" w:rsidRPr="00251AE4" w:rsidSect="00916BE9">
      <w:headerReference w:type="default" r:id="rId48"/>
      <w:pgSz w:w="12240" w:h="15840" w:code="1"/>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C3578" w14:textId="77777777" w:rsidR="0038466E" w:rsidRDefault="0038466E">
      <w:r>
        <w:separator/>
      </w:r>
    </w:p>
  </w:endnote>
  <w:endnote w:type="continuationSeparator" w:id="0">
    <w:p w14:paraId="0CB8E4F4" w14:textId="77777777" w:rsidR="0038466E" w:rsidRDefault="00384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58B24" w14:textId="77777777" w:rsidR="0038466E" w:rsidRDefault="0038466E">
      <w:r>
        <w:separator/>
      </w:r>
    </w:p>
  </w:footnote>
  <w:footnote w:type="continuationSeparator" w:id="0">
    <w:p w14:paraId="4EB9BE75" w14:textId="77777777" w:rsidR="0038466E" w:rsidRDefault="003846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4A0" w:firstRow="1" w:lastRow="0" w:firstColumn="1" w:lastColumn="0" w:noHBand="0" w:noVBand="1"/>
    </w:tblPr>
    <w:tblGrid>
      <w:gridCol w:w="3616"/>
      <w:gridCol w:w="5744"/>
    </w:tblGrid>
    <w:tr w:rsidR="001D79B5" w:rsidRPr="001D79B5" w14:paraId="26F47CEC" w14:textId="77777777" w:rsidTr="00410050">
      <w:tc>
        <w:tcPr>
          <w:tcW w:w="3708" w:type="dxa"/>
          <w:shd w:val="clear" w:color="auto" w:fill="auto"/>
        </w:tcPr>
        <w:p w14:paraId="211C4C21" w14:textId="77777777" w:rsidR="001D79B5" w:rsidRPr="001D79B5" w:rsidRDefault="001D79B5" w:rsidP="0044538C">
          <w:pPr>
            <w:pStyle w:val="Header"/>
            <w:tabs>
              <w:tab w:val="clear" w:pos="4320"/>
              <w:tab w:val="clear" w:pos="8640"/>
            </w:tabs>
            <w:rPr>
              <w:rFonts w:ascii="Arial" w:hAnsi="Arial" w:cs="Arial"/>
              <w:sz w:val="22"/>
              <w:szCs w:val="16"/>
            </w:rPr>
          </w:pPr>
        </w:p>
      </w:tc>
      <w:tc>
        <w:tcPr>
          <w:tcW w:w="5868" w:type="dxa"/>
          <w:shd w:val="clear" w:color="auto" w:fill="auto"/>
        </w:tcPr>
        <w:p w14:paraId="55A14582" w14:textId="386B0015" w:rsidR="001D79B5" w:rsidRPr="00E55BEF" w:rsidRDefault="002B67AA" w:rsidP="0044538C">
          <w:pPr>
            <w:pStyle w:val="Header"/>
            <w:tabs>
              <w:tab w:val="clear" w:pos="4320"/>
              <w:tab w:val="clear" w:pos="8640"/>
            </w:tabs>
            <w:jc w:val="right"/>
            <w:rPr>
              <w:rFonts w:ascii="Arial" w:hAnsi="Arial" w:cs="Arial"/>
              <w:sz w:val="22"/>
              <w:szCs w:val="16"/>
            </w:rPr>
          </w:pPr>
          <w:r w:rsidRPr="00E55BEF">
            <w:rPr>
              <w:rFonts w:ascii="Arial" w:hAnsi="Arial" w:cs="Arial"/>
              <w:sz w:val="22"/>
              <w:szCs w:val="16"/>
            </w:rPr>
            <w:t>Predicting Injury Risk in the NBA</w:t>
          </w:r>
        </w:p>
      </w:tc>
    </w:tr>
  </w:tbl>
  <w:p w14:paraId="0C692468" w14:textId="77777777" w:rsidR="001D79B5" w:rsidRDefault="001D79B5" w:rsidP="00646AA2">
    <w:pPr>
      <w:pStyle w:val="Header"/>
      <w:pBdr>
        <w:bottom w:val="single" w:sz="4" w:space="1" w:color="auto"/>
      </w:pBdr>
      <w:tabs>
        <w:tab w:val="clear" w:pos="4320"/>
        <w:tab w:val="clear" w:pos="8640"/>
      </w:tabs>
      <w:jc w:val="both"/>
      <w:rPr>
        <w:rFonts w:ascii="Arial" w:hAnsi="Arial" w:cs="Arial"/>
        <w:sz w:val="28"/>
        <w:szCs w:val="16"/>
      </w:rPr>
    </w:pPr>
  </w:p>
  <w:p w14:paraId="38A665E0" w14:textId="77777777" w:rsidR="001D79B5" w:rsidRPr="00646AA2" w:rsidRDefault="001D79B5" w:rsidP="000F5A66">
    <w:pPr>
      <w:pStyle w:val="Header"/>
      <w:tabs>
        <w:tab w:val="clear" w:pos="4320"/>
        <w:tab w:val="clear" w:pos="8640"/>
      </w:tabs>
      <w:jc w:val="both"/>
      <w:rPr>
        <w:rFonts w:ascii="Arial" w:hAnsi="Arial" w:cs="Arial"/>
        <w:sz w:val="28"/>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1804DF"/>
    <w:multiLevelType w:val="hybridMultilevel"/>
    <w:tmpl w:val="6832A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9A14072"/>
    <w:multiLevelType w:val="multilevel"/>
    <w:tmpl w:val="49BC005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AF36225"/>
    <w:multiLevelType w:val="hybridMultilevel"/>
    <w:tmpl w:val="F7C62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C46AD"/>
    <w:multiLevelType w:val="hybridMultilevel"/>
    <w:tmpl w:val="09FC6308"/>
    <w:lvl w:ilvl="0" w:tplc="ECB8F3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BA6B77"/>
    <w:multiLevelType w:val="hybridMultilevel"/>
    <w:tmpl w:val="23B677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63432179">
    <w:abstractNumId w:val="1"/>
  </w:num>
  <w:num w:numId="2" w16cid:durableId="100339272">
    <w:abstractNumId w:val="0"/>
  </w:num>
  <w:num w:numId="3" w16cid:durableId="1842700181">
    <w:abstractNumId w:val="4"/>
  </w:num>
  <w:num w:numId="4" w16cid:durableId="792289859">
    <w:abstractNumId w:val="3"/>
  </w:num>
  <w:num w:numId="5" w16cid:durableId="4048375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xMDU1MTQ2tTQwMDBV0lEKTi0uzszPAykwrgUADaa7eCwAAAA="/>
  </w:docVars>
  <w:rsids>
    <w:rsidRoot w:val="00D52419"/>
    <w:rsid w:val="00004232"/>
    <w:rsid w:val="00012AD8"/>
    <w:rsid w:val="00020274"/>
    <w:rsid w:val="00025AD8"/>
    <w:rsid w:val="0004342B"/>
    <w:rsid w:val="000453ED"/>
    <w:rsid w:val="00062C00"/>
    <w:rsid w:val="00071A6B"/>
    <w:rsid w:val="000770DC"/>
    <w:rsid w:val="00083393"/>
    <w:rsid w:val="000859C9"/>
    <w:rsid w:val="0009478B"/>
    <w:rsid w:val="0009668D"/>
    <w:rsid w:val="000A2D39"/>
    <w:rsid w:val="000B3909"/>
    <w:rsid w:val="000C313C"/>
    <w:rsid w:val="000D736B"/>
    <w:rsid w:val="000E254C"/>
    <w:rsid w:val="000F1D7B"/>
    <w:rsid w:val="000F5A66"/>
    <w:rsid w:val="000F6950"/>
    <w:rsid w:val="001017EA"/>
    <w:rsid w:val="00106239"/>
    <w:rsid w:val="0011613B"/>
    <w:rsid w:val="00116B8C"/>
    <w:rsid w:val="00116D14"/>
    <w:rsid w:val="00123ACE"/>
    <w:rsid w:val="00126C44"/>
    <w:rsid w:val="001477C7"/>
    <w:rsid w:val="00150005"/>
    <w:rsid w:val="00152D83"/>
    <w:rsid w:val="00157247"/>
    <w:rsid w:val="00171210"/>
    <w:rsid w:val="001767FB"/>
    <w:rsid w:val="00183220"/>
    <w:rsid w:val="001973FF"/>
    <w:rsid w:val="001A7816"/>
    <w:rsid w:val="001C059D"/>
    <w:rsid w:val="001C46CD"/>
    <w:rsid w:val="001D301D"/>
    <w:rsid w:val="001D79B5"/>
    <w:rsid w:val="002038DB"/>
    <w:rsid w:val="00213DBA"/>
    <w:rsid w:val="00217DE6"/>
    <w:rsid w:val="0022446B"/>
    <w:rsid w:val="002275CB"/>
    <w:rsid w:val="00251AE4"/>
    <w:rsid w:val="00256C6B"/>
    <w:rsid w:val="00262077"/>
    <w:rsid w:val="00262567"/>
    <w:rsid w:val="00263737"/>
    <w:rsid w:val="00263D46"/>
    <w:rsid w:val="002717CF"/>
    <w:rsid w:val="00277DE5"/>
    <w:rsid w:val="00283945"/>
    <w:rsid w:val="00286BE0"/>
    <w:rsid w:val="002B19FC"/>
    <w:rsid w:val="002B67AA"/>
    <w:rsid w:val="002E5049"/>
    <w:rsid w:val="002F0C43"/>
    <w:rsid w:val="002F56BE"/>
    <w:rsid w:val="00300B87"/>
    <w:rsid w:val="003017E9"/>
    <w:rsid w:val="003024D6"/>
    <w:rsid w:val="003105C5"/>
    <w:rsid w:val="00310DB5"/>
    <w:rsid w:val="00311F03"/>
    <w:rsid w:val="00323FB3"/>
    <w:rsid w:val="00333EC1"/>
    <w:rsid w:val="00336CA7"/>
    <w:rsid w:val="00345823"/>
    <w:rsid w:val="003463CF"/>
    <w:rsid w:val="00352D18"/>
    <w:rsid w:val="00355C44"/>
    <w:rsid w:val="003576D7"/>
    <w:rsid w:val="00357A68"/>
    <w:rsid w:val="00361360"/>
    <w:rsid w:val="0037063D"/>
    <w:rsid w:val="00382CC3"/>
    <w:rsid w:val="0038466E"/>
    <w:rsid w:val="00394B70"/>
    <w:rsid w:val="00397FE1"/>
    <w:rsid w:val="003B691F"/>
    <w:rsid w:val="003D3516"/>
    <w:rsid w:val="003E5468"/>
    <w:rsid w:val="00410050"/>
    <w:rsid w:val="00424C2B"/>
    <w:rsid w:val="0043182A"/>
    <w:rsid w:val="004339E6"/>
    <w:rsid w:val="004431A5"/>
    <w:rsid w:val="0044538C"/>
    <w:rsid w:val="00474776"/>
    <w:rsid w:val="0048115C"/>
    <w:rsid w:val="00487768"/>
    <w:rsid w:val="004960A7"/>
    <w:rsid w:val="004A2E13"/>
    <w:rsid w:val="004A75AA"/>
    <w:rsid w:val="004B34AA"/>
    <w:rsid w:val="004C7C4E"/>
    <w:rsid w:val="004E0A54"/>
    <w:rsid w:val="004E103A"/>
    <w:rsid w:val="004E7713"/>
    <w:rsid w:val="004F2E1C"/>
    <w:rsid w:val="004F5F8D"/>
    <w:rsid w:val="00545EC9"/>
    <w:rsid w:val="00546F49"/>
    <w:rsid w:val="00551186"/>
    <w:rsid w:val="00560D85"/>
    <w:rsid w:val="00577C06"/>
    <w:rsid w:val="00591F3D"/>
    <w:rsid w:val="005A0C05"/>
    <w:rsid w:val="005A2983"/>
    <w:rsid w:val="005B56D1"/>
    <w:rsid w:val="005C7706"/>
    <w:rsid w:val="005D0A96"/>
    <w:rsid w:val="005D3F45"/>
    <w:rsid w:val="00603D45"/>
    <w:rsid w:val="00631AB9"/>
    <w:rsid w:val="006414C4"/>
    <w:rsid w:val="00645B4E"/>
    <w:rsid w:val="00646AA2"/>
    <w:rsid w:val="00652CC9"/>
    <w:rsid w:val="0065478C"/>
    <w:rsid w:val="006605E7"/>
    <w:rsid w:val="00661D78"/>
    <w:rsid w:val="006675B5"/>
    <w:rsid w:val="00686F90"/>
    <w:rsid w:val="006937AF"/>
    <w:rsid w:val="0069583E"/>
    <w:rsid w:val="006A5F7D"/>
    <w:rsid w:val="006A6B49"/>
    <w:rsid w:val="006C7FEB"/>
    <w:rsid w:val="006E0A7D"/>
    <w:rsid w:val="006E3C87"/>
    <w:rsid w:val="006F7543"/>
    <w:rsid w:val="00702C78"/>
    <w:rsid w:val="00706561"/>
    <w:rsid w:val="00710D80"/>
    <w:rsid w:val="007137D6"/>
    <w:rsid w:val="00714ABF"/>
    <w:rsid w:val="00716B58"/>
    <w:rsid w:val="00720F3E"/>
    <w:rsid w:val="00745EBA"/>
    <w:rsid w:val="007511AC"/>
    <w:rsid w:val="00765363"/>
    <w:rsid w:val="00774D62"/>
    <w:rsid w:val="007752F3"/>
    <w:rsid w:val="00785BEF"/>
    <w:rsid w:val="00791ACA"/>
    <w:rsid w:val="007B13F4"/>
    <w:rsid w:val="007B14FF"/>
    <w:rsid w:val="007B4620"/>
    <w:rsid w:val="007C018C"/>
    <w:rsid w:val="007C52B5"/>
    <w:rsid w:val="007E6AFF"/>
    <w:rsid w:val="007F05C4"/>
    <w:rsid w:val="007F0B03"/>
    <w:rsid w:val="007F11B8"/>
    <w:rsid w:val="008010D6"/>
    <w:rsid w:val="00802C24"/>
    <w:rsid w:val="0081364D"/>
    <w:rsid w:val="00816B7B"/>
    <w:rsid w:val="008269A7"/>
    <w:rsid w:val="00840076"/>
    <w:rsid w:val="00840D51"/>
    <w:rsid w:val="00844D9B"/>
    <w:rsid w:val="00853E56"/>
    <w:rsid w:val="00860698"/>
    <w:rsid w:val="00870F9D"/>
    <w:rsid w:val="0087230E"/>
    <w:rsid w:val="008734AB"/>
    <w:rsid w:val="00877C5F"/>
    <w:rsid w:val="00883211"/>
    <w:rsid w:val="008A5C75"/>
    <w:rsid w:val="008A6E73"/>
    <w:rsid w:val="008B07D6"/>
    <w:rsid w:val="008B5CD0"/>
    <w:rsid w:val="009155D7"/>
    <w:rsid w:val="00916BE9"/>
    <w:rsid w:val="009340FA"/>
    <w:rsid w:val="00934AC8"/>
    <w:rsid w:val="00935C0E"/>
    <w:rsid w:val="00936476"/>
    <w:rsid w:val="009455A6"/>
    <w:rsid w:val="00951D97"/>
    <w:rsid w:val="009969DB"/>
    <w:rsid w:val="009D2F82"/>
    <w:rsid w:val="009E361D"/>
    <w:rsid w:val="009F22BA"/>
    <w:rsid w:val="00A02727"/>
    <w:rsid w:val="00A36442"/>
    <w:rsid w:val="00A41391"/>
    <w:rsid w:val="00A43922"/>
    <w:rsid w:val="00A548A9"/>
    <w:rsid w:val="00A5621B"/>
    <w:rsid w:val="00A67960"/>
    <w:rsid w:val="00A864FD"/>
    <w:rsid w:val="00AB0222"/>
    <w:rsid w:val="00AB33F2"/>
    <w:rsid w:val="00AB7359"/>
    <w:rsid w:val="00AB7ACF"/>
    <w:rsid w:val="00AD3B55"/>
    <w:rsid w:val="00AD4EDD"/>
    <w:rsid w:val="00AD74A4"/>
    <w:rsid w:val="00AF50D9"/>
    <w:rsid w:val="00B04ADD"/>
    <w:rsid w:val="00B15C0A"/>
    <w:rsid w:val="00B15FBE"/>
    <w:rsid w:val="00B16064"/>
    <w:rsid w:val="00B5251E"/>
    <w:rsid w:val="00B55531"/>
    <w:rsid w:val="00B64871"/>
    <w:rsid w:val="00B66730"/>
    <w:rsid w:val="00B6760E"/>
    <w:rsid w:val="00B75795"/>
    <w:rsid w:val="00B86BB9"/>
    <w:rsid w:val="00BA1718"/>
    <w:rsid w:val="00BA261F"/>
    <w:rsid w:val="00BC16B4"/>
    <w:rsid w:val="00BC2838"/>
    <w:rsid w:val="00BC6B07"/>
    <w:rsid w:val="00BE51C5"/>
    <w:rsid w:val="00BE7775"/>
    <w:rsid w:val="00BF26E3"/>
    <w:rsid w:val="00BF537F"/>
    <w:rsid w:val="00C03137"/>
    <w:rsid w:val="00C15306"/>
    <w:rsid w:val="00C172B6"/>
    <w:rsid w:val="00C20419"/>
    <w:rsid w:val="00C24BC4"/>
    <w:rsid w:val="00C259E6"/>
    <w:rsid w:val="00C25CAD"/>
    <w:rsid w:val="00C266CA"/>
    <w:rsid w:val="00C334A4"/>
    <w:rsid w:val="00C350A0"/>
    <w:rsid w:val="00C358D0"/>
    <w:rsid w:val="00C3612D"/>
    <w:rsid w:val="00C612D7"/>
    <w:rsid w:val="00C6642C"/>
    <w:rsid w:val="00C73F87"/>
    <w:rsid w:val="00C90415"/>
    <w:rsid w:val="00CB0BF2"/>
    <w:rsid w:val="00CD16CF"/>
    <w:rsid w:val="00CD459F"/>
    <w:rsid w:val="00CD7842"/>
    <w:rsid w:val="00CE40AE"/>
    <w:rsid w:val="00CE60AC"/>
    <w:rsid w:val="00CE665A"/>
    <w:rsid w:val="00CF3302"/>
    <w:rsid w:val="00D05937"/>
    <w:rsid w:val="00D072AE"/>
    <w:rsid w:val="00D072CA"/>
    <w:rsid w:val="00D11B88"/>
    <w:rsid w:val="00D359D1"/>
    <w:rsid w:val="00D4792B"/>
    <w:rsid w:val="00D52419"/>
    <w:rsid w:val="00D73643"/>
    <w:rsid w:val="00D73ADF"/>
    <w:rsid w:val="00D76265"/>
    <w:rsid w:val="00D8170F"/>
    <w:rsid w:val="00D90C1A"/>
    <w:rsid w:val="00D92212"/>
    <w:rsid w:val="00D934B1"/>
    <w:rsid w:val="00DA1B2F"/>
    <w:rsid w:val="00DA2989"/>
    <w:rsid w:val="00DB6EAF"/>
    <w:rsid w:val="00DD1358"/>
    <w:rsid w:val="00DE01ED"/>
    <w:rsid w:val="00DE16C2"/>
    <w:rsid w:val="00DE27EA"/>
    <w:rsid w:val="00DF1A8E"/>
    <w:rsid w:val="00DF331E"/>
    <w:rsid w:val="00E077B0"/>
    <w:rsid w:val="00E17E21"/>
    <w:rsid w:val="00E3438C"/>
    <w:rsid w:val="00E34CDA"/>
    <w:rsid w:val="00E35ADF"/>
    <w:rsid w:val="00E36C38"/>
    <w:rsid w:val="00E36C7F"/>
    <w:rsid w:val="00E55BEF"/>
    <w:rsid w:val="00E62291"/>
    <w:rsid w:val="00E71551"/>
    <w:rsid w:val="00EB5943"/>
    <w:rsid w:val="00EC4C75"/>
    <w:rsid w:val="00EC5653"/>
    <w:rsid w:val="00EC6EA0"/>
    <w:rsid w:val="00EF4A6D"/>
    <w:rsid w:val="00EF4D41"/>
    <w:rsid w:val="00F169CB"/>
    <w:rsid w:val="00F22BB0"/>
    <w:rsid w:val="00F26BB6"/>
    <w:rsid w:val="00F30ACA"/>
    <w:rsid w:val="00F43042"/>
    <w:rsid w:val="00F52DD2"/>
    <w:rsid w:val="00F552E8"/>
    <w:rsid w:val="00F707ED"/>
    <w:rsid w:val="00F87F31"/>
    <w:rsid w:val="00F91755"/>
    <w:rsid w:val="00F936B3"/>
    <w:rsid w:val="00FB5F37"/>
    <w:rsid w:val="00FC3AD7"/>
    <w:rsid w:val="00FD0B05"/>
    <w:rsid w:val="00FD7E1C"/>
    <w:rsid w:val="00FF3E1C"/>
    <w:rsid w:val="00FF6F46"/>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32CBF04"/>
  <w15:chartTrackingRefBased/>
  <w15:docId w15:val="{BF4D73A8-2E16-4A1E-B96B-CE9F3B757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4"/>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802C24"/>
    <w:pPr>
      <w:spacing w:before="100" w:beforeAutospacing="1" w:after="100" w:afterAutospacing="1"/>
    </w:pPr>
    <w:rPr>
      <w:lang w:eastAsia="ko-KR"/>
    </w:rPr>
  </w:style>
  <w:style w:type="character" w:styleId="Hyperlink">
    <w:name w:val="Hyperlink"/>
    <w:uiPriority w:val="99"/>
    <w:rsid w:val="00802C24"/>
    <w:rPr>
      <w:color w:val="0000FF"/>
      <w:u w:val="single"/>
    </w:rPr>
  </w:style>
  <w:style w:type="paragraph" w:styleId="Footer">
    <w:name w:val="footer"/>
    <w:basedOn w:val="Normal"/>
    <w:link w:val="FooterChar"/>
    <w:uiPriority w:val="99"/>
    <w:rsid w:val="00116B8C"/>
    <w:pPr>
      <w:tabs>
        <w:tab w:val="center" w:pos="4320"/>
        <w:tab w:val="right" w:pos="8640"/>
      </w:tabs>
    </w:pPr>
  </w:style>
  <w:style w:type="character" w:styleId="PageNumber">
    <w:name w:val="page number"/>
    <w:basedOn w:val="DefaultParagraphFont"/>
    <w:rsid w:val="00116B8C"/>
  </w:style>
  <w:style w:type="paragraph" w:customStyle="1" w:styleId="Author">
    <w:name w:val="Author"/>
    <w:basedOn w:val="Normal"/>
    <w:rsid w:val="00116B8C"/>
    <w:pPr>
      <w:jc w:val="center"/>
    </w:pPr>
    <w:rPr>
      <w:rFonts w:eastAsia="Times New Roman"/>
      <w:b/>
      <w:color w:val="000000"/>
      <w:szCs w:val="20"/>
      <w:lang w:eastAsia="en-US"/>
    </w:rPr>
  </w:style>
  <w:style w:type="paragraph" w:customStyle="1" w:styleId="Affiliation">
    <w:name w:val="Affiliation"/>
    <w:basedOn w:val="Author"/>
    <w:rsid w:val="00116B8C"/>
    <w:rPr>
      <w:b w:val="0"/>
    </w:rPr>
  </w:style>
  <w:style w:type="paragraph" w:styleId="Header">
    <w:name w:val="header"/>
    <w:basedOn w:val="Normal"/>
    <w:rsid w:val="00262077"/>
    <w:pPr>
      <w:tabs>
        <w:tab w:val="center" w:pos="4320"/>
        <w:tab w:val="right" w:pos="8640"/>
      </w:tabs>
    </w:pPr>
  </w:style>
  <w:style w:type="paragraph" w:styleId="BalloonText">
    <w:name w:val="Balloon Text"/>
    <w:basedOn w:val="Normal"/>
    <w:link w:val="BalloonTextChar"/>
    <w:uiPriority w:val="99"/>
    <w:semiHidden/>
    <w:unhideWhenUsed/>
    <w:rsid w:val="006937AF"/>
    <w:rPr>
      <w:rFonts w:ascii="Tahoma" w:hAnsi="Tahoma"/>
      <w:sz w:val="16"/>
      <w:szCs w:val="16"/>
      <w:lang w:val="x-none"/>
    </w:rPr>
  </w:style>
  <w:style w:type="character" w:customStyle="1" w:styleId="BalloonTextChar">
    <w:name w:val="Balloon Text Char"/>
    <w:link w:val="BalloonText"/>
    <w:uiPriority w:val="99"/>
    <w:semiHidden/>
    <w:rsid w:val="006937AF"/>
    <w:rPr>
      <w:rFonts w:ascii="Tahoma" w:hAnsi="Tahoma" w:cs="Tahoma"/>
      <w:sz w:val="16"/>
      <w:szCs w:val="16"/>
      <w:lang w:eastAsia="zh-CN"/>
    </w:rPr>
  </w:style>
  <w:style w:type="character" w:styleId="CommentReference">
    <w:name w:val="annotation reference"/>
    <w:uiPriority w:val="99"/>
    <w:semiHidden/>
    <w:unhideWhenUsed/>
    <w:rsid w:val="006937AF"/>
    <w:rPr>
      <w:sz w:val="16"/>
      <w:szCs w:val="16"/>
    </w:rPr>
  </w:style>
  <w:style w:type="paragraph" w:styleId="CommentText">
    <w:name w:val="annotation text"/>
    <w:basedOn w:val="Normal"/>
    <w:link w:val="CommentTextChar"/>
    <w:uiPriority w:val="99"/>
    <w:semiHidden/>
    <w:unhideWhenUsed/>
    <w:rsid w:val="006937AF"/>
    <w:rPr>
      <w:sz w:val="20"/>
      <w:szCs w:val="20"/>
      <w:lang w:val="x-none"/>
    </w:rPr>
  </w:style>
  <w:style w:type="character" w:customStyle="1" w:styleId="CommentTextChar">
    <w:name w:val="Comment Text Char"/>
    <w:link w:val="CommentText"/>
    <w:uiPriority w:val="99"/>
    <w:semiHidden/>
    <w:rsid w:val="006937AF"/>
    <w:rPr>
      <w:lang w:eastAsia="zh-CN"/>
    </w:rPr>
  </w:style>
  <w:style w:type="paragraph" w:styleId="CommentSubject">
    <w:name w:val="annotation subject"/>
    <w:basedOn w:val="CommentText"/>
    <w:next w:val="CommentText"/>
    <w:link w:val="CommentSubjectChar"/>
    <w:uiPriority w:val="99"/>
    <w:semiHidden/>
    <w:unhideWhenUsed/>
    <w:rsid w:val="006937AF"/>
    <w:rPr>
      <w:b/>
      <w:bCs/>
    </w:rPr>
  </w:style>
  <w:style w:type="character" w:customStyle="1" w:styleId="CommentSubjectChar">
    <w:name w:val="Comment Subject Char"/>
    <w:link w:val="CommentSubject"/>
    <w:uiPriority w:val="99"/>
    <w:semiHidden/>
    <w:rsid w:val="006937AF"/>
    <w:rPr>
      <w:b/>
      <w:bCs/>
      <w:lang w:eastAsia="zh-CN"/>
    </w:rPr>
  </w:style>
  <w:style w:type="table" w:styleId="TableGrid">
    <w:name w:val="Table Grid"/>
    <w:basedOn w:val="TableNormal"/>
    <w:uiPriority w:val="59"/>
    <w:rsid w:val="000F5A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D4EDD"/>
    <w:rPr>
      <w:sz w:val="24"/>
      <w:szCs w:val="24"/>
      <w:lang w:eastAsia="zh-CN"/>
    </w:rPr>
  </w:style>
  <w:style w:type="character" w:styleId="UnresolvedMention">
    <w:name w:val="Unresolved Mention"/>
    <w:basedOn w:val="DefaultParagraphFont"/>
    <w:uiPriority w:val="99"/>
    <w:semiHidden/>
    <w:unhideWhenUsed/>
    <w:rsid w:val="00603D45"/>
    <w:rPr>
      <w:color w:val="605E5C"/>
      <w:shd w:val="clear" w:color="auto" w:fill="E1DFDD"/>
    </w:rPr>
  </w:style>
  <w:style w:type="paragraph" w:styleId="ListParagraph">
    <w:name w:val="List Paragraph"/>
    <w:basedOn w:val="Normal"/>
    <w:uiPriority w:val="72"/>
    <w:qFormat/>
    <w:rsid w:val="001C059D"/>
    <w:pPr>
      <w:ind w:left="720"/>
      <w:contextualSpacing/>
    </w:pPr>
  </w:style>
  <w:style w:type="paragraph" w:customStyle="1" w:styleId="DecimalAligned">
    <w:name w:val="Decimal Aligned"/>
    <w:basedOn w:val="Normal"/>
    <w:uiPriority w:val="40"/>
    <w:qFormat/>
    <w:rsid w:val="00D8170F"/>
    <w:pPr>
      <w:tabs>
        <w:tab w:val="decimal" w:pos="360"/>
      </w:tabs>
      <w:spacing w:after="200" w:line="276" w:lineRule="auto"/>
    </w:pPr>
    <w:rPr>
      <w:rFonts w:asciiTheme="minorHAnsi" w:eastAsiaTheme="minorEastAsia" w:hAnsiTheme="minorHAnsi"/>
      <w:sz w:val="22"/>
      <w:szCs w:val="22"/>
      <w:lang w:eastAsia="en-US"/>
    </w:rPr>
  </w:style>
  <w:style w:type="character" w:styleId="SubtleEmphasis">
    <w:name w:val="Subtle Emphasis"/>
    <w:basedOn w:val="DefaultParagraphFont"/>
    <w:uiPriority w:val="19"/>
    <w:qFormat/>
    <w:rsid w:val="00D8170F"/>
    <w:rPr>
      <w:i/>
      <w:iCs/>
    </w:rPr>
  </w:style>
  <w:style w:type="table" w:styleId="MediumShading2-Accent5">
    <w:name w:val="Medium Shading 2 Accent 5"/>
    <w:basedOn w:val="TableNormal"/>
    <w:uiPriority w:val="64"/>
    <w:rsid w:val="00D8170F"/>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443963">
      <w:bodyDiv w:val="1"/>
      <w:marLeft w:val="0"/>
      <w:marRight w:val="0"/>
      <w:marTop w:val="0"/>
      <w:marBottom w:val="0"/>
      <w:divBdr>
        <w:top w:val="none" w:sz="0" w:space="0" w:color="auto"/>
        <w:left w:val="none" w:sz="0" w:space="0" w:color="auto"/>
        <w:bottom w:val="none" w:sz="0" w:space="0" w:color="auto"/>
        <w:right w:val="none" w:sz="0" w:space="0" w:color="auto"/>
      </w:divBdr>
    </w:div>
    <w:div w:id="164370556">
      <w:bodyDiv w:val="1"/>
      <w:marLeft w:val="0"/>
      <w:marRight w:val="0"/>
      <w:marTop w:val="0"/>
      <w:marBottom w:val="0"/>
      <w:divBdr>
        <w:top w:val="none" w:sz="0" w:space="0" w:color="auto"/>
        <w:left w:val="none" w:sz="0" w:space="0" w:color="auto"/>
        <w:bottom w:val="none" w:sz="0" w:space="0" w:color="auto"/>
        <w:right w:val="none" w:sz="0" w:space="0" w:color="auto"/>
      </w:divBdr>
    </w:div>
    <w:div w:id="621039440">
      <w:bodyDiv w:val="1"/>
      <w:marLeft w:val="0"/>
      <w:marRight w:val="0"/>
      <w:marTop w:val="0"/>
      <w:marBottom w:val="0"/>
      <w:divBdr>
        <w:top w:val="none" w:sz="0" w:space="0" w:color="auto"/>
        <w:left w:val="none" w:sz="0" w:space="0" w:color="auto"/>
        <w:bottom w:val="none" w:sz="0" w:space="0" w:color="auto"/>
        <w:right w:val="none" w:sz="0" w:space="0" w:color="auto"/>
      </w:divBdr>
    </w:div>
    <w:div w:id="840892986">
      <w:bodyDiv w:val="1"/>
      <w:marLeft w:val="0"/>
      <w:marRight w:val="0"/>
      <w:marTop w:val="0"/>
      <w:marBottom w:val="0"/>
      <w:divBdr>
        <w:top w:val="none" w:sz="0" w:space="0" w:color="auto"/>
        <w:left w:val="none" w:sz="0" w:space="0" w:color="auto"/>
        <w:bottom w:val="none" w:sz="0" w:space="0" w:color="auto"/>
        <w:right w:val="none" w:sz="0" w:space="0" w:color="auto"/>
      </w:divBdr>
    </w:div>
    <w:div w:id="876504593">
      <w:bodyDiv w:val="1"/>
      <w:marLeft w:val="0"/>
      <w:marRight w:val="0"/>
      <w:marTop w:val="0"/>
      <w:marBottom w:val="0"/>
      <w:divBdr>
        <w:top w:val="none" w:sz="0" w:space="0" w:color="auto"/>
        <w:left w:val="none" w:sz="0" w:space="0" w:color="auto"/>
        <w:bottom w:val="none" w:sz="0" w:space="0" w:color="auto"/>
        <w:right w:val="none" w:sz="0" w:space="0" w:color="auto"/>
      </w:divBdr>
    </w:div>
    <w:div w:id="897479545">
      <w:bodyDiv w:val="1"/>
      <w:marLeft w:val="0"/>
      <w:marRight w:val="0"/>
      <w:marTop w:val="0"/>
      <w:marBottom w:val="0"/>
      <w:divBdr>
        <w:top w:val="none" w:sz="0" w:space="0" w:color="auto"/>
        <w:left w:val="none" w:sz="0" w:space="0" w:color="auto"/>
        <w:bottom w:val="none" w:sz="0" w:space="0" w:color="auto"/>
        <w:right w:val="none" w:sz="0" w:space="0" w:color="auto"/>
      </w:divBdr>
    </w:div>
    <w:div w:id="928544808">
      <w:bodyDiv w:val="1"/>
      <w:marLeft w:val="0"/>
      <w:marRight w:val="0"/>
      <w:marTop w:val="0"/>
      <w:marBottom w:val="0"/>
      <w:divBdr>
        <w:top w:val="none" w:sz="0" w:space="0" w:color="auto"/>
        <w:left w:val="none" w:sz="0" w:space="0" w:color="auto"/>
        <w:bottom w:val="none" w:sz="0" w:space="0" w:color="auto"/>
        <w:right w:val="none" w:sz="0" w:space="0" w:color="auto"/>
      </w:divBdr>
    </w:div>
    <w:div w:id="1021250023">
      <w:bodyDiv w:val="1"/>
      <w:marLeft w:val="0"/>
      <w:marRight w:val="0"/>
      <w:marTop w:val="0"/>
      <w:marBottom w:val="0"/>
      <w:divBdr>
        <w:top w:val="none" w:sz="0" w:space="0" w:color="auto"/>
        <w:left w:val="none" w:sz="0" w:space="0" w:color="auto"/>
        <w:bottom w:val="none" w:sz="0" w:space="0" w:color="auto"/>
        <w:right w:val="none" w:sz="0" w:space="0" w:color="auto"/>
      </w:divBdr>
    </w:div>
    <w:div w:id="1109082887">
      <w:bodyDiv w:val="1"/>
      <w:marLeft w:val="0"/>
      <w:marRight w:val="0"/>
      <w:marTop w:val="0"/>
      <w:marBottom w:val="0"/>
      <w:divBdr>
        <w:top w:val="none" w:sz="0" w:space="0" w:color="auto"/>
        <w:left w:val="none" w:sz="0" w:space="0" w:color="auto"/>
        <w:bottom w:val="none" w:sz="0" w:space="0" w:color="auto"/>
        <w:right w:val="none" w:sz="0" w:space="0" w:color="auto"/>
      </w:divBdr>
    </w:div>
    <w:div w:id="1211383370">
      <w:bodyDiv w:val="1"/>
      <w:marLeft w:val="0"/>
      <w:marRight w:val="0"/>
      <w:marTop w:val="0"/>
      <w:marBottom w:val="0"/>
      <w:divBdr>
        <w:top w:val="none" w:sz="0" w:space="0" w:color="auto"/>
        <w:left w:val="none" w:sz="0" w:space="0" w:color="auto"/>
        <w:bottom w:val="none" w:sz="0" w:space="0" w:color="auto"/>
        <w:right w:val="none" w:sz="0" w:space="0" w:color="auto"/>
      </w:divBdr>
    </w:div>
    <w:div w:id="1516922348">
      <w:bodyDiv w:val="1"/>
      <w:marLeft w:val="0"/>
      <w:marRight w:val="0"/>
      <w:marTop w:val="0"/>
      <w:marBottom w:val="0"/>
      <w:divBdr>
        <w:top w:val="none" w:sz="0" w:space="0" w:color="auto"/>
        <w:left w:val="none" w:sz="0" w:space="0" w:color="auto"/>
        <w:bottom w:val="none" w:sz="0" w:space="0" w:color="auto"/>
        <w:right w:val="none" w:sz="0" w:space="0" w:color="auto"/>
      </w:divBdr>
    </w:div>
    <w:div w:id="167884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080/14763141.2021.1910334" TargetMode="External"/><Relationship Id="rId21" Type="http://schemas.openxmlformats.org/officeDocument/2006/relationships/image" Target="media/image10.png"/><Relationship Id="rId34" Type="http://schemas.openxmlformats.org/officeDocument/2006/relationships/hyperlink" Target="https://doi.org/10.1080/24733938.2022.2095006" TargetMode="External"/><Relationship Id="rId42" Type="http://schemas.openxmlformats.org/officeDocument/2006/relationships/hyperlink" Target="https://doi.org/10.3390/data9070083" TargetMode="External"/><Relationship Id="rId47" Type="http://schemas.openxmlformats.org/officeDocument/2006/relationships/hyperlink" Target="https://doi.org/10.3389/fnbot.2020.620378"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3233/jsa-200529" TargetMode="External"/><Relationship Id="rId11" Type="http://schemas.openxmlformats.org/officeDocument/2006/relationships/hyperlink" Target="mailto:mmunigal@depaul.edu" TargetMode="External"/><Relationship Id="rId24" Type="http://schemas.openxmlformats.org/officeDocument/2006/relationships/image" Target="media/image13.png"/><Relationship Id="rId32" Type="http://schemas.openxmlformats.org/officeDocument/2006/relationships/hyperlink" Target="https://doi.org/10.1371/journal.pone.0315481" TargetMode="External"/><Relationship Id="rId37" Type="http://schemas.openxmlformats.org/officeDocument/2006/relationships/hyperlink" Target="https://doi.org/10.1177/23259671221111742" TargetMode="External"/><Relationship Id="rId40" Type="http://schemas.openxmlformats.org/officeDocument/2006/relationships/hyperlink" Target="https://doi.org/10.1016/j.chaos.2022.113079" TargetMode="External"/><Relationship Id="rId45" Type="http://schemas.openxmlformats.org/officeDocument/2006/relationships/hyperlink" Target="https://doi.org/10.1123/ijspp.2016-0683"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123/ijspp.2020-0518" TargetMode="External"/><Relationship Id="rId49" Type="http://schemas.openxmlformats.org/officeDocument/2006/relationships/fontTable" Target="fontTable.xml"/><Relationship Id="rId10" Type="http://schemas.openxmlformats.org/officeDocument/2006/relationships/hyperlink" Target="mailto:msmolzer@depaul.edu" TargetMode="External"/><Relationship Id="rId19" Type="http://schemas.openxmlformats.org/officeDocument/2006/relationships/image" Target="media/image8.png"/><Relationship Id="rId31" Type="http://schemas.openxmlformats.org/officeDocument/2006/relationships/hyperlink" Target="https://doi.org/10.1109/STAR62027.2024.10636005" TargetMode="External"/><Relationship Id="rId44" Type="http://schemas.openxmlformats.org/officeDocument/2006/relationships/hyperlink" Target="https://doi.org/10.3390/app10155261" TargetMode="External"/><Relationship Id="rId4" Type="http://schemas.openxmlformats.org/officeDocument/2006/relationships/settings" Target="settings.xml"/><Relationship Id="rId9" Type="http://schemas.openxmlformats.org/officeDocument/2006/relationships/hyperlink" Target="mailto:tkannoth@depaul.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080/17461391.2021.1887369" TargetMode="External"/><Relationship Id="rId35" Type="http://schemas.openxmlformats.org/officeDocument/2006/relationships/hyperlink" Target="https://doi.org/10.1177/2325967120963046" TargetMode="External"/><Relationship Id="rId43" Type="http://schemas.openxmlformats.org/officeDocument/2006/relationships/hyperlink" Target="https://doi.org/10.3389/fpsyg.2024.1447968" TargetMode="External"/><Relationship Id="rId48" Type="http://schemas.openxmlformats.org/officeDocument/2006/relationships/header" Target="header1.xml"/><Relationship Id="rId8" Type="http://schemas.openxmlformats.org/officeDocument/2006/relationships/hyperlink" Target="mailto:psarkis@depaul.edu"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007/978-3-031-76047-1_5" TargetMode="External"/><Relationship Id="rId38" Type="http://schemas.openxmlformats.org/officeDocument/2006/relationships/hyperlink" Target="https://doi.org/10.1007/s44196-023-00217-6" TargetMode="External"/><Relationship Id="rId46" Type="http://schemas.openxmlformats.org/officeDocument/2006/relationships/hyperlink" Target="https://doi.org/10.1007/s11227-021-04029-3" TargetMode="External"/><Relationship Id="rId20" Type="http://schemas.openxmlformats.org/officeDocument/2006/relationships/image" Target="media/image9.png"/><Relationship Id="rId41" Type="http://schemas.openxmlformats.org/officeDocument/2006/relationships/hyperlink" Target="https://doi.org/10.3389/fpsyg.2021.61021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04B8E-5489-460B-BA78-2B5E1D2D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20</Pages>
  <Words>5590</Words>
  <Characters>31866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DECISION SCIENCES INSTITUTE</vt:lpstr>
    </vt:vector>
  </TitlesOfParts>
  <Company>USC</Company>
  <LinksUpToDate>false</LinksUpToDate>
  <CharactersWithSpaces>37382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SCIENCES INSTITUTE</dc:title>
  <dc:subject/>
  <dc:creator>Sunny Park</dc:creator>
  <cp:keywords/>
  <cp:lastModifiedBy>Sarkis, Peter</cp:lastModifiedBy>
  <cp:revision>16</cp:revision>
  <cp:lastPrinted>1900-01-01T06:00:00Z</cp:lastPrinted>
  <dcterms:created xsi:type="dcterms:W3CDTF">2025-03-18T19:06:00Z</dcterms:created>
  <dcterms:modified xsi:type="dcterms:W3CDTF">2025-03-19T07:16:00Z</dcterms:modified>
</cp:coreProperties>
</file>