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TURBO / RG TURBO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TTKIN, Acerbic, bombas de freno y repuestos especializados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