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BOM NICARAGUA (REPUESTOS Y ACCESORIOS)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(fricciones Japón, calcomanías de aro BTS y repuestos de alta rotación para motos)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