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IMPORTACIONES NFZ (INFZ NICARAGUA)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Yog, VRK1, ejes de balancines y partes internas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