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0283CD7" w14:textId="77777777">
      <w:pPr>
        <w:pStyle w:val="672"/>
        <w:pBdr/>
        <w:spacing/>
        <w:ind/>
        <w:rPr>
          <w:rFonts w:ascii="Calibri" w:hAnsi="Calibri" w:cs="Calibri"/>
        </w:rPr>
      </w:pPr>
      <w:r/>
      <w:bookmarkStart w:id="0" w:name="note-de-décision-perturbation-j1"/>
      <w:r>
        <w:rPr>
          <w:rFonts w:ascii="Calibri" w:hAnsi="Calibri" w:cs="Calibri"/>
        </w:rPr>
        <w:t xml:space="preserve">Note de décision – Perturbation J1</w:t>
      </w:r>
      <w:r>
        <w:rPr>
          <w:rFonts w:ascii="Calibri" w:hAnsi="Calibri" w:cs="Calibri"/>
        </w:rPr>
      </w:r>
    </w:p>
    <w:p w14:paraId="1F33B617" w14:textId="77777777">
      <w:pPr>
        <w:pStyle w:val="685"/>
        <w:pBdr/>
        <w:spacing/>
        <w:ind/>
        <w:rPr>
          <w:rFonts w:ascii="Calibri" w:hAnsi="Calibri" w:cs="Calibri"/>
        </w:rPr>
      </w:pPr>
      <w:r>
        <w:rPr>
          <w:rFonts w:ascii="Calibri" w:hAnsi="Calibri" w:cs="Calibri"/>
          <w:b/>
          <w:bCs/>
        </w:rPr>
        <w:t xml:space="preserve">Projet :</w:t>
      </w:r>
      <w:r>
        <w:rPr>
          <w:rFonts w:ascii="Calibri" w:hAnsi="Calibri" w:cs="Calibri"/>
        </w:rPr>
        <w:t xml:space="preserve"> EduTutor IA</w:t>
      </w:r>
      <w:r>
        <w:rPr>
          <w:rFonts w:ascii="Calibri" w:hAnsi="Calibri" w:cs="Calibri"/>
        </w:rPr>
        <w:br/>
      </w:r>
      <w:r>
        <w:rPr>
          <w:rFonts w:ascii="Calibri" w:hAnsi="Calibri" w:cs="Calibri"/>
          <w:b/>
          <w:bCs/>
        </w:rPr>
        <w:t xml:space="preserve">Équipe :</w:t>
      </w:r>
      <w:r>
        <w:rPr>
          <w:rFonts w:ascii="Calibri" w:hAnsi="Calibri" w:cs="Calibri"/>
        </w:rPr>
        <w:t xml:space="preserve"> 28</w:t>
      </w:r>
      <w:r>
        <w:rPr>
          <w:rFonts w:ascii="Calibri" w:hAnsi="Calibri" w:cs="Calibri"/>
        </w:rPr>
        <w:br/>
      </w:r>
      <w:r>
        <w:rPr>
          <w:rFonts w:ascii="Calibri" w:hAnsi="Calibri" w:cs="Calibri"/>
          <w:b/>
          <w:bCs/>
        </w:rPr>
        <w:t xml:space="preserve">Sprint </w:t>
      </w:r>
      <w:r>
        <w:rPr>
          <w:rFonts w:ascii="Calibri" w:hAnsi="Calibri" w:cs="Calibri"/>
          <w:b/>
          <w:bCs/>
        </w:rPr>
        <w:t xml:space="preserve">concerné :</w:t>
      </w:r>
      <w:r>
        <w:rPr>
          <w:rFonts w:ascii="Calibri" w:hAnsi="Calibri" w:cs="Calibri"/>
        </w:rPr>
        <w:t xml:space="preserve"> Cadrage – Perturbation J1</w:t>
      </w:r>
      <w:r>
        <w:rPr>
          <w:rFonts w:ascii="Calibri" w:hAnsi="Calibri" w:cs="Calibri"/>
        </w:rPr>
        <w:br/>
      </w:r>
      <w:r>
        <w:rPr>
          <w:rFonts w:ascii="Calibri" w:hAnsi="Calibri" w:cs="Calibri"/>
          <w:b/>
          <w:bCs/>
        </w:rPr>
        <w:t xml:space="preserve">Date :</w:t>
      </w:r>
      <w:r>
        <w:rPr>
          <w:rFonts w:ascii="Calibri" w:hAnsi="Calibri" w:cs="Calibri"/>
        </w:rPr>
        <w:t xml:space="preserve"> 29/06/2026</w:t>
      </w:r>
      <w:bookmarkStart w:id="1" w:name="product-vision-board"/>
      <w:r/>
      <w:bookmarkEnd w:id="0"/>
      <w:r/>
      <w:r>
        <w:rPr>
          <w:rFonts w:ascii="Calibri" w:hAnsi="Calibri" w:cs="Calibri"/>
        </w:rPr>
      </w:r>
    </w:p>
    <w:p w14:paraId="7C907849" w14:textId="30E6BED5">
      <w:pPr>
        <w:pStyle w:val="685"/>
        <w:pBdr/>
        <w:spacing/>
        <w:ind/>
        <w:rPr>
          <w:rFonts w:ascii="Calibri" w:hAnsi="Calibri" w:cs="Calibri"/>
        </w:rPr>
      </w:pPr>
      <w:r>
        <w:rPr>
          <w:rFonts w:ascii="Calibri" w:hAnsi="Calibri" w:cs="Calibri" w:eastAsiaTheme="majorEastAsia"/>
          <w:color w:val="0f4761" w:themeColor="accent1" w:themeShade="BF"/>
          <w:sz w:val="40"/>
          <w:szCs w:val="40"/>
          <w:lang w:val="fr-FR"/>
        </w:rPr>
        <w:t xml:space="preserve">Décision</w:t>
      </w:r>
      <w:r>
        <w:rPr>
          <w:rFonts w:ascii="Calibri" w:hAnsi="Calibri" w:cs="Calibri"/>
        </w:rPr>
      </w:r>
    </w:p>
    <w:p w14:paraId="4D637577" w14:textId="77777777">
      <w:pPr>
        <w:pStyle w:val="672"/>
        <w:pBdr/>
        <w:spacing/>
        <w:ind/>
        <w:rPr>
          <w:rFonts w:ascii="Calibri" w:hAnsi="Calibri" w:cs="Calibri"/>
          <w:color w:val="auto"/>
          <w:sz w:val="24"/>
          <w:szCs w:val="24"/>
          <w:lang w:val="fr-FR"/>
        </w:rPr>
      </w:pPr>
      <w:r>
        <w:rPr>
          <w:rFonts w:ascii="Calibri" w:hAnsi="Calibri" w:cs="Calibri"/>
          <w:color w:val="auto"/>
          <w:sz w:val="24"/>
          <w:szCs w:val="24"/>
          <w:lang w:val="fr-FR"/>
        </w:rPr>
        <w:t xml:space="preserve">L'équipe décide de classer la </w:t>
      </w:r>
      <w:r>
        <w:rPr>
          <w:rFonts w:ascii="Calibri" w:hAnsi="Calibri" w:cs="Calibri"/>
          <w:b/>
          <w:bCs/>
          <w:color w:val="auto"/>
          <w:sz w:val="24"/>
          <w:szCs w:val="24"/>
          <w:lang w:val="fr-FR"/>
        </w:rPr>
        <w:t xml:space="preserve">cible enseignante (Mme Sophie Lefèvre) en MUST pour la Release 1</w:t>
      </w:r>
      <w:r>
        <w:rPr>
          <w:rFonts w:ascii="Calibri" w:hAnsi="Calibri" w:cs="Calibri"/>
          <w:color w:val="auto"/>
          <w:sz w:val="24"/>
          <w:szCs w:val="24"/>
          <w:lang w:val="fr-FR"/>
        </w:rPr>
        <w:t xml:space="preserve">.</w:t>
      </w:r>
      <w:r>
        <w:rPr>
          <w:rFonts w:ascii="Calibri" w:hAnsi="Calibri" w:cs="Calibri"/>
          <w:color w:val="auto"/>
          <w:sz w:val="24"/>
          <w:szCs w:val="24"/>
          <w:lang w:val="fr-FR"/>
        </w:rPr>
      </w:r>
    </w:p>
    <w:p w14:paraId="7B9E3443" w14:textId="77777777">
      <w:pPr>
        <w:pStyle w:val="672"/>
        <w:pBdr/>
        <w:spacing/>
        <w:ind/>
        <w:rPr>
          <w:rFonts w:ascii="Calibri" w:hAnsi="Calibri" w:cs="Calibri"/>
          <w:lang w:val="fr-FR"/>
        </w:rPr>
      </w:pPr>
      <w:r>
        <w:rPr>
          <w:rFonts w:ascii="Calibri" w:hAnsi="Calibri" w:cs="Calibri"/>
          <w:lang w:val="fr-FR"/>
        </w:rPr>
        <w:t xml:space="preserve">Justification</w:t>
      </w:r>
      <w:r>
        <w:rPr>
          <w:rFonts w:ascii="Calibri" w:hAnsi="Calibri" w:cs="Calibri"/>
          <w:lang w:val="fr-FR"/>
        </w:rPr>
      </w:r>
    </w:p>
    <w:p w14:paraId="7F47ECF7" w14:textId="77777777">
      <w:pPr>
        <w:pStyle w:val="672"/>
        <w:pBdr/>
        <w:spacing/>
        <w:ind/>
        <w:rPr>
          <w:rFonts w:ascii="Calibri" w:hAnsi="Calibri" w:cs="Calibri"/>
          <w:color w:val="auto"/>
          <w:sz w:val="24"/>
          <w:szCs w:val="24"/>
          <w:lang w:val="fr-FR"/>
        </w:rPr>
      </w:pPr>
      <w:r>
        <w:rPr>
          <w:rFonts w:ascii="Calibri" w:hAnsi="Calibri" w:cs="Calibri"/>
          <w:color w:val="auto"/>
          <w:sz w:val="24"/>
          <w:szCs w:val="24"/>
          <w:lang w:val="fr-FR"/>
        </w:rPr>
        <w:t xml:space="preserve">Cette décision est moti</w:t>
      </w:r>
      <w:r>
        <w:rPr>
          <w:rFonts w:ascii="Calibri" w:hAnsi="Calibri" w:cs="Calibri"/>
          <w:color w:val="auto"/>
          <w:sz w:val="24"/>
          <w:szCs w:val="24"/>
          <w:lang w:val="fr-FR"/>
        </w:rPr>
        <w:t xml:space="preserve">vée par la demande explicite du Product Owner, qui souhaite intégrer la nouvelle persona enseignante dans le périmètre de la Release 1. Il ne s'agit donc pas d'une fonctionnalité optionnelle mais d'une évolution du besoin métier imposée en cours de Sprint.</w:t>
      </w:r>
      <w:r>
        <w:rPr>
          <w:rFonts w:ascii="Calibri" w:hAnsi="Calibri" w:cs="Calibri"/>
          <w:color w:val="auto"/>
          <w:sz w:val="24"/>
          <w:szCs w:val="24"/>
          <w:lang w:val="fr-FR"/>
        </w:rPr>
      </w:r>
    </w:p>
    <w:p w14:paraId="055ABF0A" w14:textId="77777777">
      <w:pPr>
        <w:pStyle w:val="672"/>
        <w:pBdr/>
        <w:spacing/>
        <w:ind/>
        <w:rPr>
          <w:rFonts w:ascii="Calibri" w:hAnsi="Calibri" w:cs="Calibri"/>
          <w:color w:val="auto"/>
          <w:sz w:val="24"/>
          <w:szCs w:val="24"/>
          <w:lang w:val="fr-FR"/>
        </w:rPr>
      </w:pPr>
      <w:r>
        <w:rPr>
          <w:rFonts w:ascii="Calibri" w:hAnsi="Calibri" w:cs="Calibri"/>
          <w:color w:val="auto"/>
          <w:sz w:val="24"/>
          <w:szCs w:val="24"/>
          <w:lang w:val="fr-FR"/>
        </w:rPr>
        <w:t xml:space="preserve">Afin de limiter l'impact sur le planning et de préserver le MVP existant, l'équipe a choisi de </w:t>
      </w:r>
      <w:r>
        <w:rPr>
          <w:rFonts w:ascii="Calibri" w:hAnsi="Calibri" w:cs="Calibri"/>
          <w:b/>
          <w:bCs/>
          <w:color w:val="auto"/>
          <w:sz w:val="24"/>
          <w:szCs w:val="24"/>
          <w:lang w:val="fr-FR"/>
        </w:rPr>
        <w:t xml:space="preserve">conserver l'ensemble des fonctionnalités étudiantes</w:t>
      </w:r>
      <w:r>
        <w:rPr>
          <w:rFonts w:ascii="Calibri" w:hAnsi="Calibri" w:cs="Calibri"/>
          <w:color w:val="auto"/>
          <w:sz w:val="24"/>
          <w:szCs w:val="24"/>
          <w:lang w:val="fr-FR"/>
        </w:rPr>
        <w:t xml:space="preserve"> et d'ajouter uniquement les fonctionnalités indispensables permettant de répondre au besoin exprimé par Mme Lefèvre :</w:t>
      </w:r>
      <w:r>
        <w:rPr>
          <w:rFonts w:ascii="Calibri" w:hAnsi="Calibri" w:cs="Calibri"/>
          <w:color w:val="auto"/>
          <w:sz w:val="24"/>
          <w:szCs w:val="24"/>
          <w:lang w:val="fr-FR"/>
        </w:rPr>
      </w:r>
    </w:p>
    <w:p w14:paraId="055F8720" w14:textId="77777777">
      <w:pPr>
        <w:pStyle w:val="672"/>
        <w:numPr>
          <w:ilvl w:val="0"/>
          <w:numId w:val="4"/>
        </w:numPr>
        <w:pBdr/>
        <w:spacing/>
        <w:ind/>
        <w:rPr>
          <w:rFonts w:ascii="Calibri" w:hAnsi="Calibri" w:cs="Calibri"/>
          <w:color w:val="auto"/>
          <w:sz w:val="24"/>
          <w:szCs w:val="24"/>
          <w:lang w:val="fr-FR"/>
        </w:rPr>
      </w:pPr>
      <w:r>
        <w:rPr>
          <w:rFonts w:ascii="Calibri" w:hAnsi="Calibri" w:cs="Calibri"/>
          <w:color w:val="auto"/>
          <w:sz w:val="24"/>
          <w:szCs w:val="24"/>
          <w:lang w:val="fr-FR"/>
        </w:rPr>
        <w:t xml:space="preserve">consulter</w:t>
      </w:r>
      <w:r>
        <w:rPr>
          <w:rFonts w:ascii="Calibri" w:hAnsi="Calibri" w:cs="Calibri"/>
          <w:color w:val="auto"/>
          <w:sz w:val="24"/>
          <w:szCs w:val="24"/>
          <w:lang w:val="fr-FR"/>
        </w:rPr>
        <w:t xml:space="preserve"> les résultats de sa classe ;</w:t>
      </w:r>
      <w:r>
        <w:rPr>
          <w:rFonts w:ascii="Calibri" w:hAnsi="Calibri" w:cs="Calibri"/>
          <w:color w:val="auto"/>
          <w:sz w:val="24"/>
          <w:szCs w:val="24"/>
          <w:lang w:val="fr-FR"/>
        </w:rPr>
      </w:r>
    </w:p>
    <w:p w14:paraId="3CCF9BB6" w14:textId="77777777">
      <w:pPr>
        <w:pStyle w:val="672"/>
        <w:numPr>
          <w:ilvl w:val="0"/>
          <w:numId w:val="4"/>
        </w:numPr>
        <w:pBdr/>
        <w:spacing/>
        <w:ind/>
        <w:rPr>
          <w:rFonts w:ascii="Calibri" w:hAnsi="Calibri" w:cs="Calibri"/>
          <w:color w:val="auto"/>
          <w:sz w:val="24"/>
          <w:szCs w:val="24"/>
          <w:lang w:val="fr-FR"/>
        </w:rPr>
      </w:pPr>
      <w:r>
        <w:rPr>
          <w:rFonts w:ascii="Calibri" w:hAnsi="Calibri" w:cs="Calibri"/>
          <w:color w:val="auto"/>
          <w:sz w:val="24"/>
          <w:szCs w:val="24"/>
          <w:lang w:val="fr-FR"/>
        </w:rPr>
        <w:t xml:space="preserve">identifier</w:t>
      </w:r>
      <w:r>
        <w:rPr>
          <w:rFonts w:ascii="Calibri" w:hAnsi="Calibri" w:cs="Calibri"/>
          <w:color w:val="auto"/>
          <w:sz w:val="24"/>
          <w:szCs w:val="24"/>
          <w:lang w:val="fr-FR"/>
        </w:rPr>
        <w:t xml:space="preserve"> les étudiants en difficulté ;</w:t>
      </w:r>
      <w:r>
        <w:rPr>
          <w:rFonts w:ascii="Calibri" w:hAnsi="Calibri" w:cs="Calibri"/>
          <w:color w:val="auto"/>
          <w:sz w:val="24"/>
          <w:szCs w:val="24"/>
          <w:lang w:val="fr-FR"/>
        </w:rPr>
      </w:r>
    </w:p>
    <w:p w14:paraId="03955ABB" w14:textId="77777777">
      <w:pPr>
        <w:pStyle w:val="672"/>
        <w:numPr>
          <w:ilvl w:val="0"/>
          <w:numId w:val="4"/>
        </w:numPr>
        <w:pBdr/>
        <w:spacing/>
        <w:ind/>
        <w:rPr>
          <w:rFonts w:ascii="Calibri" w:hAnsi="Calibri" w:cs="Calibri"/>
          <w:color w:val="auto"/>
          <w:sz w:val="24"/>
          <w:szCs w:val="24"/>
          <w:lang w:val="fr-FR"/>
        </w:rPr>
      </w:pPr>
      <w:r>
        <w:rPr>
          <w:rFonts w:ascii="Calibri" w:hAnsi="Calibri" w:cs="Calibri"/>
          <w:color w:val="auto"/>
          <w:sz w:val="24"/>
          <w:szCs w:val="24"/>
          <w:lang w:val="fr-FR"/>
        </w:rPr>
        <w:t xml:space="preserve">disposer</w:t>
      </w:r>
      <w:r>
        <w:rPr>
          <w:rFonts w:ascii="Calibri" w:hAnsi="Calibri" w:cs="Calibri"/>
          <w:color w:val="auto"/>
          <w:sz w:val="24"/>
          <w:szCs w:val="24"/>
          <w:lang w:val="fr-FR"/>
        </w:rPr>
        <w:t xml:space="preserve"> d'un tableau de bord de suivi ;</w:t>
      </w:r>
      <w:r>
        <w:rPr>
          <w:rFonts w:ascii="Calibri" w:hAnsi="Calibri" w:cs="Calibri"/>
          <w:color w:val="auto"/>
          <w:sz w:val="24"/>
          <w:szCs w:val="24"/>
          <w:lang w:val="fr-FR"/>
        </w:rPr>
      </w:r>
    </w:p>
    <w:p w14:paraId="13C66199" w14:textId="77777777">
      <w:pPr>
        <w:pStyle w:val="672"/>
        <w:numPr>
          <w:ilvl w:val="0"/>
          <w:numId w:val="4"/>
        </w:numPr>
        <w:pBdr/>
        <w:spacing/>
        <w:ind/>
        <w:rPr>
          <w:rFonts w:ascii="Calibri" w:hAnsi="Calibri" w:cs="Calibri"/>
          <w:color w:val="auto"/>
          <w:sz w:val="24"/>
          <w:szCs w:val="24"/>
          <w:lang w:val="fr-FR"/>
        </w:rPr>
      </w:pPr>
      <w:r>
        <w:rPr>
          <w:rFonts w:ascii="Calibri" w:hAnsi="Calibri" w:cs="Calibri"/>
          <w:color w:val="auto"/>
          <w:sz w:val="24"/>
          <w:szCs w:val="24"/>
          <w:lang w:val="fr-FR"/>
        </w:rPr>
        <w:t xml:space="preserve">envoyer</w:t>
      </w:r>
      <w:r>
        <w:rPr>
          <w:rFonts w:ascii="Calibri" w:hAnsi="Calibri" w:cs="Calibri"/>
          <w:color w:val="auto"/>
          <w:sz w:val="24"/>
          <w:szCs w:val="24"/>
          <w:lang w:val="fr-FR"/>
        </w:rPr>
        <w:t xml:space="preserve"> des conseils personnalisés aux étudiants.</w:t>
      </w:r>
      <w:r>
        <w:rPr>
          <w:rFonts w:ascii="Calibri" w:hAnsi="Calibri" w:cs="Calibri"/>
          <w:color w:val="auto"/>
          <w:sz w:val="24"/>
          <w:szCs w:val="24"/>
          <w:lang w:val="fr-FR"/>
        </w:rPr>
      </w:r>
    </w:p>
    <w:p w14:paraId="3C9ADDC2" w14:textId="77777777">
      <w:pPr>
        <w:pStyle w:val="672"/>
        <w:pBdr/>
        <w:spacing/>
        <w:ind/>
        <w:rPr>
          <w:rFonts w:ascii="Calibri" w:hAnsi="Calibri" w:cs="Calibri"/>
          <w:color w:val="auto"/>
          <w:sz w:val="24"/>
          <w:szCs w:val="24"/>
          <w:lang w:val="fr-FR"/>
        </w:rPr>
      </w:pPr>
      <w:r>
        <w:rPr>
          <w:rFonts w:ascii="Calibri" w:hAnsi="Calibri" w:cs="Calibri"/>
          <w:color w:val="auto"/>
          <w:sz w:val="24"/>
          <w:szCs w:val="24"/>
          <w:lang w:val="fr-FR"/>
        </w:rPr>
        <w:t xml:space="preserve">Les fonctionnalités plus avancées ou moins prioritaires restent planifiées pour les releases suivantes afin de respecter la capacité de l'équipe et de maintenir un MVP réaliste.</w:t>
      </w:r>
      <w:r>
        <w:rPr>
          <w:rFonts w:ascii="Calibri" w:hAnsi="Calibri" w:cs="Calibri"/>
          <w:color w:val="auto"/>
          <w:sz w:val="24"/>
          <w:szCs w:val="24"/>
          <w:lang w:val="fr-FR"/>
        </w:rPr>
      </w:r>
    </w:p>
    <w:p w14:paraId="1C3A37A4" w14:textId="77777777">
      <w:pPr>
        <w:pStyle w:val="672"/>
        <w:pBdr/>
        <w:spacing/>
        <w:ind/>
        <w:rPr>
          <w:rFonts w:ascii="Calibri" w:hAnsi="Calibri" w:cs="Calibri"/>
          <w:color w:val="auto"/>
          <w:sz w:val="24"/>
          <w:szCs w:val="24"/>
          <w:lang w:val="fr-FR"/>
        </w:rPr>
      </w:pPr>
      <w:r>
        <w:rPr>
          <w:rFonts w:ascii="Calibri" w:hAnsi="Calibri" w:cs="Calibri"/>
          <w:color w:val="auto"/>
          <w:sz w:val="24"/>
          <w:szCs w:val="24"/>
          <w:lang w:val="fr-FR"/>
        </w:rPr>
        <w:t xml:space="preserve">Cette décision permet de satisfaire la nouvelle cible sans remettre en cause le cœur fonctionnel d'</w:t>
      </w:r>
      <w:r>
        <w:rPr>
          <w:rFonts w:ascii="Calibri" w:hAnsi="Calibri" w:cs="Calibri"/>
          <w:color w:val="auto"/>
          <w:sz w:val="24"/>
          <w:szCs w:val="24"/>
          <w:lang w:val="fr-FR"/>
        </w:rPr>
        <w:t xml:space="preserve">EduTutor</w:t>
      </w:r>
      <w:r>
        <w:rPr>
          <w:rFonts w:ascii="Calibri" w:hAnsi="Calibri" w:cs="Calibri"/>
          <w:color w:val="auto"/>
          <w:sz w:val="24"/>
          <w:szCs w:val="24"/>
          <w:lang w:val="fr-FR"/>
        </w:rPr>
        <w:t xml:space="preserve"> IA ni les engagements déjà pris sur le produit.</w:t>
      </w:r>
      <w:r>
        <w:rPr>
          <w:rFonts w:ascii="Calibri" w:hAnsi="Calibri" w:cs="Calibri"/>
          <w:color w:val="auto"/>
          <w:sz w:val="24"/>
          <w:szCs w:val="24"/>
          <w:lang w:val="fr-FR"/>
        </w:rPr>
      </w:r>
    </w:p>
    <w:p w14:paraId="5B3B3CB2" w14:textId="0730B31C">
      <w:pPr>
        <w:pStyle w:val="672"/>
        <w:pBdr/>
        <w:spacing/>
        <w:ind/>
        <w:rPr>
          <w:rFonts w:ascii="Calibri" w:hAnsi="Calibri" w:cs="Calibri"/>
        </w:rPr>
      </w:pPr>
      <w:r>
        <w:rPr>
          <w:rFonts w:ascii="Calibri" w:hAnsi="Calibri" w:cs="Calibri"/>
        </w:rPr>
        <w:t xml:space="preserve">1. Product Vision Board</w:t>
      </w:r>
      <w:r>
        <w:rPr>
          <w:rFonts w:ascii="Calibri" w:hAnsi="Calibri" w:cs="Calibri"/>
        </w:rPr>
      </w:r>
    </w:p>
    <w:p w14:paraId="133E4769">
      <w:pPr>
        <w:pStyle w:val="674"/>
        <w:pBdr/>
        <w:spacing/>
        <w:ind/>
        <w:rPr>
          <w:rFonts w:ascii="Calibri" w:hAnsi="Calibri" w:cs="Calibri"/>
        </w:rPr>
      </w:pPr>
      <w:r/>
      <w:r>
        <w:rPr>
          <w:rFonts w:ascii="Calibri" w:hAnsi="Calibri" w:cs="Calibri"/>
        </w:rPr>
        <w:t xml:space="preserve">Objectif des modifications</w:t>
      </w:r>
      <w:r>
        <w:rPr>
          <w:rFonts w:ascii="Calibri" w:hAnsi="Calibri" w:cs="Calibri"/>
        </w:rPr>
      </w:r>
      <w:r>
        <w:rPr>
          <w:rFonts w:ascii="Calibri" w:hAnsi="Calibri" w:cs="Calibri"/>
        </w:rPr>
      </w:r>
    </w:p>
    <w:p w14:paraId="0886101F">
      <w:pPr>
        <w:pStyle w:val="685"/>
        <w:pBdr/>
        <w:spacing/>
        <w:ind/>
        <w:rPr>
          <w:rFonts w:ascii="Calibri" w:hAnsi="Calibri" w:cs="Calibri"/>
        </w:rPr>
      </w:pPr>
      <w:r>
        <w:rPr>
          <w:rFonts w:ascii="Calibri" w:hAnsi="Calibri" w:cs="Calibri"/>
        </w:rPr>
        <w:t xml:space="preserve">Mettre à jour l</w:t>
      </w:r>
      <w:r>
        <w:rPr>
          <w:rFonts w:ascii="Calibri" w:hAnsi="Calibri" w:cs="Calibri"/>
          <w:lang w:val="fr-FR"/>
        </w:rPr>
        <w:t xml:space="preserve">e Product Vision Board</w:t>
      </w:r>
      <w:r>
        <w:rPr>
          <w:rFonts w:ascii="Calibri" w:hAnsi="Calibri" w:cs="Calibri"/>
        </w:rPr>
        <w:t xml:space="preserve"> afin d</w:t>
      </w:r>
      <w:r>
        <w:rPr>
          <w:rFonts w:ascii="Calibri" w:hAnsi="Calibri" w:cs="Calibri"/>
          <w:lang w:val="fr-FR"/>
        </w:rPr>
        <w:t xml:space="preserve">e l’adapter à nos personas et mettre à jour leurs besoins. Compléter également le Product Vision Board avec de nouveaux éléments produits ainsi que les objectifs business.  </w:t>
      </w:r>
      <w:r>
        <w:rPr>
          <w:rFonts w:ascii="Calibri" w:hAnsi="Calibri" w:cs="Calibri"/>
        </w:rPr>
      </w:r>
    </w:p>
    <w:p w14:paraId="6ECA4BA1">
      <w:pPr>
        <w:pStyle w:val="674"/>
        <w:pBdr/>
        <w:spacing/>
        <w:ind/>
        <w:rPr>
          <w:rFonts w:ascii="Calibri" w:hAnsi="Calibri" w:cs="Calibri"/>
        </w:rPr>
      </w:pPr>
      <w:r/>
      <w:r>
        <w:rPr>
          <w:rFonts w:ascii="Calibri" w:hAnsi="Calibri" w:cs="Calibri"/>
        </w:rPr>
        <w:t xml:space="preserve">Modifications </w:t>
      </w:r>
      <w:r>
        <w:rPr>
          <w:rFonts w:ascii="Calibri" w:hAnsi="Calibri" w:cs="Calibri"/>
        </w:rPr>
        <w:t xml:space="preserve">apportées</w:t>
      </w:r>
      <w:r>
        <w:rPr>
          <w:rFonts w:ascii="Calibri" w:hAnsi="Calibri" w:cs="Calibri"/>
        </w:rPr>
      </w:r>
      <w:r>
        <w:rPr>
          <w:rFonts w:ascii="Calibri" w:hAnsi="Calibri" w:cs="Calibri"/>
        </w:rPr>
      </w:r>
    </w:p>
    <w:p w14:paraId="63FBCA52">
      <w:pPr>
        <w:pStyle w:val="686"/>
        <w:numPr>
          <w:ilvl w:val="0"/>
          <w:numId w:val="5"/>
        </w:numPr>
        <w:pBdr/>
        <w:spacing/>
        <w:ind/>
        <w:rPr>
          <w:rFonts w:ascii="Calibri" w:hAnsi="Calibri" w:cs="Calibri"/>
        </w:rPr>
      </w:pPr>
      <w:r>
        <w:rPr>
          <w:rFonts w:ascii="Calibri" w:hAnsi="Calibri" w:cs="Calibri"/>
          <w:lang w:val="fr-FR"/>
        </w:rPr>
        <w:t xml:space="preserve">Modification de la </w:t>
      </w:r>
      <w:r>
        <w:rPr>
          <w:rFonts w:ascii="Calibri" w:hAnsi="Calibri" w:cs="Calibri"/>
          <w:b/>
          <w:bCs/>
          <w:lang w:val="fr-FR"/>
        </w:rPr>
        <w:t xml:space="preserve">Vision </w:t>
      </w:r>
      <w:r>
        <w:rPr>
          <w:rFonts w:ascii="Calibri" w:hAnsi="Calibri" w:cs="Calibri"/>
          <w:lang w:val="fr-FR"/>
        </w:rPr>
        <w:t xml:space="preserve">pour apporter plus de précision :</w:t>
      </w:r>
      <w:r>
        <w:rPr>
          <w:rFonts w:ascii="Calibri" w:hAnsi="Calibri" w:cs="Calibri"/>
          <w:highlight w:val="none"/>
          <w:lang w:val="fr-FR"/>
        </w:rPr>
      </w:r>
      <w:r>
        <w:rPr>
          <w:rFonts w:ascii="Calibri" w:hAnsi="Calibri" w:cs="Calibri"/>
          <w:highlight w:val="none"/>
          <w:lang w:val="fr-FR"/>
        </w:rPr>
      </w:r>
      <w:r>
        <w:rPr>
          <w:rFonts w:ascii="Calibri" w:hAnsi="Calibri" w:cs="Calibri"/>
          <w:highlight w:val="none"/>
          <w:lang w:val="fr-FR"/>
        </w:rPr>
      </w:r>
      <w:r>
        <w:rPr>
          <w:rFonts w:ascii="Calibri" w:hAnsi="Calibri" w:cs="Calibri"/>
        </w:rPr>
      </w:r>
    </w:p>
    <w:p w14:paraId="025A5839">
      <w:pPr>
        <w:pStyle w:val="686"/>
        <w:numPr>
          <w:ilvl w:val="1"/>
          <w:numId w:val="8"/>
        </w:numPr>
        <w:pBdr/>
        <w:spacing/>
        <w:ind/>
        <w:rPr>
          <w:rFonts w:ascii="Calibri" w:hAnsi="Calibri" w:cs="Calibri"/>
        </w:rPr>
      </w:pPr>
      <w:r>
        <w:rPr>
          <w:rFonts w:ascii="Calibri" w:hAnsi="Calibri" w:cs="Calibri"/>
          <w:lang w:val="fr-FR"/>
        </w:rPr>
        <w:t xml:space="preserve">Pour l’étudiant</w:t>
      </w:r>
      <w:r>
        <w:rPr>
          <w:rFonts w:ascii="Calibri" w:hAnsi="Calibri" w:cs="Calibri"/>
          <w:lang w:val="fr-FR"/>
        </w:rPr>
        <w:t xml:space="preserve"> :</w:t>
      </w:r>
      <w:r>
        <w:rPr>
          <w:rFonts w:ascii="Calibri" w:hAnsi="Calibri" w:cs="Calibri"/>
          <w:highlight w:val="none"/>
          <w:lang w:val="fr-FR"/>
        </w:rPr>
      </w:r>
      <w:r>
        <w:rPr>
          <w:rFonts w:ascii="Calibri" w:hAnsi="Calibri" w:cs="Calibri"/>
          <w:highlight w:val="none"/>
          <w:lang w:val="fr-FR"/>
        </w:rPr>
      </w:r>
      <w:r>
        <w:rPr>
          <w:rFonts w:ascii="Calibri" w:hAnsi="Calibri" w:cs="Calibri"/>
          <w:highlight w:val="none"/>
          <w:lang w:val="fr-FR"/>
        </w:rPr>
      </w:r>
      <w:r>
        <w:rPr>
          <w:rFonts w:ascii="Calibri" w:hAnsi="Calibri" w:cs="Calibri"/>
        </w:rPr>
      </w:r>
    </w:p>
    <w:p w14:paraId="025A5839">
      <w:pPr>
        <w:pStyle w:val="686"/>
        <w:numPr>
          <w:ilvl w:val="2"/>
          <w:numId w:val="7"/>
        </w:numPr>
        <w:pBdr/>
        <w:spacing/>
        <w:ind/>
        <w:rPr>
          <w:rFonts w:ascii="Calibri" w:hAnsi="Calibri" w:cs="Calibri"/>
        </w:rPr>
      </w:pPr>
      <w:r>
        <w:rPr>
          <w:rFonts w:ascii="Calibri" w:hAnsi="Calibri" w:cs="Calibri"/>
          <w:lang w:val="fr-FR"/>
        </w:rPr>
        <w:t xml:space="preserve">Ajout de l’accès à un corrigé pour l’étudiant</w:t>
      </w:r>
      <w:r>
        <w:rPr>
          <w:rFonts w:ascii="Calibri" w:hAnsi="Calibri" w:cs="Calibri"/>
        </w:rPr>
        <w:t xml:space="preserve"> ;</w:t>
      </w:r>
      <w:r>
        <w:rPr>
          <w:rFonts w:ascii="Calibri" w:hAnsi="Calibri" w:cs="Calibri"/>
        </w:rPr>
      </w:r>
    </w:p>
    <w:p w14:paraId="58904C85">
      <w:pPr>
        <w:pStyle w:val="686"/>
        <w:numPr>
          <w:ilvl w:val="2"/>
          <w:numId w:val="7"/>
        </w:numPr>
        <w:pBdr/>
        <w:spacing/>
        <w:ind/>
        <w:rPr>
          <w:rFonts w:ascii="Calibri" w:hAnsi="Calibri" w:cs="Calibri"/>
        </w:rPr>
      </w:pPr>
      <w:r>
        <w:rPr>
          <w:rFonts w:ascii="Calibri" w:hAnsi="Calibri" w:cs="Calibri"/>
          <w:highlight w:val="none"/>
          <w:lang w:val="fr-FR"/>
        </w:rPr>
        <w:t xml:space="preserve">Ajout du score par chapitre ;</w:t>
      </w:r>
      <w:r>
        <w:rPr>
          <w:rFonts w:ascii="Calibri" w:hAnsi="Calibri" w:cs="Calibri"/>
        </w:rPr>
      </w:r>
    </w:p>
    <w:p w14:paraId="1F3C475D">
      <w:pPr>
        <w:pStyle w:val="686"/>
        <w:numPr>
          <w:ilvl w:val="2"/>
          <w:numId w:val="7"/>
        </w:numPr>
        <w:pBdr/>
        <w:spacing/>
        <w:ind/>
        <w:rPr>
          <w:rFonts w:ascii="Calibri" w:hAnsi="Calibri" w:cs="Calibri"/>
        </w:rPr>
      </w:pPr>
      <w:r>
        <w:rPr>
          <w:rFonts w:ascii="Calibri" w:hAnsi="Calibri" w:cs="Calibri"/>
          <w:highlight w:val="none"/>
          <w:lang w:val="fr-FR"/>
        </w:rPr>
        <w:t xml:space="preserve">Précision du type de quizz ;</w:t>
      </w:r>
      <w:r>
        <w:rPr>
          <w:rFonts w:ascii="Calibri" w:hAnsi="Calibri" w:cs="Calibri"/>
        </w:rPr>
      </w:r>
    </w:p>
    <w:p w14:paraId="06F3950B">
      <w:pPr>
        <w:pStyle w:val="686"/>
        <w:numPr>
          <w:ilvl w:val="1"/>
          <w:numId w:val="7"/>
        </w:numPr>
        <w:pBdr/>
        <w:spacing/>
        <w:ind/>
        <w:rPr>
          <w:rFonts w:ascii="Calibri" w:hAnsi="Calibri" w:cs="Calibri"/>
        </w:rPr>
      </w:pPr>
      <w:r>
        <w:rPr>
          <w:rFonts w:ascii="Calibri" w:hAnsi="Calibri" w:cs="Calibri"/>
          <w:highlight w:val="none"/>
          <w:lang w:val="fr-FR"/>
        </w:rPr>
        <w:t xml:space="preserve">Pour l’enseignant :</w:t>
      </w:r>
      <w:r>
        <w:rPr>
          <w:rFonts w:ascii="Calibri" w:hAnsi="Calibri" w:cs="Calibri"/>
        </w:rPr>
      </w:r>
    </w:p>
    <w:p w14:paraId="0BCB3E9C">
      <w:pPr>
        <w:pStyle w:val="686"/>
        <w:numPr>
          <w:ilvl w:val="2"/>
          <w:numId w:val="7"/>
        </w:numPr>
        <w:pBdr/>
        <w:spacing/>
        <w:ind/>
        <w:rPr>
          <w:rFonts w:ascii="Calibri" w:hAnsi="Calibri" w:cs="Calibri"/>
        </w:rPr>
      </w:pPr>
      <w:r>
        <w:rPr>
          <w:rFonts w:ascii="Calibri" w:hAnsi="Calibri" w:cs="Calibri"/>
          <w:highlight w:val="none"/>
          <w:lang w:val="fr-FR"/>
        </w:rPr>
        <w:t xml:space="preserve">Ajout de la création de ses propres évaluations ;</w:t>
      </w:r>
      <w:r>
        <w:rPr>
          <w:rFonts w:ascii="Calibri" w:hAnsi="Calibri" w:cs="Calibri"/>
        </w:rPr>
      </w:r>
    </w:p>
    <w:p w14:paraId="3F21EC64">
      <w:pPr>
        <w:pStyle w:val="686"/>
        <w:numPr>
          <w:ilvl w:val="2"/>
          <w:numId w:val="7"/>
        </w:numPr>
        <w:pBdr/>
        <w:spacing/>
        <w:ind/>
        <w:rPr>
          <w:rFonts w:ascii="Calibri" w:hAnsi="Calibri" w:cs="Calibri"/>
        </w:rPr>
      </w:pPr>
      <w:r>
        <w:rPr>
          <w:rFonts w:ascii="Calibri" w:hAnsi="Calibri" w:cs="Calibri"/>
          <w:highlight w:val="none"/>
          <w:lang w:val="fr-FR"/>
        </w:rPr>
        <w:t xml:space="preserve">Ajout du suivi de la progression de la classe ;</w:t>
      </w:r>
      <w:r>
        <w:rPr>
          <w:rFonts w:ascii="Calibri" w:hAnsi="Calibri" w:cs="Calibri"/>
        </w:rPr>
      </w:r>
    </w:p>
    <w:p w14:paraId="1305964F">
      <w:pPr>
        <w:pStyle w:val="686"/>
        <w:numPr>
          <w:ilvl w:val="2"/>
          <w:numId w:val="7"/>
        </w:numPr>
        <w:pBdr/>
        <w:spacing/>
        <w:ind/>
        <w:rPr>
          <w:rFonts w:ascii="Calibri" w:hAnsi="Calibri" w:cs="Calibri"/>
        </w:rPr>
      </w:pPr>
      <w:r>
        <w:rPr>
          <w:rFonts w:ascii="Calibri" w:hAnsi="Calibri" w:cs="Calibri"/>
          <w:highlight w:val="none"/>
          <w:lang w:val="fr-FR"/>
        </w:rPr>
        <w:t xml:space="preserve">Ajout de l’export Word/PDF ;</w:t>
      </w:r>
      <w:r>
        <w:rPr>
          <w:rFonts w:ascii="Calibri" w:hAnsi="Calibri" w:cs="Calibri"/>
          <w:highlight w:val="none"/>
          <w:lang w:val="fr-FR"/>
        </w:rPr>
      </w:r>
      <w:r>
        <w:rPr>
          <w:rFonts w:ascii="Calibri" w:hAnsi="Calibri" w:cs="Calibri"/>
          <w:highlight w:val="none"/>
          <w:lang w:val="fr-FR"/>
        </w:rPr>
      </w:r>
    </w:p>
    <w:p w14:paraId="3885A86B">
      <w:pPr>
        <w:pStyle w:val="686"/>
        <w:numPr>
          <w:ilvl w:val="0"/>
          <w:numId w:val="5"/>
        </w:numPr>
        <w:pBdr/>
        <w:spacing/>
        <w:ind/>
        <w:rPr>
          <w:rFonts w:ascii="Calibri" w:hAnsi="Calibri" w:cs="Calibri"/>
        </w:rPr>
      </w:pPr>
      <w:r>
        <w:rPr>
          <w:rFonts w:ascii="Calibri" w:hAnsi="Calibri" w:cs="Calibri"/>
        </w:rPr>
        <w:t xml:space="preserve">Ajout</w:t>
      </w:r>
      <w:r>
        <w:rPr>
          <w:rFonts w:ascii="Calibri" w:hAnsi="Calibri" w:cs="Calibri"/>
        </w:rPr>
        <w:t xml:space="preserve"> des </w:t>
      </w:r>
      <w:r>
        <w:rPr>
          <w:rFonts w:ascii="Calibri" w:hAnsi="Calibri" w:cs="Calibri"/>
          <w:lang w:val="fr-FR"/>
        </w:rPr>
        <w:t xml:space="preserve">personnas dans la </w:t>
      </w:r>
      <w:r>
        <w:rPr>
          <w:rFonts w:ascii="Calibri" w:hAnsi="Calibri" w:cs="Calibri"/>
          <w:b/>
          <w:bCs/>
          <w:lang w:val="fr-FR"/>
        </w:rPr>
        <w:t xml:space="preserve">Target Groups</w:t>
      </w:r>
      <w:r>
        <w:rPr>
          <w:rFonts w:ascii="Calibri" w:hAnsi="Calibri" w:cs="Calibri"/>
          <w:lang w:val="fr-FR"/>
        </w:rPr>
        <w:t xml:space="preserve"> </w:t>
      </w:r>
      <w:r>
        <w:rPr>
          <w:rFonts w:ascii="Calibri" w:hAnsi="Calibri" w:cs="Calibri"/>
        </w:rPr>
        <w:t xml:space="preserve">:</w:t>
      </w:r>
      <w:r>
        <w:rPr>
          <w:rFonts w:ascii="Calibri" w:hAnsi="Calibri" w:cs="Calibri"/>
        </w:rPr>
      </w:r>
      <w:r>
        <w:rPr>
          <w:rFonts w:ascii="Calibri" w:hAnsi="Calibri" w:cs="Calibri"/>
        </w:rPr>
      </w:r>
    </w:p>
    <w:p w14:paraId="14EB75DE">
      <w:pPr>
        <w:pStyle w:val="686"/>
        <w:numPr>
          <w:ilvl w:val="1"/>
          <w:numId w:val="6"/>
        </w:numPr>
        <w:pBdr/>
        <w:spacing/>
        <w:ind/>
        <w:rPr>
          <w:rFonts w:ascii="Calibri" w:hAnsi="Calibri" w:cs="Calibri"/>
        </w:rPr>
      </w:pPr>
      <w:r>
        <w:rPr>
          <w:rFonts w:ascii="Calibri" w:hAnsi="Calibri" w:cs="Calibri"/>
          <w:lang w:val="fr-FR"/>
        </w:rPr>
        <w:t xml:space="preserve">Persona primaire : Léa Martin avec les détails ;</w:t>
      </w:r>
      <w:r>
        <w:rPr>
          <w:rFonts w:ascii="Calibri" w:hAnsi="Calibri" w:cs="Calibri"/>
        </w:rPr>
      </w:r>
    </w:p>
    <w:p w14:paraId="2105061A">
      <w:pPr>
        <w:pStyle w:val="686"/>
        <w:numPr>
          <w:ilvl w:val="1"/>
          <w:numId w:val="6"/>
        </w:numPr>
        <w:pBdr/>
        <w:spacing/>
        <w:ind/>
        <w:rPr>
          <w:rFonts w:ascii="Calibri" w:hAnsi="Calibri" w:cs="Calibri"/>
        </w:rPr>
      </w:pPr>
      <w:r>
        <w:rPr>
          <w:rFonts w:ascii="Calibri" w:hAnsi="Calibri" w:cs="Calibri"/>
          <w:highlight w:val="none"/>
          <w:lang w:val="fr-FR"/>
        </w:rPr>
        <w:t xml:space="preserve">Persona secondaire : MME Sophie Lefèvre avec les détails ;</w:t>
      </w:r>
      <w:r>
        <w:rPr>
          <w:rFonts w:ascii="Calibri" w:hAnsi="Calibri" w:cs="Calibri"/>
        </w:rPr>
      </w:r>
    </w:p>
    <w:p w14:paraId="5CF8048D">
      <w:pPr>
        <w:pStyle w:val="686"/>
        <w:numPr>
          <w:ilvl w:val="1"/>
          <w:numId w:val="6"/>
        </w:numPr>
        <w:pBdr/>
        <w:spacing/>
        <w:ind/>
        <w:rPr>
          <w:rFonts w:ascii="Calibri" w:hAnsi="Calibri" w:cs="Calibri"/>
        </w:rPr>
      </w:pPr>
      <w:r>
        <w:rPr>
          <w:rFonts w:ascii="Calibri" w:hAnsi="Calibri" w:cs="Calibri"/>
          <w:highlight w:val="none"/>
          <w:lang w:val="fr-FR"/>
        </w:rPr>
        <w:t xml:space="preserve">Persona tertiaire : MR David Chen avec les détails ;</w:t>
      </w:r>
      <w:r>
        <w:rPr>
          <w:rFonts w:ascii="Calibri" w:hAnsi="Calibri" w:cs="Calibri"/>
        </w:rPr>
      </w:r>
    </w:p>
    <w:p w14:paraId="3D9F23B4">
      <w:pPr>
        <w:pStyle w:val="686"/>
        <w:numPr>
          <w:ilvl w:val="0"/>
          <w:numId w:val="6"/>
        </w:numPr>
        <w:pBdr/>
        <w:spacing/>
        <w:ind/>
        <w:rPr>
          <w:rFonts w:ascii="Calibri" w:hAnsi="Calibri" w:cs="Calibri"/>
        </w:rPr>
      </w:pPr>
      <w:r>
        <w:rPr>
          <w:rFonts w:ascii="Calibri" w:hAnsi="Calibri" w:cs="Calibri"/>
          <w:highlight w:val="none"/>
          <w:lang w:val="fr-FR"/>
        </w:rPr>
        <w:t xml:space="preserve">Modification des besoins dans les </w:t>
      </w:r>
      <w:r>
        <w:rPr>
          <w:rFonts w:ascii="Calibri" w:hAnsi="Calibri" w:cs="Calibri"/>
          <w:b/>
          <w:bCs/>
          <w:highlight w:val="none"/>
          <w:lang w:val="fr-FR"/>
        </w:rPr>
        <w:t xml:space="preserve">Needs </w:t>
      </w:r>
      <w:r>
        <w:rPr>
          <w:rFonts w:ascii="Calibri" w:hAnsi="Calibri" w:cs="Calibri"/>
          <w:highlight w:val="none"/>
          <w:lang w:val="fr-FR"/>
        </w:rPr>
        <w:t xml:space="preserve">:</w:t>
      </w:r>
      <w:r>
        <w:rPr>
          <w:rFonts w:ascii="Calibri" w:hAnsi="Calibri" w:cs="Calibri"/>
        </w:rPr>
      </w:r>
    </w:p>
    <w:p w14:paraId="130B09E4">
      <w:pPr>
        <w:pStyle w:val="686"/>
        <w:numPr>
          <w:ilvl w:val="1"/>
          <w:numId w:val="6"/>
        </w:numPr>
        <w:pBdr/>
        <w:spacing/>
        <w:ind/>
        <w:rPr>
          <w:rFonts w:ascii="Calibri" w:hAnsi="Calibri" w:cs="Calibri"/>
        </w:rPr>
      </w:pPr>
      <w:r>
        <w:rPr>
          <w:rFonts w:ascii="Calibri" w:hAnsi="Calibri" w:cs="Calibri"/>
          <w:highlight w:val="none"/>
          <w:lang w:val="fr-FR"/>
        </w:rPr>
        <w:t xml:space="preserve">Adaptation des besoins pour répondre aux personas ;</w:t>
      </w:r>
      <w:r>
        <w:rPr>
          <w:rFonts w:ascii="Calibri" w:hAnsi="Calibri" w:cs="Calibri"/>
        </w:rPr>
      </w:r>
    </w:p>
    <w:p w14:paraId="267F9311">
      <w:pPr>
        <w:pStyle w:val="686"/>
        <w:numPr>
          <w:ilvl w:val="1"/>
          <w:numId w:val="6"/>
        </w:numPr>
        <w:pBdr/>
        <w:spacing/>
        <w:ind/>
        <w:rPr>
          <w:rFonts w:ascii="Calibri" w:hAnsi="Calibri" w:cs="Calibri"/>
        </w:rPr>
      </w:pPr>
      <w:r>
        <w:rPr>
          <w:rFonts w:ascii="Calibri" w:hAnsi="Calibri" w:cs="Calibri"/>
          <w:highlight w:val="none"/>
          <w:lang w:val="fr-FR"/>
        </w:rPr>
        <w:t xml:space="preserve">Ajout de nouveaux besoins ;</w:t>
      </w:r>
      <w:r>
        <w:rPr>
          <w:rFonts w:ascii="Calibri" w:hAnsi="Calibri" w:cs="Calibri"/>
        </w:rPr>
      </w:r>
    </w:p>
    <w:p w14:paraId="5E24DBD6">
      <w:pPr>
        <w:pStyle w:val="686"/>
        <w:numPr>
          <w:ilvl w:val="0"/>
          <w:numId w:val="6"/>
        </w:numPr>
        <w:pBdr/>
        <w:spacing/>
        <w:ind/>
        <w:rPr>
          <w:rFonts w:ascii="Calibri" w:hAnsi="Calibri" w:cs="Calibri"/>
        </w:rPr>
      </w:pPr>
      <w:r>
        <w:rPr>
          <w:rFonts w:ascii="Calibri" w:hAnsi="Calibri" w:cs="Calibri"/>
          <w:highlight w:val="none"/>
          <w:lang w:val="fr-FR"/>
        </w:rPr>
        <w:t xml:space="preserve">Ajout de caractéristique dans la realease 2 de </w:t>
      </w:r>
      <w:r>
        <w:rPr>
          <w:rFonts w:ascii="Calibri" w:hAnsi="Calibri" w:cs="Calibri"/>
          <w:b/>
          <w:bCs/>
          <w:highlight w:val="none"/>
          <w:lang w:val="fr-FR"/>
        </w:rPr>
        <w:t xml:space="preserve">Product </w:t>
      </w:r>
      <w:r>
        <w:rPr>
          <w:rFonts w:ascii="Calibri" w:hAnsi="Calibri" w:cs="Calibri"/>
          <w:highlight w:val="none"/>
          <w:lang w:val="fr-FR"/>
        </w:rPr>
        <w:t xml:space="preserve">;</w:t>
      </w:r>
      <w:r>
        <w:rPr>
          <w:rFonts w:ascii="Calibri" w:hAnsi="Calibri" w:cs="Calibri"/>
          <w:highlight w:val="none"/>
          <w:lang w:val="fr-FR"/>
        </w:rPr>
      </w:r>
      <w:r>
        <w:rPr>
          <w:rFonts w:ascii="Calibri" w:hAnsi="Calibri" w:cs="Calibri"/>
        </w:rPr>
      </w:r>
    </w:p>
    <w:p w14:paraId="488CA561">
      <w:pPr>
        <w:pStyle w:val="686"/>
        <w:numPr>
          <w:ilvl w:val="0"/>
          <w:numId w:val="6"/>
        </w:numPr>
        <w:pBdr/>
        <w:spacing/>
        <w:ind/>
        <w:rPr>
          <w:rFonts w:ascii="Calibri" w:hAnsi="Calibri" w:cs="Calibri"/>
        </w:rPr>
      </w:pPr>
      <w:r>
        <w:rPr>
          <w:rFonts w:ascii="Calibri" w:hAnsi="Calibri" w:cs="Calibri"/>
          <w:highlight w:val="none"/>
          <w:lang w:val="fr-FR"/>
        </w:rPr>
        <w:t xml:space="preserve">Modification et adaptation des caractéristiques des </w:t>
      </w:r>
      <w:r>
        <w:rPr>
          <w:rFonts w:ascii="Calibri" w:hAnsi="Calibri" w:cs="Calibri"/>
          <w:b/>
          <w:bCs/>
          <w:highlight w:val="none"/>
          <w:lang w:val="fr-FR"/>
        </w:rPr>
        <w:t xml:space="preserve">Business Goals</w:t>
      </w:r>
      <w:r>
        <w:rPr>
          <w:rFonts w:ascii="Calibri" w:hAnsi="Calibri" w:cs="Calibri"/>
          <w:b w:val="0"/>
          <w:bCs w:val="0"/>
          <w:highlight w:val="none"/>
          <w:lang w:val="fr-FR"/>
        </w:rPr>
        <w:t xml:space="preserve"> à T+6/9/12 ;</w:t>
      </w:r>
      <w:r>
        <w:rPr>
          <w:rFonts w:ascii="Calibri" w:hAnsi="Calibri" w:cs="Calibri"/>
        </w:rPr>
      </w:r>
    </w:p>
    <w:p w14:paraId="0CACD734">
      <w:pPr>
        <w:pStyle w:val="686"/>
        <w:numPr>
          <w:ilvl w:val="0"/>
          <w:numId w:val="6"/>
        </w:numPr>
        <w:pBdr/>
        <w:spacing/>
        <w:ind/>
        <w:rPr>
          <w:rFonts w:ascii="Calibri" w:hAnsi="Calibri" w:cs="Calibri"/>
        </w:rPr>
      </w:pPr>
      <w:r>
        <w:rPr>
          <w:rFonts w:ascii="Calibri" w:hAnsi="Calibri" w:cs="Calibri"/>
          <w:b w:val="0"/>
          <w:bCs w:val="0"/>
          <w:highlight w:val="none"/>
          <w:lang w:val="fr-FR"/>
        </w:rPr>
        <w:t xml:space="preserve">Adaptation et reformulation des 3 différenciateurs ;</w:t>
      </w:r>
      <w:r>
        <w:rPr>
          <w:rFonts w:ascii="Calibri" w:hAnsi="Calibri" w:cs="Calibri"/>
        </w:rPr>
      </w:r>
    </w:p>
    <w:p w14:paraId="78646078">
      <w:pPr>
        <w:pStyle w:val="686"/>
        <w:numPr>
          <w:ilvl w:val="0"/>
          <w:numId w:val="6"/>
        </w:numPr>
        <w:pBdr/>
        <w:spacing/>
        <w:ind/>
        <w:rPr>
          <w:rFonts w:ascii="Calibri" w:hAnsi="Calibri" w:cs="Calibri"/>
        </w:rPr>
      </w:pPr>
      <w:r>
        <w:rPr>
          <w:rFonts w:ascii="Calibri" w:hAnsi="Calibri" w:cs="Calibri"/>
          <w:b w:val="0"/>
          <w:bCs w:val="0"/>
          <w:highlight w:val="none"/>
          <w:lang w:val="fr-FR"/>
        </w:rPr>
        <w:t xml:space="preserve">Cartographie des concurrents ;</w:t>
      </w:r>
      <w:r>
        <w:rPr>
          <w:rFonts w:ascii="Calibri" w:hAnsi="Calibri" w:cs="Calibri"/>
          <w:b w:val="0"/>
          <w:bCs w:val="0"/>
          <w:highlight w:val="none"/>
          <w:lang w:val="fr-FR"/>
        </w:rPr>
      </w:r>
      <w:r>
        <w:rPr>
          <w:rFonts w:ascii="Calibri" w:hAnsi="Calibri" w:cs="Calibri"/>
          <w:b w:val="0"/>
          <w:bCs w:val="0"/>
          <w:highlight w:val="none"/>
          <w:lang w:val="fr-FR"/>
        </w:rPr>
      </w:r>
    </w:p>
    <w:p w14:paraId="2AF2314C" w14:textId="77777777">
      <w:pPr>
        <w:pStyle w:val="684"/>
        <w:pBdr/>
        <w:spacing/>
        <w:ind/>
        <w:rPr>
          <w:rFonts w:ascii="Calibri" w:hAnsi="Calibri" w:cs="Calibri"/>
          <w:i/>
          <w:iCs/>
        </w:rPr>
      </w:pPr>
      <w:r>
        <w:rPr>
          <w:rFonts w:ascii="Calibri" w:hAnsi="Calibri" w:cs="Calibri"/>
          <w:i/>
          <w:iCs/>
        </w:rPr>
      </w:r>
      <w:r>
        <w:rPr>
          <w:rFonts w:ascii="Calibri" w:hAnsi="Calibri" w:cs="Calibri"/>
          <w:i/>
          <w:iCs/>
        </w:rPr>
      </w:r>
    </w:p>
    <w:p w14:paraId="1D6FFC12" w14:textId="77777777">
      <w:pPr>
        <w:pStyle w:val="684"/>
        <w:pBdr/>
        <w:spacing/>
        <w:ind/>
        <w:rPr>
          <w:rFonts w:ascii="Calibri" w:hAnsi="Calibri" w:cs="Calibri"/>
          <w:i/>
          <w:iCs/>
        </w:rPr>
      </w:pPr>
      <w:r>
        <w:rPr>
          <w:rFonts w:ascii="Calibri" w:hAnsi="Calibri" w:cs="Calibri"/>
          <w:i/>
          <w:iCs/>
        </w:rPr>
      </w:r>
      <w:r>
        <w:rPr>
          <w:rFonts w:ascii="Calibri" w:hAnsi="Calibri" w:cs="Calibri"/>
          <w:i/>
          <w:iCs/>
        </w:rPr>
      </w:r>
    </w:p>
    <w:p w14:paraId="77984BBF" w14:textId="640ECB03">
      <w:pPr>
        <w:pBdr/>
        <w:spacing/>
        <w:ind/>
        <w:rPr>
          <w:rFonts w:ascii="Calibri" w:hAnsi="Calibri" w:cs="Calibri"/>
        </w:rPr>
      </w:pPr>
      <w:r>
        <w:rPr>
          <w:rFonts w:ascii="Calibri" w:hAnsi="Calibri" w:cs="Calibri"/>
        </w:rPr>
      </w:r>
      <w:r>
        <w:rPr>
          <w:rFonts w:ascii="Calibri" w:hAnsi="Calibri" w:cs="Calibri"/>
        </w:rPr>
      </w:r>
    </w:p>
    <w:p w14:paraId="06CC6707" w14:textId="77777777">
      <w:pPr>
        <w:pBdr/>
        <w:spacing/>
        <w:ind/>
        <w:rPr>
          <w:rFonts w:ascii="Calibri" w:hAnsi="Calibri" w:cs="Calibri"/>
        </w:rPr>
      </w:pPr>
      <w:r>
        <w:rPr>
          <w:rFonts w:ascii="Calibri" w:hAnsi="Calibri" w:cs="Calibri"/>
        </w:rPr>
      </w:r>
      <w:r>
        <w:rPr>
          <w:rFonts w:ascii="Calibri" w:hAnsi="Calibri" w:cs="Calibri"/>
        </w:rPr>
      </w:r>
    </w:p>
    <w:p w14:paraId="60CCA655" w14:textId="77777777">
      <w:pPr>
        <w:pBdr/>
        <w:spacing/>
        <w:ind/>
        <w:rPr>
          <w:rFonts w:ascii="Calibri" w:hAnsi="Calibri" w:cs="Calibri"/>
        </w:rPr>
      </w:pPr>
      <w:r>
        <w:rPr>
          <w:rFonts w:ascii="Calibri" w:hAnsi="Calibri" w:cs="Calibri"/>
        </w:rPr>
      </w:r>
      <w:r>
        <w:rPr>
          <w:rFonts w:ascii="Calibri" w:hAnsi="Calibri" w:cs="Calibri"/>
        </w:rPr>
      </w:r>
    </w:p>
    <w:p w14:paraId="71E237C5" w14:textId="3814BE42">
      <w:pPr>
        <w:pStyle w:val="672"/>
        <w:pBdr/>
        <w:spacing/>
        <w:ind/>
        <w:rPr>
          <w:rFonts w:ascii="Calibri" w:hAnsi="Calibri" w:cs="Calibri"/>
        </w:rPr>
      </w:pPr>
      <w:r/>
      <w:bookmarkStart w:id="2" w:name="personas"/>
      <w:r/>
      <w:bookmarkEnd w:id="1"/>
      <w:r>
        <w:rPr>
          <w:rFonts w:ascii="Calibri" w:hAnsi="Calibri" w:cs="Calibri"/>
        </w:rPr>
        <w:t xml:space="preserve">2. Personas</w:t>
      </w:r>
      <w:r>
        <w:rPr>
          <w:rFonts w:ascii="Calibri" w:hAnsi="Calibri" w:cs="Calibri"/>
        </w:rPr>
      </w:r>
    </w:p>
    <w:p w14:paraId="0E827169" w14:textId="7253FE8D">
      <w:pPr>
        <w:pStyle w:val="684"/>
        <w:pBdr/>
        <w:spacing/>
        <w:ind/>
        <w:rPr>
          <w:rFonts w:ascii="Calibri" w:hAnsi="Calibri" w:cs="Calibri"/>
          <w:i/>
          <w:iCs/>
        </w:rPr>
      </w:pPr>
      <w:r>
        <w:rPr>
          <w:rFonts w:ascii="Calibri" w:hAnsi="Calibri" w:cs="Calibri"/>
          <w:i/>
          <w:iCs/>
        </w:rPr>
        <w:t xml:space="preserve">(À </w:t>
      </w:r>
      <w:r>
        <w:rPr>
          <w:rFonts w:ascii="Calibri" w:hAnsi="Calibri" w:cs="Calibri"/>
          <w:i/>
          <w:iCs/>
        </w:rPr>
        <w:t xml:space="preserve">compléter</w:t>
      </w:r>
      <w:r>
        <w:rPr>
          <w:rFonts w:ascii="Calibri" w:hAnsi="Calibri" w:cs="Calibri"/>
          <w:i/>
          <w:iCs/>
        </w:rPr>
        <w:t xml:space="preserve">)</w:t>
      </w:r>
      <w:r>
        <w:rPr>
          <w:rFonts w:ascii="Calibri" w:hAnsi="Calibri" w:cs="Calibri"/>
          <w:i/>
          <w:iCs/>
        </w:rPr>
      </w:r>
    </w:p>
    <w:p w14:paraId="13C0CA9F" w14:textId="77777777">
      <w:pPr>
        <w:pStyle w:val="684"/>
        <w:pBdr/>
        <w:spacing/>
        <w:ind/>
        <w:rPr>
          <w:rFonts w:ascii="Calibri" w:hAnsi="Calibri" w:cs="Calibri"/>
          <w:i/>
          <w:iCs/>
        </w:rPr>
      </w:pPr>
      <w:r>
        <w:rPr>
          <w:rFonts w:ascii="Calibri" w:hAnsi="Calibri" w:cs="Calibri"/>
          <w:i/>
          <w:iCs/>
        </w:rPr>
      </w:r>
      <w:r>
        <w:rPr>
          <w:rFonts w:ascii="Calibri" w:hAnsi="Calibri" w:cs="Calibri"/>
          <w:i/>
          <w:iCs/>
        </w:rPr>
      </w:r>
    </w:p>
    <w:p w14:paraId="7238CB92" w14:textId="77777777">
      <w:pPr>
        <w:pStyle w:val="684"/>
        <w:pBdr/>
        <w:spacing/>
        <w:ind/>
        <w:rPr>
          <w:rFonts w:ascii="Calibri" w:hAnsi="Calibri" w:cs="Calibri"/>
          <w:i/>
          <w:iCs/>
        </w:rPr>
      </w:pPr>
      <w:r>
        <w:rPr>
          <w:rFonts w:ascii="Calibri" w:hAnsi="Calibri" w:cs="Calibri"/>
          <w:i/>
          <w:iCs/>
        </w:rPr>
      </w:r>
      <w:r>
        <w:rPr>
          <w:rFonts w:ascii="Calibri" w:hAnsi="Calibri" w:cs="Calibri"/>
          <w:i/>
          <w:iCs/>
        </w:rPr>
      </w:r>
    </w:p>
    <w:p w14:paraId="75E584BA" w14:textId="77777777">
      <w:pPr>
        <w:pStyle w:val="684"/>
        <w:pBdr/>
        <w:spacing/>
        <w:ind/>
        <w:rPr>
          <w:rFonts w:ascii="Calibri" w:hAnsi="Calibri" w:cs="Calibri"/>
        </w:rPr>
      </w:pPr>
      <w:r>
        <w:rPr>
          <w:rFonts w:ascii="Calibri" w:hAnsi="Calibri" w:cs="Calibri"/>
        </w:rPr>
      </w:r>
      <w:r>
        <w:rPr>
          <w:rFonts w:ascii="Calibri" w:hAnsi="Calibri" w:cs="Calibri"/>
        </w:rPr>
      </w:r>
    </w:p>
    <w:p w14:paraId="3BDC7E14" w14:textId="77777777">
      <w:pPr>
        <w:pStyle w:val="684"/>
        <w:pBdr/>
        <w:spacing/>
        <w:ind/>
        <w:rPr>
          <w:rFonts w:ascii="Calibri" w:hAnsi="Calibri" w:cs="Calibri"/>
        </w:rPr>
      </w:pPr>
      <w:r>
        <w:rPr>
          <w:rFonts w:ascii="Calibri" w:hAnsi="Calibri" w:cs="Calibri"/>
        </w:rPr>
      </w:r>
      <w:r>
        <w:rPr>
          <w:rFonts w:ascii="Calibri" w:hAnsi="Calibri" w:cs="Calibri"/>
        </w:rPr>
      </w:r>
    </w:p>
    <w:p w14:paraId="2A2341AA" w14:textId="4FD5F654">
      <w:pPr>
        <w:pStyle w:val="672"/>
        <w:pBdr/>
        <w:spacing/>
        <w:ind/>
        <w:rPr>
          <w:rFonts w:ascii="Calibri" w:hAnsi="Calibri" w:cs="Calibri"/>
        </w:rPr>
      </w:pPr>
      <w:r/>
      <w:bookmarkStart w:id="3" w:name="customer-journey"/>
      <w:r/>
      <w:bookmarkEnd w:id="2"/>
      <w:r>
        <w:rPr>
          <w:rFonts w:ascii="Calibri" w:hAnsi="Calibri" w:cs="Calibri"/>
        </w:rPr>
        <w:t xml:space="preserve">3. Customer Journey</w:t>
      </w:r>
      <w:r>
        <w:rPr>
          <w:rFonts w:ascii="Calibri" w:hAnsi="Calibri" w:cs="Calibri"/>
        </w:rPr>
      </w:r>
    </w:p>
    <w:p w14:paraId="0B50EF55" w14:textId="3AFA41B5">
      <w:pPr>
        <w:pStyle w:val="684"/>
        <w:pBdr/>
        <w:spacing/>
        <w:ind/>
        <w:rPr>
          <w:rFonts w:ascii="Calibri" w:hAnsi="Calibri" w:cs="Calibri"/>
          <w:i/>
          <w:iCs/>
        </w:rPr>
      </w:pPr>
      <w:r>
        <w:rPr>
          <w:rFonts w:ascii="Calibri" w:hAnsi="Calibri" w:cs="Calibri"/>
          <w:i/>
          <w:iCs/>
        </w:rPr>
        <w:t xml:space="preserve">(À </w:t>
      </w:r>
      <w:r>
        <w:rPr>
          <w:rFonts w:ascii="Calibri" w:hAnsi="Calibri" w:cs="Calibri"/>
          <w:i/>
          <w:iCs/>
        </w:rPr>
        <w:t xml:space="preserve">compléter</w:t>
      </w:r>
      <w:r>
        <w:rPr>
          <w:rFonts w:ascii="Calibri" w:hAnsi="Calibri" w:cs="Calibri"/>
          <w:i/>
          <w:iCs/>
        </w:rPr>
        <w:t xml:space="preserve">)</w:t>
      </w:r>
      <w:r>
        <w:rPr>
          <w:rFonts w:ascii="Calibri" w:hAnsi="Calibri" w:cs="Calibri"/>
          <w:i/>
          <w:iCs/>
        </w:rPr>
      </w:r>
    </w:p>
    <w:p w14:paraId="3EB61525" w14:textId="77777777">
      <w:pPr>
        <w:pStyle w:val="684"/>
        <w:pBdr/>
        <w:spacing/>
        <w:ind/>
        <w:rPr>
          <w:rFonts w:ascii="Calibri" w:hAnsi="Calibri" w:cs="Calibri"/>
          <w:i/>
          <w:iCs/>
        </w:rPr>
      </w:pPr>
      <w:r>
        <w:rPr>
          <w:rFonts w:ascii="Calibri" w:hAnsi="Calibri" w:cs="Calibri"/>
          <w:i/>
          <w:iCs/>
        </w:rPr>
      </w:r>
      <w:r>
        <w:rPr>
          <w:rFonts w:ascii="Calibri" w:hAnsi="Calibri" w:cs="Calibri"/>
          <w:i/>
          <w:iCs/>
        </w:rPr>
      </w:r>
    </w:p>
    <w:p w14:paraId="7C67DD2A" w14:textId="77777777">
      <w:pPr>
        <w:pStyle w:val="684"/>
        <w:pBdr/>
        <w:spacing/>
        <w:ind/>
        <w:rPr>
          <w:rFonts w:ascii="Calibri" w:hAnsi="Calibri" w:cs="Calibri"/>
        </w:rPr>
      </w:pPr>
      <w:r>
        <w:rPr>
          <w:rFonts w:ascii="Calibri" w:hAnsi="Calibri" w:cs="Calibri"/>
        </w:rPr>
      </w:r>
      <w:r>
        <w:rPr>
          <w:rFonts w:ascii="Calibri" w:hAnsi="Calibri" w:cs="Calibri"/>
        </w:rPr>
      </w:r>
    </w:p>
    <w:p w14:paraId="6CEDC546" w14:textId="77777777">
      <w:pPr>
        <w:pStyle w:val="684"/>
        <w:pBdr/>
        <w:spacing/>
        <w:ind/>
        <w:rPr>
          <w:rFonts w:ascii="Calibri" w:hAnsi="Calibri" w:cs="Calibri"/>
        </w:rPr>
      </w:pPr>
      <w:r>
        <w:rPr>
          <w:rFonts w:ascii="Calibri" w:hAnsi="Calibri" w:cs="Calibri"/>
        </w:rPr>
      </w:r>
      <w:r>
        <w:rPr>
          <w:rFonts w:ascii="Calibri" w:hAnsi="Calibri" w:cs="Calibri"/>
        </w:rPr>
      </w:r>
    </w:p>
    <w:p w14:paraId="1A7D8FA4" w14:textId="63D386F3">
      <w:pPr>
        <w:pStyle w:val="672"/>
        <w:pBdr/>
        <w:spacing/>
        <w:ind/>
        <w:rPr>
          <w:rFonts w:ascii="Calibri" w:hAnsi="Calibri" w:cs="Calibri"/>
        </w:rPr>
      </w:pPr>
      <w:r/>
      <w:bookmarkStart w:id="4" w:name="story-map"/>
      <w:r/>
      <w:bookmarkEnd w:id="3"/>
      <w:r>
        <w:rPr>
          <w:rFonts w:ascii="Calibri" w:hAnsi="Calibri" w:cs="Calibri"/>
        </w:rPr>
        <w:t xml:space="preserve">4. Story Map</w:t>
      </w:r>
      <w:r>
        <w:rPr>
          <w:rFonts w:ascii="Calibri" w:hAnsi="Calibri" w:cs="Calibri"/>
        </w:rPr>
      </w:r>
    </w:p>
    <w:p w14:paraId="5DFC4D9C" w14:textId="77777777">
      <w:pPr>
        <w:pStyle w:val="674"/>
        <w:pBdr/>
        <w:spacing/>
        <w:ind/>
        <w:rPr>
          <w:rFonts w:ascii="Calibri" w:hAnsi="Calibri" w:cs="Calibri"/>
        </w:rPr>
      </w:pPr>
      <w:r/>
      <w:bookmarkStart w:id="5" w:name="objectif-des-modifications"/>
      <w:r>
        <w:rPr>
          <w:rFonts w:ascii="Calibri" w:hAnsi="Calibri" w:cs="Calibri"/>
        </w:rPr>
        <w:t xml:space="preserve">Objectif des modifications</w:t>
      </w:r>
      <w:r>
        <w:rPr>
          <w:rFonts w:ascii="Calibri" w:hAnsi="Calibri" w:cs="Calibri"/>
        </w:rPr>
      </w:r>
    </w:p>
    <w:p w14:paraId="333A5202" w14:textId="77777777">
      <w:pPr>
        <w:pStyle w:val="685"/>
        <w:pBdr/>
        <w:spacing/>
        <w:ind/>
        <w:rPr>
          <w:rFonts w:ascii="Calibri" w:hAnsi="Calibri" w:cs="Calibri"/>
        </w:rPr>
      </w:pPr>
      <w:r>
        <w:rPr>
          <w:rFonts w:ascii="Calibri" w:hAnsi="Calibri" w:cs="Calibri"/>
        </w:rPr>
        <w:t xml:space="preserve">Mettre à jour la Story Map afin d’intégrer les besoins de la nouvelle persona « Mme Lefèvre » sans remettre en cause le parcours utilisateur étudiant existant.</w:t>
      </w:r>
      <w:r>
        <w:rPr>
          <w:rFonts w:ascii="Calibri" w:hAnsi="Calibri" w:cs="Calibri"/>
        </w:rPr>
      </w:r>
    </w:p>
    <w:p w14:paraId="5F68E5A0" w14:textId="77777777">
      <w:pPr>
        <w:pStyle w:val="674"/>
        <w:pBdr/>
        <w:spacing/>
        <w:ind/>
        <w:rPr>
          <w:rFonts w:ascii="Calibri" w:hAnsi="Calibri" w:cs="Calibri"/>
        </w:rPr>
      </w:pPr>
      <w:r/>
      <w:bookmarkStart w:id="6" w:name="modifications-apportées"/>
      <w:r/>
      <w:bookmarkEnd w:id="5"/>
      <w:r>
        <w:rPr>
          <w:rFonts w:ascii="Calibri" w:hAnsi="Calibri" w:cs="Calibri"/>
        </w:rPr>
        <w:t xml:space="preserve">Modifications </w:t>
      </w:r>
      <w:r>
        <w:rPr>
          <w:rFonts w:ascii="Calibri" w:hAnsi="Calibri" w:cs="Calibri"/>
        </w:rPr>
        <w:t xml:space="preserve">apportées</w:t>
      </w:r>
      <w:r>
        <w:rPr>
          <w:rFonts w:ascii="Calibri" w:hAnsi="Calibri" w:cs="Calibri"/>
        </w:rPr>
      </w:r>
    </w:p>
    <w:p w14:paraId="25DB17B0" w14:textId="77777777">
      <w:pPr>
        <w:pStyle w:val="686"/>
        <w:numPr>
          <w:ilvl w:val="0"/>
          <w:numId w:val="2"/>
        </w:numPr>
        <w:pBdr/>
        <w:spacing/>
        <w:ind/>
        <w:rPr>
          <w:rFonts w:ascii="Calibri" w:hAnsi="Calibri" w:cs="Calibri"/>
        </w:rPr>
      </w:pPr>
      <w:r>
        <w:rPr>
          <w:rFonts w:ascii="Calibri" w:hAnsi="Calibri" w:cs="Calibri"/>
        </w:rPr>
        <w:t xml:space="preserve">Ajout</w:t>
      </w:r>
      <w:r>
        <w:rPr>
          <w:rFonts w:ascii="Calibri" w:hAnsi="Calibri" w:cs="Calibri"/>
        </w:rPr>
        <w:t xml:space="preserve"> des </w:t>
      </w:r>
      <w:r>
        <w:rPr>
          <w:rFonts w:ascii="Calibri" w:hAnsi="Calibri" w:cs="Calibri"/>
        </w:rPr>
        <w:t xml:space="preserve">fonctionnalités</w:t>
      </w:r>
      <w:r>
        <w:rPr>
          <w:rFonts w:ascii="Calibri" w:hAnsi="Calibri" w:cs="Calibri"/>
        </w:rPr>
        <w:t xml:space="preserve"> </w:t>
      </w:r>
      <w:r>
        <w:rPr>
          <w:rFonts w:ascii="Calibri" w:hAnsi="Calibri" w:cs="Calibri"/>
        </w:rPr>
        <w:t xml:space="preserve">enseignant</w:t>
      </w:r>
      <w:r>
        <w:rPr>
          <w:rFonts w:ascii="Calibri" w:hAnsi="Calibri" w:cs="Calibri"/>
        </w:rPr>
        <w:t xml:space="preserve"> dans les activités concernées, principalement </w:t>
      </w:r>
      <w:r>
        <w:rPr>
          <w:rFonts w:ascii="Calibri" w:hAnsi="Calibri" w:cs="Calibri"/>
          <w:b/>
          <w:bCs/>
        </w:rPr>
        <w:t xml:space="preserve">« Consulter les résultats »</w:t>
      </w:r>
      <w:r>
        <w:rPr>
          <w:rFonts w:ascii="Calibri" w:hAnsi="Calibri" w:cs="Calibri"/>
        </w:rPr>
        <w:t xml:space="preserve">.</w:t>
      </w:r>
      <w:r>
        <w:rPr>
          <w:rFonts w:ascii="Calibri" w:hAnsi="Calibri" w:cs="Calibri"/>
        </w:rPr>
      </w:r>
    </w:p>
    <w:p w14:paraId="612878D4" w14:textId="77777777">
      <w:pPr>
        <w:pStyle w:val="686"/>
        <w:numPr>
          <w:ilvl w:val="0"/>
          <w:numId w:val="2"/>
        </w:numPr>
        <w:pBdr/>
        <w:spacing/>
        <w:ind/>
        <w:rPr>
          <w:rFonts w:ascii="Calibri" w:hAnsi="Calibri" w:cs="Calibri"/>
        </w:rPr>
      </w:pPr>
      <w:r>
        <w:rPr>
          <w:rFonts w:ascii="Calibri" w:hAnsi="Calibri" w:cs="Calibri"/>
        </w:rPr>
        <w:t xml:space="preserve">Ajout</w:t>
      </w:r>
      <w:r>
        <w:rPr>
          <w:rFonts w:ascii="Calibri" w:hAnsi="Calibri" w:cs="Calibri"/>
        </w:rPr>
        <w:t xml:space="preserve"> des </w:t>
      </w:r>
      <w:r>
        <w:rPr>
          <w:rFonts w:ascii="Calibri" w:hAnsi="Calibri" w:cs="Calibri"/>
        </w:rPr>
        <w:t xml:space="preserve">fonctionnalités</w:t>
      </w:r>
      <w:r>
        <w:rPr>
          <w:rFonts w:ascii="Calibri" w:hAnsi="Calibri" w:cs="Calibri"/>
        </w:rPr>
        <w:t xml:space="preserve"> </w:t>
      </w:r>
      <w:r>
        <w:rPr>
          <w:rFonts w:ascii="Calibri" w:hAnsi="Calibri" w:cs="Calibri"/>
        </w:rPr>
        <w:t xml:space="preserve">permettant</w:t>
      </w:r>
      <w:r>
        <w:rPr>
          <w:rFonts w:ascii="Calibri" w:hAnsi="Calibri" w:cs="Calibri"/>
        </w:rPr>
        <w:t xml:space="preserve"> :</w:t>
      </w:r>
      <w:r>
        <w:rPr>
          <w:rFonts w:ascii="Calibri" w:hAnsi="Calibri" w:cs="Calibri"/>
        </w:rPr>
      </w:r>
    </w:p>
    <w:p w14:paraId="68B03834" w14:textId="77777777">
      <w:pPr>
        <w:pStyle w:val="686"/>
        <w:numPr>
          <w:ilvl w:val="1"/>
          <w:numId w:val="3"/>
        </w:numPr>
        <w:pBdr/>
        <w:spacing/>
        <w:ind/>
        <w:rPr>
          <w:rFonts w:ascii="Calibri" w:hAnsi="Calibri" w:cs="Calibri"/>
        </w:rPr>
      </w:pPr>
      <w:r>
        <w:rPr>
          <w:rFonts w:ascii="Calibri" w:hAnsi="Calibri" w:cs="Calibri"/>
        </w:rPr>
        <w:t xml:space="preserve">la consultation des résultats d’une classe ;</w:t>
      </w:r>
      <w:r>
        <w:rPr>
          <w:rFonts w:ascii="Calibri" w:hAnsi="Calibri" w:cs="Calibri"/>
        </w:rPr>
      </w:r>
    </w:p>
    <w:p w14:paraId="4B68FEE7" w14:textId="77777777">
      <w:pPr>
        <w:pStyle w:val="686"/>
        <w:numPr>
          <w:ilvl w:val="1"/>
          <w:numId w:val="3"/>
        </w:numPr>
        <w:pBdr/>
        <w:spacing/>
        <w:ind/>
        <w:rPr>
          <w:rFonts w:ascii="Calibri" w:hAnsi="Calibri" w:cs="Calibri"/>
        </w:rPr>
      </w:pPr>
      <w:r>
        <w:rPr>
          <w:rFonts w:ascii="Calibri" w:hAnsi="Calibri" w:cs="Calibri"/>
        </w:rPr>
        <w:t xml:space="preserve">l’identification des étudiants en difficulté ;</w:t>
      </w:r>
      <w:r>
        <w:rPr>
          <w:rFonts w:ascii="Calibri" w:hAnsi="Calibri" w:cs="Calibri"/>
        </w:rPr>
      </w:r>
    </w:p>
    <w:p w14:paraId="1607BFDC" w14:textId="77777777">
      <w:pPr>
        <w:pStyle w:val="686"/>
        <w:numPr>
          <w:ilvl w:val="1"/>
          <w:numId w:val="3"/>
        </w:numPr>
        <w:pBdr/>
        <w:spacing/>
        <w:ind/>
        <w:rPr>
          <w:rFonts w:ascii="Calibri" w:hAnsi="Calibri" w:cs="Calibri"/>
        </w:rPr>
      </w:pPr>
      <w:r>
        <w:rPr>
          <w:rFonts w:ascii="Calibri" w:hAnsi="Calibri" w:cs="Calibri"/>
        </w:rPr>
        <w:t xml:space="preserve">la consultation d’un tableau de bord enseignant ;</w:t>
      </w:r>
      <w:r>
        <w:rPr>
          <w:rFonts w:ascii="Calibri" w:hAnsi="Calibri" w:cs="Calibri"/>
        </w:rPr>
      </w:r>
    </w:p>
    <w:p w14:paraId="42580987" w14:textId="77777777">
      <w:pPr>
        <w:pStyle w:val="686"/>
        <w:numPr>
          <w:ilvl w:val="1"/>
          <w:numId w:val="3"/>
        </w:numPr>
        <w:pBdr/>
        <w:spacing/>
        <w:ind/>
        <w:rPr>
          <w:rFonts w:ascii="Calibri" w:hAnsi="Calibri" w:cs="Calibri"/>
        </w:rPr>
      </w:pPr>
      <w:r>
        <w:rPr>
          <w:rFonts w:ascii="Calibri" w:hAnsi="Calibri" w:cs="Calibri"/>
        </w:rPr>
        <w:t xml:space="preserve">le filtrage des résultats par étudiant ;</w:t>
      </w:r>
      <w:r>
        <w:rPr>
          <w:rFonts w:ascii="Calibri" w:hAnsi="Calibri" w:cs="Calibri"/>
        </w:rPr>
      </w:r>
    </w:p>
    <w:p w14:paraId="46725922" w14:textId="77777777">
      <w:pPr>
        <w:pStyle w:val="686"/>
        <w:numPr>
          <w:ilvl w:val="1"/>
          <w:numId w:val="3"/>
        </w:numPr>
        <w:pBdr/>
        <w:spacing/>
        <w:ind/>
        <w:rPr>
          <w:rFonts w:ascii="Calibri" w:hAnsi="Calibri" w:cs="Calibri"/>
        </w:rPr>
      </w:pPr>
      <w:r>
        <w:rPr>
          <w:rFonts w:ascii="Calibri" w:hAnsi="Calibri" w:cs="Calibri"/>
        </w:rPr>
        <w:t xml:space="preserve">l’envoi de conseils personnalisés aux étudiants.</w:t>
      </w:r>
      <w:r>
        <w:rPr>
          <w:rFonts w:ascii="Calibri" w:hAnsi="Calibri" w:cs="Calibri"/>
        </w:rPr>
      </w:r>
    </w:p>
    <w:p w14:paraId="2BD24611" w14:textId="77777777">
      <w:pPr>
        <w:pStyle w:val="686"/>
        <w:numPr>
          <w:ilvl w:val="0"/>
          <w:numId w:val="2"/>
        </w:numPr>
        <w:pBdr/>
        <w:spacing/>
        <w:ind/>
        <w:rPr>
          <w:rFonts w:ascii="Calibri" w:hAnsi="Calibri" w:cs="Calibri"/>
        </w:rPr>
      </w:pPr>
      <w:r>
        <w:rPr>
          <w:rFonts w:ascii="Calibri" w:hAnsi="Calibri" w:cs="Calibri"/>
        </w:rPr>
        <w:t xml:space="preserve">Ajout des fonctionnalités liées au compte enseignant dans la rubrique </w:t>
      </w:r>
      <w:r>
        <w:rPr>
          <w:rFonts w:ascii="Calibri" w:hAnsi="Calibri" w:cs="Calibri"/>
          <w:b/>
          <w:bCs/>
        </w:rPr>
        <w:t xml:space="preserve">« Gérer son compte »</w:t>
      </w:r>
      <w:r>
        <w:rPr>
          <w:rFonts w:ascii="Calibri" w:hAnsi="Calibri" w:cs="Calibri"/>
        </w:rPr>
        <w:t xml:space="preserve">.</w:t>
      </w:r>
      <w:r>
        <w:rPr>
          <w:rFonts w:ascii="Calibri" w:hAnsi="Calibri" w:cs="Calibri"/>
        </w:rPr>
      </w:r>
    </w:p>
    <w:p w14:paraId="3CD6D66A" w14:textId="77777777">
      <w:pPr>
        <w:pStyle w:val="686"/>
        <w:numPr>
          <w:ilvl w:val="0"/>
          <w:numId w:val="2"/>
        </w:numPr>
        <w:pBdr/>
        <w:spacing/>
        <w:ind/>
        <w:rPr>
          <w:rFonts w:ascii="Calibri" w:hAnsi="Calibri" w:cs="Calibri"/>
        </w:rPr>
      </w:pPr>
      <w:r>
        <w:rPr>
          <w:rFonts w:ascii="Calibri" w:hAnsi="Calibri" w:cs="Calibri"/>
        </w:rPr>
        <w:t xml:space="preserve">Ajout des identifiants </w:t>
      </w:r>
      <w:r>
        <w:rPr>
          <w:rFonts w:ascii="Calibri" w:hAnsi="Calibri" w:cs="Calibri"/>
          <w:b/>
          <w:bCs/>
        </w:rPr>
        <w:t xml:space="preserve">US-XX</w:t>
      </w:r>
      <w:r>
        <w:rPr>
          <w:rFonts w:ascii="Calibri" w:hAnsi="Calibri" w:cs="Calibri"/>
        </w:rPr>
        <w:t xml:space="preserve"> </w:t>
      </w:r>
      <w:r>
        <w:rPr>
          <w:rFonts w:ascii="Calibri" w:hAnsi="Calibri" w:cs="Calibri"/>
        </w:rPr>
        <w:t xml:space="preserve">pour</w:t>
      </w:r>
      <w:r>
        <w:rPr>
          <w:rFonts w:ascii="Calibri" w:hAnsi="Calibri" w:cs="Calibri"/>
        </w:rPr>
        <w:t xml:space="preserve"> les nouvelles fonctionnalités afin d’assurer la cohérence avec le Product Backlog et la </w:t>
      </w:r>
      <w:r>
        <w:rPr>
          <w:rFonts w:ascii="Calibri" w:hAnsi="Calibri" w:cs="Calibri"/>
        </w:rPr>
        <w:t xml:space="preserve">traçabilité</w:t>
      </w:r>
      <w:r>
        <w:rPr>
          <w:rFonts w:ascii="Calibri" w:hAnsi="Calibri" w:cs="Calibri"/>
        </w:rPr>
        <w:t xml:space="preserve"> entre les artefacts.</w:t>
      </w:r>
      <w:r>
        <w:rPr>
          <w:rFonts w:ascii="Calibri" w:hAnsi="Calibri" w:cs="Calibri"/>
        </w:rPr>
      </w:r>
    </w:p>
    <w:p w14:paraId="4734944B" w14:textId="77777777">
      <w:pPr>
        <w:pStyle w:val="686"/>
        <w:pBdr/>
        <w:spacing/>
        <w:ind/>
        <w:rPr>
          <w:rFonts w:ascii="Calibri" w:hAnsi="Calibri" w:cs="Calibri"/>
        </w:rPr>
      </w:pPr>
      <w:r>
        <w:rPr>
          <w:rFonts w:ascii="Calibri" w:hAnsi="Calibri" w:cs="Calibri"/>
        </w:rPr>
      </w:r>
      <w:r>
        <w:rPr>
          <w:rFonts w:ascii="Calibri" w:hAnsi="Calibri" w:cs="Calibri"/>
        </w:rPr>
      </w:r>
    </w:p>
    <w:p w14:paraId="56644711" w14:textId="77777777">
      <w:pPr>
        <w:pStyle w:val="686"/>
        <w:pBdr/>
        <w:spacing/>
        <w:ind/>
        <w:rPr>
          <w:rFonts w:ascii="Calibri" w:hAnsi="Calibri" w:cs="Calibri"/>
        </w:rPr>
      </w:pPr>
      <w:r>
        <w:rPr>
          <w:rFonts w:ascii="Calibri" w:hAnsi="Calibri" w:cs="Calibri"/>
        </w:rPr>
      </w:r>
      <w:r>
        <w:rPr>
          <w:rFonts w:ascii="Calibri" w:hAnsi="Calibri" w:cs="Calibri"/>
        </w:rPr>
      </w:r>
    </w:p>
    <w:p w14:paraId="60D6EEA6" w14:textId="77777777">
      <w:pPr>
        <w:pStyle w:val="686"/>
        <w:pBdr/>
        <w:spacing/>
        <w:ind/>
        <w:rPr>
          <w:rFonts w:ascii="Calibri" w:hAnsi="Calibri" w:cs="Calibri"/>
        </w:rPr>
      </w:pPr>
      <w:r>
        <w:rPr>
          <w:rFonts w:ascii="Calibri" w:hAnsi="Calibri" w:cs="Calibri"/>
        </w:rPr>
      </w:r>
      <w:r>
        <w:rPr>
          <w:rFonts w:ascii="Calibri" w:hAnsi="Calibri" w:cs="Calibri"/>
        </w:rPr>
      </w:r>
    </w:p>
    <w:p w14:paraId="2AF82B04" w14:textId="5EAD07BA">
      <w:pPr>
        <w:pStyle w:val="672"/>
        <w:pBdr/>
        <w:spacing/>
        <w:ind/>
        <w:rPr>
          <w:rFonts w:ascii="Calibri" w:hAnsi="Calibri" w:cs="Calibri"/>
        </w:rPr>
      </w:pPr>
      <w:r/>
      <w:bookmarkStart w:id="7" w:name="release-planning"/>
      <w:r/>
      <w:bookmarkEnd w:id="4"/>
      <w:r/>
      <w:bookmarkEnd w:id="6"/>
      <w:r>
        <w:rPr>
          <w:rFonts w:ascii="Calibri" w:hAnsi="Calibri" w:cs="Calibri"/>
        </w:rPr>
        <w:t xml:space="preserve">5. Release Planning</w:t>
      </w:r>
      <w:r>
        <w:rPr>
          <w:rFonts w:ascii="Calibri" w:hAnsi="Calibri" w:cs="Calibri"/>
        </w:rPr>
      </w:r>
    </w:p>
    <w:p w14:paraId="0D970841" w14:textId="4A133A36">
      <w:pPr>
        <w:pStyle w:val="684"/>
        <w:pBdr/>
        <w:spacing/>
        <w:ind/>
        <w:rPr>
          <w:rFonts w:ascii="Calibri" w:hAnsi="Calibri" w:cs="Calibri"/>
        </w:rPr>
      </w:pPr>
      <w:r>
        <w:rPr>
          <w:rFonts w:ascii="Calibri" w:hAnsi="Calibri" w:cs="Calibri"/>
          <w:i/>
          <w:iCs/>
        </w:rPr>
        <w:t xml:space="preserve">(À </w:t>
      </w:r>
      <w:r>
        <w:rPr>
          <w:rFonts w:ascii="Calibri" w:hAnsi="Calibri" w:cs="Calibri"/>
          <w:i/>
          <w:iCs/>
        </w:rPr>
        <w:t xml:space="preserve">compléte</w:t>
      </w:r>
      <w:r>
        <w:rPr>
          <w:rFonts w:ascii="Calibri" w:hAnsi="Calibri" w:cs="Calibri"/>
          <w:i/>
          <w:iCs/>
        </w:rPr>
        <w:t xml:space="preserve">r</w:t>
      </w:r>
      <w:r>
        <w:rPr>
          <w:rFonts w:ascii="Calibri" w:hAnsi="Calibri" w:cs="Calibri"/>
          <w:i/>
          <w:iCs/>
        </w:rPr>
        <w:t xml:space="preserve">)</w:t>
      </w:r>
      <w:r>
        <w:rPr>
          <w:rFonts w:ascii="Calibri" w:hAnsi="Calibri" w:cs="Calibri"/>
        </w:rPr>
      </w:r>
    </w:p>
    <w:p w14:paraId="76246A3F" w14:textId="49A71860">
      <w:pPr>
        <w:pBdr/>
        <w:spacing/>
        <w:ind/>
        <w:rPr>
          <w:rFonts w:ascii="Calibri" w:hAnsi="Calibri" w:cs="Calibri"/>
        </w:rPr>
      </w:pPr>
      <w:r>
        <w:rPr>
          <w:rFonts w:ascii="Calibri" w:hAnsi="Calibri" w:cs="Calibri"/>
        </w:rPr>
      </w:r>
      <w:r>
        <w:rPr>
          <w:rFonts w:ascii="Calibri" w:hAnsi="Calibri" w:cs="Calibri"/>
        </w:rPr>
      </w:r>
    </w:p>
    <w:p w14:paraId="7E4A33F7" w14:textId="7E426D6D">
      <w:pPr>
        <w:pStyle w:val="672"/>
        <w:pBdr/>
        <w:spacing/>
        <w:ind/>
        <w:rPr>
          <w:rFonts w:ascii="Calibri" w:hAnsi="Calibri" w:cs="Calibri"/>
        </w:rPr>
      </w:pPr>
      <w:r/>
      <w:bookmarkStart w:id="8" w:name="product-backlog"/>
      <w:r/>
      <w:bookmarkEnd w:id="7"/>
      <w:r>
        <w:rPr>
          <w:rFonts w:ascii="Calibri" w:hAnsi="Calibri" w:cs="Calibri"/>
        </w:rPr>
        <w:t xml:space="preserve">6. Product Backlog</w:t>
      </w:r>
      <w:r>
        <w:rPr>
          <w:rFonts w:ascii="Calibri" w:hAnsi="Calibri" w:cs="Calibri"/>
        </w:rPr>
      </w:r>
    </w:p>
    <w:p w14:paraId="7FB88F6D" w14:textId="046D0CD5">
      <w:pPr>
        <w:pStyle w:val="684"/>
        <w:pBdr/>
        <w:spacing/>
        <w:ind/>
        <w:rPr>
          <w:rFonts w:ascii="Calibri" w:hAnsi="Calibri" w:cs="Calibri"/>
          <w:i/>
          <w:iCs/>
        </w:rPr>
      </w:pPr>
      <w:r>
        <w:rPr>
          <w:rFonts w:ascii="Calibri" w:hAnsi="Calibri" w:cs="Calibri"/>
          <w:i/>
          <w:iCs/>
        </w:rPr>
        <w:t xml:space="preserve">(À </w:t>
      </w:r>
      <w:r>
        <w:rPr>
          <w:rFonts w:ascii="Calibri" w:hAnsi="Calibri" w:cs="Calibri"/>
          <w:i/>
          <w:iCs/>
        </w:rPr>
        <w:t xml:space="preserve">compléter</w:t>
      </w:r>
      <w:r>
        <w:rPr>
          <w:rFonts w:ascii="Calibri" w:hAnsi="Calibri" w:cs="Calibri"/>
          <w:i/>
          <w:iCs/>
        </w:rPr>
        <w:t xml:space="preserve">)</w:t>
      </w:r>
      <w:r>
        <w:rPr>
          <w:rFonts w:ascii="Calibri" w:hAnsi="Calibri" w:cs="Calibri"/>
          <w:i/>
          <w:iCs/>
        </w:rPr>
      </w:r>
    </w:p>
    <w:p w14:paraId="562AB058" w14:textId="77777777">
      <w:pPr>
        <w:pStyle w:val="684"/>
        <w:pBdr/>
        <w:spacing/>
        <w:ind/>
        <w:rPr>
          <w:rFonts w:ascii="Calibri" w:hAnsi="Calibri" w:cs="Calibri"/>
          <w:i/>
          <w:iCs/>
        </w:rPr>
      </w:pPr>
      <w:r>
        <w:rPr>
          <w:rFonts w:ascii="Calibri" w:hAnsi="Calibri" w:cs="Calibri"/>
          <w:i/>
          <w:iCs/>
        </w:rPr>
      </w:r>
      <w:r>
        <w:rPr>
          <w:rFonts w:ascii="Calibri" w:hAnsi="Calibri" w:cs="Calibri"/>
          <w:i/>
          <w:iCs/>
        </w:rPr>
      </w:r>
    </w:p>
    <w:p w14:paraId="3761BB03" w14:textId="77777777">
      <w:pPr>
        <w:pStyle w:val="684"/>
        <w:pBdr/>
        <w:spacing/>
        <w:ind/>
        <w:rPr>
          <w:rFonts w:ascii="Calibri" w:hAnsi="Calibri" w:cs="Calibri"/>
          <w:i/>
          <w:iCs/>
        </w:rPr>
      </w:pPr>
      <w:r>
        <w:rPr>
          <w:rFonts w:ascii="Calibri" w:hAnsi="Calibri" w:cs="Calibri"/>
          <w:i/>
          <w:iCs/>
        </w:rPr>
      </w:r>
      <w:r>
        <w:rPr>
          <w:rFonts w:ascii="Calibri" w:hAnsi="Calibri" w:cs="Calibri"/>
          <w:i/>
          <w:iCs/>
        </w:rPr>
      </w:r>
    </w:p>
    <w:p w14:paraId="10E12215" w14:textId="77777777">
      <w:pPr>
        <w:pStyle w:val="684"/>
        <w:pBdr/>
        <w:spacing/>
        <w:ind/>
        <w:rPr>
          <w:rFonts w:ascii="Calibri" w:hAnsi="Calibri" w:cs="Calibri"/>
          <w:i/>
          <w:iCs/>
        </w:rPr>
      </w:pPr>
      <w:r>
        <w:rPr>
          <w:rFonts w:ascii="Calibri" w:hAnsi="Calibri" w:cs="Calibri"/>
          <w:i/>
          <w:iCs/>
        </w:rPr>
      </w:r>
      <w:r>
        <w:rPr>
          <w:rFonts w:ascii="Calibri" w:hAnsi="Calibri" w:cs="Calibri"/>
          <w:i/>
          <w:iCs/>
        </w:rPr>
      </w:r>
    </w:p>
    <w:p w14:paraId="21984572" w14:textId="77777777">
      <w:pPr>
        <w:pStyle w:val="684"/>
        <w:pBdr/>
        <w:spacing/>
        <w:ind/>
        <w:rPr>
          <w:rFonts w:ascii="Calibri" w:hAnsi="Calibri" w:cs="Calibri"/>
        </w:rPr>
      </w:pPr>
      <w:r>
        <w:rPr>
          <w:rFonts w:ascii="Calibri" w:hAnsi="Calibri" w:cs="Calibri"/>
        </w:rPr>
      </w:r>
      <w:r>
        <w:rPr>
          <w:rFonts w:ascii="Calibri" w:hAnsi="Calibri" w:cs="Calibri"/>
        </w:rPr>
      </w:r>
    </w:p>
    <w:p w14:paraId="66633CCF" w14:textId="2A5EF29E">
      <w:pPr>
        <w:pBdr/>
        <w:spacing/>
        <w:ind/>
        <w:rPr>
          <w:rFonts w:ascii="Calibri" w:hAnsi="Calibri" w:cs="Calibri"/>
        </w:rPr>
      </w:pPr>
      <w:r>
        <w:rPr>
          <w:rFonts w:ascii="Calibri" w:hAnsi="Calibri" w:cs="Calibri"/>
        </w:rPr>
      </w:r>
      <w:r>
        <w:rPr>
          <w:rFonts w:ascii="Calibri" w:hAnsi="Calibri" w:cs="Calibri"/>
        </w:rPr>
      </w:r>
    </w:p>
    <w:p w14:paraId="6C7BC031" w14:textId="3C0DF37A">
      <w:pPr>
        <w:pStyle w:val="672"/>
        <w:pBdr/>
        <w:spacing/>
        <w:ind/>
        <w:rPr>
          <w:rFonts w:ascii="Calibri" w:hAnsi="Calibri" w:cs="Calibri"/>
        </w:rPr>
      </w:pPr>
      <w:r/>
      <w:bookmarkStart w:id="9" w:name="sprint-backlog"/>
      <w:r/>
      <w:bookmarkEnd w:id="8"/>
      <w:r>
        <w:rPr>
          <w:rFonts w:ascii="Calibri" w:hAnsi="Calibri" w:cs="Calibri"/>
        </w:rPr>
        <w:t xml:space="preserve">7. Sprint Backlog</w:t>
      </w:r>
      <w:r>
        <w:rPr>
          <w:rFonts w:ascii="Calibri" w:hAnsi="Calibri" w:cs="Calibri"/>
        </w:rPr>
      </w:r>
    </w:p>
    <w:p w14:paraId="6289190D" w14:textId="37A47AF6">
      <w:pPr>
        <w:pStyle w:val="684"/>
        <w:pBdr/>
        <w:spacing/>
        <w:ind/>
        <w:rPr>
          <w:rFonts w:ascii="Calibri" w:hAnsi="Calibri" w:cs="Calibri"/>
          <w:i/>
          <w:iCs/>
        </w:rPr>
      </w:pPr>
      <w:r>
        <w:rPr>
          <w:rFonts w:ascii="Calibri" w:hAnsi="Calibri" w:cs="Calibri"/>
          <w:i/>
          <w:iCs/>
        </w:rPr>
        <w:t xml:space="preserve">(À </w:t>
      </w:r>
      <w:r>
        <w:rPr>
          <w:rFonts w:ascii="Calibri" w:hAnsi="Calibri" w:cs="Calibri"/>
          <w:i/>
          <w:iCs/>
        </w:rPr>
        <w:t xml:space="preserve">compléter</w:t>
      </w:r>
      <w:r>
        <w:rPr>
          <w:rFonts w:ascii="Calibri" w:hAnsi="Calibri" w:cs="Calibri"/>
          <w:i/>
          <w:iCs/>
        </w:rPr>
        <w:t xml:space="preserve">)</w:t>
      </w:r>
      <w:r>
        <w:rPr>
          <w:rFonts w:ascii="Calibri" w:hAnsi="Calibri" w:cs="Calibri"/>
          <w:i/>
          <w:iCs/>
        </w:rPr>
      </w:r>
    </w:p>
    <w:p w14:paraId="286083CB" w14:textId="77777777">
      <w:pPr>
        <w:pStyle w:val="684"/>
        <w:pBdr/>
        <w:spacing/>
        <w:ind/>
        <w:rPr>
          <w:rFonts w:ascii="Calibri" w:hAnsi="Calibri" w:cs="Calibri"/>
          <w:i/>
          <w:iCs/>
        </w:rPr>
      </w:pPr>
      <w:r>
        <w:rPr>
          <w:rFonts w:ascii="Calibri" w:hAnsi="Calibri" w:cs="Calibri"/>
          <w:i/>
          <w:iCs/>
        </w:rPr>
      </w:r>
      <w:r>
        <w:rPr>
          <w:rFonts w:ascii="Calibri" w:hAnsi="Calibri" w:cs="Calibri"/>
          <w:i/>
          <w:iCs/>
        </w:rPr>
      </w:r>
    </w:p>
    <w:p w14:paraId="154CD28D" w14:textId="77777777">
      <w:pPr>
        <w:pStyle w:val="684"/>
        <w:pBdr/>
        <w:spacing/>
        <w:ind/>
        <w:rPr>
          <w:rFonts w:ascii="Calibri" w:hAnsi="Calibri" w:cs="Calibri"/>
          <w:i/>
          <w:iCs/>
        </w:rPr>
      </w:pPr>
      <w:r>
        <w:rPr>
          <w:rFonts w:ascii="Calibri" w:hAnsi="Calibri" w:cs="Calibri"/>
          <w:i/>
          <w:iCs/>
        </w:rPr>
      </w:r>
      <w:r>
        <w:rPr>
          <w:rFonts w:ascii="Calibri" w:hAnsi="Calibri" w:cs="Calibri"/>
          <w:i/>
          <w:iCs/>
        </w:rPr>
      </w:r>
    </w:p>
    <w:p w14:paraId="19B4D12B" w14:textId="77777777">
      <w:pPr>
        <w:pStyle w:val="684"/>
        <w:pBdr/>
        <w:spacing/>
        <w:ind/>
        <w:rPr>
          <w:rFonts w:ascii="Calibri" w:hAnsi="Calibri" w:cs="Calibri"/>
          <w:i/>
          <w:iCs/>
        </w:rPr>
      </w:pPr>
      <w:r>
        <w:rPr>
          <w:rFonts w:ascii="Calibri" w:hAnsi="Calibri" w:cs="Calibri"/>
          <w:i/>
          <w:iCs/>
        </w:rPr>
      </w:r>
      <w:r>
        <w:rPr>
          <w:rFonts w:ascii="Calibri" w:hAnsi="Calibri" w:cs="Calibri"/>
          <w:i/>
          <w:iCs/>
        </w:rPr>
      </w:r>
    </w:p>
    <w:p w14:paraId="66D902F5" w14:textId="77777777">
      <w:pPr>
        <w:pStyle w:val="684"/>
        <w:pBdr/>
        <w:spacing/>
        <w:ind/>
        <w:rPr>
          <w:rFonts w:ascii="Calibri" w:hAnsi="Calibri" w:cs="Calibri"/>
        </w:rPr>
      </w:pPr>
      <w:r>
        <w:rPr>
          <w:rFonts w:ascii="Calibri" w:hAnsi="Calibri" w:cs="Calibri"/>
        </w:rPr>
      </w:r>
      <w:r>
        <w:rPr>
          <w:rFonts w:ascii="Calibri" w:hAnsi="Calibri" w:cs="Calibri"/>
        </w:rPr>
      </w:r>
    </w:p>
    <w:p w14:paraId="4092EE4D" w14:textId="178E65C7">
      <w:pPr>
        <w:pBdr/>
        <w:spacing/>
        <w:ind/>
        <w:rPr>
          <w:rFonts w:ascii="Calibri" w:hAnsi="Calibri" w:cs="Calibri"/>
        </w:rPr>
      </w:pPr>
      <w:r>
        <w:rPr>
          <w:rFonts w:ascii="Calibri" w:hAnsi="Calibri" w:cs="Calibri"/>
        </w:rPr>
      </w:r>
      <w:bookmarkEnd w:id="9"/>
      <w:r>
        <w:rPr>
          <w:rFonts w:ascii="Calibri" w:hAnsi="Calibri" w:cs="Calibri"/>
        </w:rPr>
      </w:r>
    </w:p>
    <w:p w14:paraId="4EE14859" w14:textId="1DDD597D">
      <w:pPr>
        <w:pStyle w:val="685"/>
        <w:pBdr/>
        <w:spacing/>
        <w:ind/>
        <w:rPr>
          <w:rFonts w:ascii="Calibri" w:hAnsi="Calibri" w:cs="Calibri"/>
        </w:rPr>
      </w:pPr>
      <w:r>
        <w:rPr>
          <w:rFonts w:ascii="Calibri" w:hAnsi="Calibri" w:cs="Calibri"/>
        </w:rPr>
      </w:r>
      <w:r>
        <w:rPr>
          <w:rFonts w:ascii="Calibri" w:hAnsi="Calibri" w:cs="Calibri"/>
        </w:rPr>
      </w:r>
    </w:p>
    <w:sectPr>
      <w:footnotePr>
        <w:numRestart w:val="eachSect"/>
      </w:footnotePr>
      <w:endnotePr/>
      <w:type w:val="nextPage"/>
      <w:pgSz w:h="15840" w:orient="portrait" w:w="12240"/>
      <w:pgMar w:top="1417" w:right="1417" w:bottom="1417" w:left="141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409020205020404"/>
  </w:font>
  <w:font w:name="Symbol">
    <w:panose1 w:val="05010000000000000000"/>
  </w:font>
  <w:font w:name="Consolas">
    <w:panose1 w:val="020B060603050402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360"/>
      </w:pPr>
      <w:rPr>
        <w:rFonts w:hint="default" w:ascii="Symbol" w:hAnsi="Symbol" w:cs="Symbol"/>
      </w:rPr>
      <w:start w:val="0"/>
      <w:suff w:val="tab"/>
    </w:lvl>
    <w:lvl w:ilvl="1">
      <w:isLgl w:val="false"/>
      <w:lvlJc w:val="left"/>
      <w:lvlText w:val="o"/>
      <w:numFmt w:val="bullet"/>
      <w:pPr>
        <w:pBdr/>
        <w:spacing/>
        <w:ind w:hanging="360" w:left="1080"/>
      </w:pPr>
      <w:rPr>
        <w:rFonts w:hint="default" w:ascii="Courier New" w:hAnsi="Courier New" w:cs="Courier New"/>
      </w:rPr>
      <w:start w:val="0"/>
      <w:suff w:val="tab"/>
    </w:lvl>
    <w:lvl w:ilvl="2">
      <w:isLgl w:val="false"/>
      <w:lvlJc w:val="left"/>
      <w:lvlText w:val=""/>
      <w:numFmt w:val="bullet"/>
      <w:pPr>
        <w:pBdr/>
        <w:spacing/>
        <w:ind w:hanging="360" w:left="1800"/>
      </w:pPr>
      <w:rPr>
        <w:rFonts w:hint="default" w:ascii="Wingdings" w:hAnsi="Wingdings" w:cs="Wingdings"/>
      </w:rPr>
      <w:start w:val="0"/>
      <w:suff w:val="tab"/>
    </w:lvl>
    <w:lvl w:ilvl="3">
      <w:isLgl w:val="false"/>
      <w:lvlJc w:val="left"/>
      <w:lvlText w:val=""/>
      <w:numFmt w:val="bullet"/>
      <w:pPr>
        <w:pBdr/>
        <w:spacing/>
        <w:ind w:hanging="360" w:left="2520"/>
      </w:pPr>
      <w:rPr>
        <w:rFonts w:hint="default" w:ascii="Symbol" w:hAnsi="Symbol" w:cs="Symbol"/>
      </w:rPr>
      <w:start w:val="0"/>
      <w:suff w:val="tab"/>
    </w:lvl>
    <w:lvl w:ilvl="4">
      <w:isLgl w:val="false"/>
      <w:lvlJc w:val="left"/>
      <w:lvlText w:val="o"/>
      <w:numFmt w:val="bullet"/>
      <w:pPr>
        <w:pBdr/>
        <w:spacing/>
        <w:ind w:hanging="360" w:left="3240"/>
      </w:pPr>
      <w:rPr>
        <w:rFonts w:hint="default" w:ascii="Courier New" w:hAnsi="Courier New" w:cs="Courier New"/>
      </w:rPr>
      <w:start w:val="0"/>
      <w:suff w:val="tab"/>
    </w:lvl>
    <w:lvl w:ilvl="5">
      <w:isLgl w:val="false"/>
      <w:lvlJc w:val="left"/>
      <w:lvlText w:val=""/>
      <w:numFmt w:val="bullet"/>
      <w:pPr>
        <w:pBdr/>
        <w:spacing/>
        <w:ind w:hanging="360" w:left="3960"/>
      </w:pPr>
      <w:rPr>
        <w:rFonts w:hint="default" w:ascii="Wingdings" w:hAnsi="Wingdings" w:cs="Wingdings"/>
      </w:rPr>
      <w:start w:val="0"/>
      <w:suff w:val="tab"/>
    </w:lvl>
    <w:lvl w:ilvl="6">
      <w:isLgl w:val="false"/>
      <w:lvlJc w:val="left"/>
      <w:lvlText w:val=""/>
      <w:numFmt w:val="bullet"/>
      <w:pPr>
        <w:pBdr/>
        <w:spacing/>
        <w:ind w:hanging="360" w:left="4680"/>
      </w:pPr>
      <w:rPr>
        <w:rFonts w:hint="default" w:ascii="Symbol" w:hAnsi="Symbol" w:cs="Symbol"/>
      </w:rPr>
      <w:start w:val="0"/>
      <w:suff w:val="tab"/>
    </w:lvl>
    <w:lvl w:ilvl="7">
      <w:isLgl w:val="false"/>
      <w:lvlJc w:val="left"/>
      <w:lvlText w:val="o"/>
      <w:numFmt w:val="bullet"/>
      <w:pPr>
        <w:pBdr/>
        <w:spacing/>
        <w:ind w:hanging="360" w:left="5400"/>
      </w:pPr>
      <w:rPr>
        <w:rFonts w:hint="default" w:ascii="Courier New" w:hAnsi="Courier New" w:cs="Courier New"/>
      </w:rPr>
      <w:start w:val="0"/>
      <w:suff w:val="tab"/>
    </w:lvl>
    <w:lvl w:ilvl="8">
      <w:isLgl w:val="false"/>
      <w:lvlJc w:val="left"/>
      <w:lvlText w:val=""/>
      <w:numFmt w:val="bullet"/>
      <w:pPr>
        <w:pBdr/>
        <w:spacing/>
        <w:ind w:hanging="360" w:left="6120"/>
      </w:pPr>
      <w:rPr>
        <w:rFonts w:hint="default" w:ascii="Wingdings" w:hAnsi="Wingdings" w:cs="Wingdings"/>
      </w:rPr>
      <w:start w:val="0"/>
      <w:suff w:val="tab"/>
    </w:lvl>
  </w:abstractNum>
  <w:abstractNum w:abstractNumId="2">
    <w:nsid w:val="7C092FE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4">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5">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6">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1"/>
  </w:num>
  <w:num w:numId="4">
    <w:abstractNumId w:val="2"/>
  </w:num>
  <w:num w:numId="5">
    <w:abstractNumId w:val="4"/>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8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681"/>
    <w:link w:val="672"/>
    <w:uiPriority w:val="9"/>
    <w:pPr>
      <w:pBdr/>
      <w:spacing/>
      <w:ind/>
    </w:pPr>
    <w:rPr>
      <w:rFonts w:ascii="Arial" w:hAnsi="Arial" w:eastAsia="Arial" w:cs="Arial"/>
      <w:color w:val="0f4761" w:themeColor="accent1" w:themeShade="BF"/>
      <w:sz w:val="40"/>
      <w:szCs w:val="40"/>
    </w:rPr>
  </w:style>
  <w:style w:type="character" w:styleId="151">
    <w:name w:val="Heading 2 Char"/>
    <w:basedOn w:val="681"/>
    <w:link w:val="673"/>
    <w:uiPriority w:val="9"/>
    <w:pPr>
      <w:pBdr/>
      <w:spacing/>
      <w:ind/>
    </w:pPr>
    <w:rPr>
      <w:rFonts w:ascii="Arial" w:hAnsi="Arial" w:eastAsia="Arial" w:cs="Arial"/>
      <w:color w:val="0f4761" w:themeColor="accent1" w:themeShade="BF"/>
      <w:sz w:val="32"/>
      <w:szCs w:val="32"/>
    </w:rPr>
  </w:style>
  <w:style w:type="character" w:styleId="152">
    <w:name w:val="Heading 3 Char"/>
    <w:basedOn w:val="681"/>
    <w:link w:val="674"/>
    <w:uiPriority w:val="9"/>
    <w:pPr>
      <w:pBdr/>
      <w:spacing/>
      <w:ind/>
    </w:pPr>
    <w:rPr>
      <w:rFonts w:ascii="Arial" w:hAnsi="Arial" w:eastAsia="Arial" w:cs="Arial"/>
      <w:color w:val="0f4761" w:themeColor="accent1" w:themeShade="BF"/>
      <w:sz w:val="28"/>
      <w:szCs w:val="28"/>
    </w:rPr>
  </w:style>
  <w:style w:type="character" w:styleId="153">
    <w:name w:val="Heading 4 Char"/>
    <w:basedOn w:val="681"/>
    <w:link w:val="675"/>
    <w:uiPriority w:val="9"/>
    <w:pPr>
      <w:pBdr/>
      <w:spacing/>
      <w:ind/>
    </w:pPr>
    <w:rPr>
      <w:rFonts w:ascii="Arial" w:hAnsi="Arial" w:eastAsia="Arial" w:cs="Arial"/>
      <w:i/>
      <w:iCs/>
      <w:color w:val="0f4761" w:themeColor="accent1" w:themeShade="BF"/>
    </w:rPr>
  </w:style>
  <w:style w:type="character" w:styleId="154">
    <w:name w:val="Heading 5 Char"/>
    <w:basedOn w:val="681"/>
    <w:link w:val="676"/>
    <w:uiPriority w:val="9"/>
    <w:pPr>
      <w:pBdr/>
      <w:spacing/>
      <w:ind/>
    </w:pPr>
    <w:rPr>
      <w:rFonts w:ascii="Arial" w:hAnsi="Arial" w:eastAsia="Arial" w:cs="Arial"/>
      <w:color w:val="0f4761" w:themeColor="accent1" w:themeShade="BF"/>
    </w:rPr>
  </w:style>
  <w:style w:type="character" w:styleId="155">
    <w:name w:val="Heading 6 Char"/>
    <w:basedOn w:val="681"/>
    <w:link w:val="677"/>
    <w:uiPriority w:val="9"/>
    <w:pPr>
      <w:pBdr/>
      <w:spacing/>
      <w:ind/>
    </w:pPr>
    <w:rPr>
      <w:rFonts w:ascii="Arial" w:hAnsi="Arial" w:eastAsia="Arial" w:cs="Arial"/>
      <w:i/>
      <w:iCs/>
      <w:color w:val="595959" w:themeColor="text1" w:themeTint="A6"/>
    </w:rPr>
  </w:style>
  <w:style w:type="character" w:styleId="156">
    <w:name w:val="Heading 7 Char"/>
    <w:basedOn w:val="681"/>
    <w:link w:val="678"/>
    <w:uiPriority w:val="9"/>
    <w:pPr>
      <w:pBdr/>
      <w:spacing/>
      <w:ind/>
    </w:pPr>
    <w:rPr>
      <w:rFonts w:ascii="Arial" w:hAnsi="Arial" w:eastAsia="Arial" w:cs="Arial"/>
      <w:color w:val="595959" w:themeColor="text1" w:themeTint="A6"/>
    </w:rPr>
  </w:style>
  <w:style w:type="character" w:styleId="157">
    <w:name w:val="Heading 8 Char"/>
    <w:basedOn w:val="681"/>
    <w:link w:val="679"/>
    <w:uiPriority w:val="9"/>
    <w:pPr>
      <w:pBdr/>
      <w:spacing/>
      <w:ind/>
    </w:pPr>
    <w:rPr>
      <w:rFonts w:ascii="Arial" w:hAnsi="Arial" w:eastAsia="Arial" w:cs="Arial"/>
      <w:i/>
      <w:iCs/>
      <w:color w:val="272727" w:themeColor="text1" w:themeTint="D8"/>
    </w:rPr>
  </w:style>
  <w:style w:type="character" w:styleId="158">
    <w:name w:val="Heading 9 Char"/>
    <w:basedOn w:val="681"/>
    <w:link w:val="680"/>
    <w:uiPriority w:val="9"/>
    <w:pPr>
      <w:pBdr/>
      <w:spacing/>
      <w:ind/>
    </w:pPr>
    <w:rPr>
      <w:rFonts w:ascii="Arial" w:hAnsi="Arial" w:eastAsia="Arial" w:cs="Arial"/>
      <w:i/>
      <w:iCs/>
      <w:color w:val="272727" w:themeColor="text1" w:themeTint="D8"/>
    </w:rPr>
  </w:style>
  <w:style w:type="character" w:styleId="160">
    <w:name w:val="Title Char"/>
    <w:basedOn w:val="681"/>
    <w:link w:val="687"/>
    <w:uiPriority w:val="10"/>
    <w:pPr>
      <w:pBdr/>
      <w:spacing/>
      <w:ind/>
    </w:pPr>
    <w:rPr>
      <w:rFonts w:ascii="Arial" w:hAnsi="Arial" w:eastAsia="Arial" w:cs="Arial"/>
      <w:spacing w:val="-10"/>
      <w:sz w:val="56"/>
      <w:szCs w:val="56"/>
    </w:rPr>
  </w:style>
  <w:style w:type="character" w:styleId="162">
    <w:name w:val="Subtitle Char"/>
    <w:basedOn w:val="681"/>
    <w:link w:val="689"/>
    <w:uiPriority w:val="11"/>
    <w:pPr>
      <w:pBdr/>
      <w:spacing/>
      <w:ind/>
    </w:pPr>
    <w:rPr>
      <w:color w:val="595959" w:themeColor="text1" w:themeTint="A6"/>
      <w:spacing w:val="15"/>
      <w:sz w:val="28"/>
      <w:szCs w:val="28"/>
    </w:rPr>
  </w:style>
  <w:style w:type="paragraph" w:styleId="163">
    <w:name w:val="Quote"/>
    <w:basedOn w:val="671"/>
    <w:next w:val="671"/>
    <w:link w:val="164"/>
    <w:uiPriority w:val="29"/>
    <w:qFormat/>
    <w:pPr>
      <w:pBdr/>
      <w:spacing w:before="160"/>
      <w:ind/>
      <w:jc w:val="center"/>
    </w:pPr>
    <w:rPr>
      <w:i/>
      <w:iCs/>
      <w:color w:val="404040" w:themeColor="text1" w:themeTint="BF"/>
    </w:rPr>
  </w:style>
  <w:style w:type="character" w:styleId="164">
    <w:name w:val="Quote Char"/>
    <w:basedOn w:val="681"/>
    <w:link w:val="163"/>
    <w:uiPriority w:val="29"/>
    <w:pPr>
      <w:pBdr/>
      <w:spacing/>
      <w:ind/>
    </w:pPr>
    <w:rPr>
      <w:i/>
      <w:iCs/>
      <w:color w:val="404040" w:themeColor="text1" w:themeTint="BF"/>
    </w:rPr>
  </w:style>
  <w:style w:type="paragraph" w:styleId="165">
    <w:name w:val="List Paragraph"/>
    <w:basedOn w:val="671"/>
    <w:uiPriority w:val="34"/>
    <w:qFormat/>
    <w:pPr>
      <w:pBdr/>
      <w:spacing/>
      <w:ind w:left="720"/>
      <w:contextualSpacing w:val="true"/>
    </w:pPr>
  </w:style>
  <w:style w:type="character" w:styleId="166">
    <w:name w:val="Intense Emphasis"/>
    <w:basedOn w:val="681"/>
    <w:uiPriority w:val="21"/>
    <w:qFormat/>
    <w:pPr>
      <w:pBdr/>
      <w:spacing/>
      <w:ind/>
    </w:pPr>
    <w:rPr>
      <w:i/>
      <w:iCs/>
      <w:color w:val="0f4761" w:themeColor="accent1" w:themeShade="BF"/>
    </w:rPr>
  </w:style>
  <w:style w:type="paragraph" w:styleId="167">
    <w:name w:val="Intense Quote"/>
    <w:basedOn w:val="671"/>
    <w:next w:val="67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1"/>
    <w:link w:val="167"/>
    <w:uiPriority w:val="30"/>
    <w:pPr>
      <w:pBdr/>
      <w:spacing/>
      <w:ind/>
    </w:pPr>
    <w:rPr>
      <w:i/>
      <w:iCs/>
      <w:color w:val="0f4761" w:themeColor="accent1" w:themeShade="BF"/>
    </w:rPr>
  </w:style>
  <w:style w:type="character" w:styleId="169">
    <w:name w:val="Intense Reference"/>
    <w:basedOn w:val="681"/>
    <w:uiPriority w:val="32"/>
    <w:qFormat/>
    <w:pPr>
      <w:pBdr/>
      <w:spacing/>
      <w:ind/>
    </w:pPr>
    <w:rPr>
      <w:b/>
      <w:bCs/>
      <w:smallCaps/>
      <w:color w:val="0f4761" w:themeColor="accent1" w:themeShade="BF"/>
      <w:spacing w:val="5"/>
    </w:rPr>
  </w:style>
  <w:style w:type="paragraph" w:styleId="170">
    <w:name w:val="No Spacing"/>
    <w:basedOn w:val="671"/>
    <w:uiPriority w:val="1"/>
    <w:qFormat/>
    <w:pPr>
      <w:pBdr/>
      <w:spacing w:after="0" w:line="240" w:lineRule="auto"/>
      <w:ind/>
    </w:pPr>
  </w:style>
  <w:style w:type="character" w:styleId="171">
    <w:name w:val="Subtle Emphasis"/>
    <w:basedOn w:val="681"/>
    <w:uiPriority w:val="19"/>
    <w:qFormat/>
    <w:pPr>
      <w:pBdr/>
      <w:spacing/>
      <w:ind/>
    </w:pPr>
    <w:rPr>
      <w:i/>
      <w:iCs/>
      <w:color w:val="404040" w:themeColor="text1" w:themeTint="BF"/>
    </w:rPr>
  </w:style>
  <w:style w:type="character" w:styleId="172">
    <w:name w:val="Emphasis"/>
    <w:basedOn w:val="681"/>
    <w:uiPriority w:val="20"/>
    <w:qFormat/>
    <w:pPr>
      <w:pBdr/>
      <w:spacing/>
      <w:ind/>
    </w:pPr>
    <w:rPr>
      <w:i/>
      <w:iCs/>
    </w:rPr>
  </w:style>
  <w:style w:type="character" w:styleId="173">
    <w:name w:val="Strong"/>
    <w:basedOn w:val="681"/>
    <w:uiPriority w:val="22"/>
    <w:qFormat/>
    <w:pPr>
      <w:pBdr/>
      <w:spacing/>
      <w:ind/>
    </w:pPr>
    <w:rPr>
      <w:b/>
      <w:bCs/>
    </w:rPr>
  </w:style>
  <w:style w:type="character" w:styleId="174">
    <w:name w:val="Subtle Reference"/>
    <w:basedOn w:val="681"/>
    <w:uiPriority w:val="31"/>
    <w:qFormat/>
    <w:pPr>
      <w:pBdr/>
      <w:spacing/>
      <w:ind/>
    </w:pPr>
    <w:rPr>
      <w:smallCaps/>
      <w:color w:val="5a5a5a" w:themeColor="text1" w:themeTint="A5"/>
    </w:rPr>
  </w:style>
  <w:style w:type="character" w:styleId="175">
    <w:name w:val="Book Title"/>
    <w:basedOn w:val="681"/>
    <w:uiPriority w:val="33"/>
    <w:qFormat/>
    <w:pPr>
      <w:pBdr/>
      <w:spacing/>
      <w:ind/>
    </w:pPr>
    <w:rPr>
      <w:b/>
      <w:bCs/>
      <w:i/>
      <w:iCs/>
      <w:spacing w:val="5"/>
    </w:rPr>
  </w:style>
  <w:style w:type="paragraph" w:styleId="176">
    <w:name w:val="Header"/>
    <w:basedOn w:val="671"/>
    <w:link w:val="177"/>
    <w:uiPriority w:val="99"/>
    <w:unhideWhenUsed/>
    <w:pPr>
      <w:pBdr/>
      <w:tabs>
        <w:tab w:val="center" w:leader="none" w:pos="4844"/>
        <w:tab w:val="right" w:leader="none" w:pos="9689"/>
      </w:tabs>
      <w:spacing w:after="0" w:line="240" w:lineRule="auto"/>
      <w:ind/>
    </w:pPr>
  </w:style>
  <w:style w:type="character" w:styleId="177">
    <w:name w:val="Header Char"/>
    <w:basedOn w:val="681"/>
    <w:link w:val="176"/>
    <w:uiPriority w:val="99"/>
    <w:pPr>
      <w:pBdr/>
      <w:spacing/>
      <w:ind/>
    </w:pPr>
  </w:style>
  <w:style w:type="paragraph" w:styleId="178">
    <w:name w:val="Footer"/>
    <w:basedOn w:val="671"/>
    <w:link w:val="179"/>
    <w:uiPriority w:val="99"/>
    <w:unhideWhenUsed/>
    <w:pPr>
      <w:pBdr/>
      <w:tabs>
        <w:tab w:val="center" w:leader="none" w:pos="4844"/>
        <w:tab w:val="right" w:leader="none" w:pos="9689"/>
      </w:tabs>
      <w:spacing w:after="0" w:line="240" w:lineRule="auto"/>
      <w:ind/>
    </w:pPr>
  </w:style>
  <w:style w:type="character" w:styleId="179">
    <w:name w:val="Footer Char"/>
    <w:basedOn w:val="681"/>
    <w:link w:val="178"/>
    <w:uiPriority w:val="99"/>
    <w:pPr>
      <w:pBdr/>
      <w:spacing/>
      <w:ind/>
    </w:pPr>
  </w:style>
  <w:style w:type="character" w:styleId="182">
    <w:name w:val="Footnote Text Char"/>
    <w:basedOn w:val="681"/>
    <w:link w:val="706"/>
    <w:uiPriority w:val="99"/>
    <w:semiHidden/>
    <w:pPr>
      <w:pBdr/>
      <w:spacing/>
      <w:ind/>
    </w:pPr>
    <w:rPr>
      <w:sz w:val="20"/>
      <w:szCs w:val="20"/>
    </w:rPr>
  </w:style>
  <w:style w:type="paragraph" w:styleId="184">
    <w:name w:val="endnote text"/>
    <w:basedOn w:val="671"/>
    <w:link w:val="185"/>
    <w:uiPriority w:val="99"/>
    <w:semiHidden/>
    <w:unhideWhenUsed/>
    <w:pPr>
      <w:pBdr/>
      <w:spacing w:after="0" w:line="240" w:lineRule="auto"/>
      <w:ind/>
    </w:pPr>
    <w:rPr>
      <w:sz w:val="20"/>
      <w:szCs w:val="20"/>
    </w:rPr>
  </w:style>
  <w:style w:type="character" w:styleId="185">
    <w:name w:val="Endnote Text Char"/>
    <w:basedOn w:val="681"/>
    <w:link w:val="184"/>
    <w:uiPriority w:val="99"/>
    <w:semiHidden/>
    <w:pPr>
      <w:pBdr/>
      <w:spacing/>
      <w:ind/>
    </w:pPr>
    <w:rPr>
      <w:sz w:val="20"/>
      <w:szCs w:val="20"/>
    </w:rPr>
  </w:style>
  <w:style w:type="character" w:styleId="186">
    <w:name w:val="endnote reference"/>
    <w:basedOn w:val="681"/>
    <w:uiPriority w:val="99"/>
    <w:semiHidden/>
    <w:unhideWhenUsed/>
    <w:pPr>
      <w:pBdr/>
      <w:spacing/>
      <w:ind/>
    </w:pPr>
    <w:rPr>
      <w:vertAlign w:val="superscript"/>
    </w:rPr>
  </w:style>
  <w:style w:type="character" w:styleId="188">
    <w:name w:val="FollowedHyperlink"/>
    <w:basedOn w:val="681"/>
    <w:uiPriority w:val="99"/>
    <w:semiHidden/>
    <w:unhideWhenUsed/>
    <w:pPr>
      <w:pBdr/>
      <w:spacing/>
      <w:ind/>
    </w:pPr>
    <w:rPr>
      <w:color w:val="954f72" w:themeColor="followedHyperlink"/>
      <w:u w:val="single"/>
    </w:rPr>
  </w:style>
  <w:style w:type="paragraph" w:styleId="189">
    <w:name w:val="toc 1"/>
    <w:basedOn w:val="671"/>
    <w:next w:val="671"/>
    <w:uiPriority w:val="39"/>
    <w:unhideWhenUsed/>
    <w:pPr>
      <w:pBdr/>
      <w:spacing w:after="100"/>
      <w:ind/>
    </w:pPr>
  </w:style>
  <w:style w:type="paragraph" w:styleId="190">
    <w:name w:val="toc 2"/>
    <w:basedOn w:val="671"/>
    <w:next w:val="671"/>
    <w:uiPriority w:val="39"/>
    <w:unhideWhenUsed/>
    <w:pPr>
      <w:pBdr/>
      <w:spacing w:after="100"/>
      <w:ind w:left="220"/>
    </w:pPr>
  </w:style>
  <w:style w:type="paragraph" w:styleId="191">
    <w:name w:val="toc 3"/>
    <w:basedOn w:val="671"/>
    <w:next w:val="671"/>
    <w:uiPriority w:val="39"/>
    <w:unhideWhenUsed/>
    <w:pPr>
      <w:pBdr/>
      <w:spacing w:after="100"/>
      <w:ind w:left="440"/>
    </w:pPr>
  </w:style>
  <w:style w:type="paragraph" w:styleId="192">
    <w:name w:val="toc 4"/>
    <w:basedOn w:val="671"/>
    <w:next w:val="671"/>
    <w:uiPriority w:val="39"/>
    <w:unhideWhenUsed/>
    <w:pPr>
      <w:pBdr/>
      <w:spacing w:after="100"/>
      <w:ind w:left="660"/>
    </w:pPr>
  </w:style>
  <w:style w:type="paragraph" w:styleId="193">
    <w:name w:val="toc 5"/>
    <w:basedOn w:val="671"/>
    <w:next w:val="671"/>
    <w:uiPriority w:val="39"/>
    <w:unhideWhenUsed/>
    <w:pPr>
      <w:pBdr/>
      <w:spacing w:after="100"/>
      <w:ind w:left="880"/>
    </w:pPr>
  </w:style>
  <w:style w:type="paragraph" w:styleId="194">
    <w:name w:val="toc 6"/>
    <w:basedOn w:val="671"/>
    <w:next w:val="671"/>
    <w:uiPriority w:val="39"/>
    <w:unhideWhenUsed/>
    <w:pPr>
      <w:pBdr/>
      <w:spacing w:after="100"/>
      <w:ind w:left="1100"/>
    </w:pPr>
  </w:style>
  <w:style w:type="paragraph" w:styleId="195">
    <w:name w:val="toc 7"/>
    <w:basedOn w:val="671"/>
    <w:next w:val="671"/>
    <w:uiPriority w:val="39"/>
    <w:unhideWhenUsed/>
    <w:pPr>
      <w:pBdr/>
      <w:spacing w:after="100"/>
      <w:ind w:left="1320"/>
    </w:pPr>
  </w:style>
  <w:style w:type="paragraph" w:styleId="196">
    <w:name w:val="toc 8"/>
    <w:basedOn w:val="671"/>
    <w:next w:val="671"/>
    <w:uiPriority w:val="39"/>
    <w:unhideWhenUsed/>
    <w:pPr>
      <w:pBdr/>
      <w:spacing w:after="100"/>
      <w:ind w:left="1540"/>
    </w:pPr>
  </w:style>
  <w:style w:type="paragraph" w:styleId="197">
    <w:name w:val="toc 9"/>
    <w:basedOn w:val="671"/>
    <w:next w:val="671"/>
    <w:uiPriority w:val="39"/>
    <w:unhideWhenUsed/>
    <w:pPr>
      <w:pBdr/>
      <w:spacing w:after="100"/>
      <w:ind w:left="1760"/>
    </w:pPr>
  </w:style>
  <w:style w:type="character" w:styleId="198">
    <w:name w:val="Placeholder Text"/>
    <w:basedOn w:val="681"/>
    <w:uiPriority w:val="99"/>
    <w:semiHidden/>
    <w:pPr>
      <w:pBdr/>
      <w:spacing/>
      <w:ind/>
    </w:pPr>
    <w:rPr>
      <w:color w:val="666666"/>
    </w:rPr>
  </w:style>
  <w:style w:type="paragraph" w:styleId="209">
    <w:name w:val="table of figures"/>
    <w:basedOn w:val="671"/>
    <w:next w:val="671"/>
    <w:uiPriority w:val="99"/>
    <w:unhideWhenUsed/>
    <w:pPr>
      <w:pBdr/>
      <w:spacing w:after="0" w:afterAutospacing="0"/>
      <w:ind/>
    </w:pPr>
  </w:style>
  <w:style w:type="paragraph" w:styleId="671" w:default="1">
    <w:name w:val="Normal"/>
    <w:qFormat/>
    <w:pPr>
      <w:pBdr/>
      <w:spacing/>
      <w:ind/>
    </w:pPr>
  </w:style>
  <w:style w:type="paragraph" w:styleId="672">
    <w:name w:val="Heading 1"/>
    <w:basedOn w:val="671"/>
    <w:next w:val="684"/>
    <w:link w:val="69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73">
    <w:name w:val="Heading 2"/>
    <w:basedOn w:val="671"/>
    <w:next w:val="684"/>
    <w:link w:val="69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74">
    <w:name w:val="Heading 3"/>
    <w:basedOn w:val="671"/>
    <w:next w:val="684"/>
    <w:link w:val="698"/>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75">
    <w:name w:val="Heading 4"/>
    <w:basedOn w:val="671"/>
    <w:next w:val="684"/>
    <w:link w:val="69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76">
    <w:name w:val="Heading 5"/>
    <w:basedOn w:val="671"/>
    <w:next w:val="684"/>
    <w:link w:val="70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77">
    <w:name w:val="Heading 6"/>
    <w:basedOn w:val="671"/>
    <w:next w:val="684"/>
    <w:link w:val="70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8">
    <w:name w:val="Heading 7"/>
    <w:basedOn w:val="671"/>
    <w:next w:val="684"/>
    <w:link w:val="70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9">
    <w:name w:val="Heading 8"/>
    <w:basedOn w:val="671"/>
    <w:next w:val="684"/>
    <w:link w:val="70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80">
    <w:name w:val="Heading 9"/>
    <w:basedOn w:val="671"/>
    <w:next w:val="684"/>
    <w:link w:val="70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81" w:default="1">
    <w:name w:val="Default Paragraph Font"/>
    <w:uiPriority w:val="1"/>
    <w:unhideWhenUsed/>
    <w:pPr>
      <w:pBdr/>
      <w:spacing/>
      <w:ind/>
    </w:pPr>
  </w:style>
  <w:style w:type="table" w:styleId="68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3" w:default="1">
    <w:name w:val="No List"/>
    <w:uiPriority w:val="99"/>
    <w:semiHidden/>
    <w:unhideWhenUsed/>
    <w:pPr>
      <w:pBdr/>
      <w:spacing/>
      <w:ind/>
    </w:pPr>
  </w:style>
  <w:style w:type="paragraph" w:styleId="684">
    <w:name w:val="Body Text"/>
    <w:basedOn w:val="671"/>
    <w:qFormat/>
    <w:pPr>
      <w:pBdr/>
      <w:spacing w:after="180" w:before="180"/>
      <w:ind/>
    </w:pPr>
  </w:style>
  <w:style w:type="paragraph" w:styleId="685" w:customStyle="1">
    <w:name w:val="First Paragraph"/>
    <w:basedOn w:val="684"/>
    <w:next w:val="684"/>
    <w:qFormat/>
    <w:pPr>
      <w:pBdr/>
      <w:spacing/>
      <w:ind/>
    </w:pPr>
  </w:style>
  <w:style w:type="paragraph" w:styleId="686" w:customStyle="1">
    <w:name w:val="Compact"/>
    <w:basedOn w:val="684"/>
    <w:qFormat/>
    <w:pPr>
      <w:pBdr/>
      <w:spacing w:after="36" w:before="36"/>
      <w:ind/>
    </w:pPr>
  </w:style>
  <w:style w:type="paragraph" w:styleId="687">
    <w:name w:val="Title"/>
    <w:basedOn w:val="671"/>
    <w:next w:val="684"/>
    <w:link w:val="688"/>
    <w:uiPriority w:val="10"/>
    <w:qFormat/>
    <w:pPr>
      <w:pBdr/>
      <w:spacing w:after="80"/>
      <w:ind/>
      <w:contextualSpacing w:val="true"/>
      <w:jc w:val="center"/>
    </w:pPr>
    <w:rPr>
      <w:rFonts w:asciiTheme="majorHAnsi" w:hAnsiTheme="majorHAnsi" w:eastAsiaTheme="majorEastAsia" w:cstheme="majorBidi"/>
      <w:spacing w:val="-10"/>
      <w:sz w:val="56"/>
      <w:szCs w:val="56"/>
    </w:rPr>
  </w:style>
  <w:style w:type="character" w:styleId="688" w:customStyle="1">
    <w:name w:val="Titre Car"/>
    <w:basedOn w:val="681"/>
    <w:link w:val="687"/>
    <w:uiPriority w:val="10"/>
    <w:pPr>
      <w:pBdr/>
      <w:spacing/>
      <w:ind/>
    </w:pPr>
    <w:rPr>
      <w:rFonts w:asciiTheme="majorHAnsi" w:hAnsiTheme="majorHAnsi" w:eastAsiaTheme="majorEastAsia" w:cstheme="majorBidi"/>
      <w:spacing w:val="-10"/>
      <w:sz w:val="56"/>
      <w:szCs w:val="56"/>
    </w:rPr>
  </w:style>
  <w:style w:type="paragraph" w:styleId="689">
    <w:name w:val="Subtitle"/>
    <w:basedOn w:val="687"/>
    <w:next w:val="684"/>
    <w:link w:val="690"/>
    <w:uiPriority w:val="11"/>
    <w:qFormat/>
    <w:pPr>
      <w:numPr>
        <w:ilvl w:val="1"/>
      </w:numPr>
      <w:pBdr/>
      <w:spacing/>
      <w:ind/>
    </w:pPr>
    <w:rPr>
      <w:spacing w:val="15"/>
      <w:sz w:val="28"/>
      <w:szCs w:val="28"/>
    </w:rPr>
  </w:style>
  <w:style w:type="character" w:styleId="690" w:customStyle="1">
    <w:name w:val="Sous-titre Car"/>
    <w:basedOn w:val="681"/>
    <w:link w:val="689"/>
    <w:uiPriority w:val="11"/>
    <w:pPr>
      <w:pBdr/>
      <w:spacing/>
      <w:ind/>
    </w:pPr>
    <w:rPr>
      <w:rFonts w:eastAsiaTheme="majorEastAsia" w:cstheme="majorBidi"/>
      <w:color w:val="595959" w:themeColor="text1" w:themeTint="A6"/>
      <w:spacing w:val="15"/>
      <w:sz w:val="28"/>
      <w:szCs w:val="28"/>
    </w:rPr>
  </w:style>
  <w:style w:type="paragraph" w:styleId="691" w:customStyle="1">
    <w:name w:val="Author"/>
    <w:next w:val="684"/>
    <w:qFormat/>
    <w:pPr>
      <w:keepNext w:val="true"/>
      <w:keepLines w:val="true"/>
      <w:pBdr/>
      <w:spacing/>
      <w:ind/>
      <w:jc w:val="center"/>
    </w:pPr>
  </w:style>
  <w:style w:type="paragraph" w:styleId="692">
    <w:name w:val="Date"/>
    <w:next w:val="684"/>
    <w:qFormat/>
    <w:pPr>
      <w:keepNext w:val="true"/>
      <w:keepLines w:val="true"/>
      <w:pBdr/>
      <w:spacing/>
      <w:ind/>
      <w:jc w:val="center"/>
    </w:pPr>
  </w:style>
  <w:style w:type="paragraph" w:styleId="693" w:customStyle="1">
    <w:name w:val="Abstract Title"/>
    <w:basedOn w:val="671"/>
    <w:next w:val="694"/>
    <w:qFormat/>
    <w:pPr>
      <w:keepNext w:val="true"/>
      <w:keepLines w:val="true"/>
      <w:pBdr/>
      <w:spacing w:after="0" w:before="300"/>
      <w:ind/>
      <w:jc w:val="center"/>
    </w:pPr>
    <w:rPr>
      <w:b/>
      <w:sz w:val="20"/>
      <w:szCs w:val="20"/>
    </w:rPr>
  </w:style>
  <w:style w:type="paragraph" w:styleId="694" w:customStyle="1">
    <w:name w:val="Abstract"/>
    <w:basedOn w:val="671"/>
    <w:next w:val="684"/>
    <w:qFormat/>
    <w:pPr>
      <w:keepNext w:val="true"/>
      <w:keepLines w:val="true"/>
      <w:pBdr/>
      <w:spacing w:after="300" w:before="100"/>
      <w:ind/>
    </w:pPr>
    <w:rPr>
      <w:sz w:val="20"/>
      <w:szCs w:val="20"/>
    </w:rPr>
  </w:style>
  <w:style w:type="paragraph" w:styleId="695">
    <w:name w:val="Bibliography"/>
    <w:basedOn w:val="671"/>
    <w:qFormat/>
    <w:pPr>
      <w:pBdr/>
      <w:spacing/>
      <w:ind/>
    </w:pPr>
  </w:style>
  <w:style w:type="character" w:styleId="696" w:customStyle="1">
    <w:name w:val="Titre 1 Car"/>
    <w:basedOn w:val="681"/>
    <w:link w:val="672"/>
    <w:uiPriority w:val="9"/>
    <w:pPr>
      <w:pBdr/>
      <w:spacing/>
      <w:ind/>
    </w:pPr>
    <w:rPr>
      <w:rFonts w:asciiTheme="majorHAnsi" w:hAnsiTheme="majorHAnsi" w:eastAsiaTheme="majorEastAsia" w:cstheme="majorBidi"/>
      <w:color w:val="0f4761" w:themeColor="accent1" w:themeShade="BF"/>
      <w:sz w:val="40"/>
      <w:szCs w:val="40"/>
    </w:rPr>
  </w:style>
  <w:style w:type="character" w:styleId="697" w:customStyle="1">
    <w:name w:val="Titre 2 Car"/>
    <w:basedOn w:val="681"/>
    <w:link w:val="673"/>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698" w:customStyle="1">
    <w:name w:val="Titre 3 Car"/>
    <w:basedOn w:val="681"/>
    <w:link w:val="674"/>
    <w:uiPriority w:val="9"/>
    <w:pPr>
      <w:pBdr/>
      <w:spacing/>
      <w:ind/>
    </w:pPr>
    <w:rPr>
      <w:rFonts w:eastAsiaTheme="majorEastAsia" w:cstheme="majorBidi"/>
      <w:color w:val="0f4761" w:themeColor="accent1" w:themeShade="BF"/>
      <w:sz w:val="28"/>
      <w:szCs w:val="28"/>
    </w:rPr>
  </w:style>
  <w:style w:type="character" w:styleId="699" w:customStyle="1">
    <w:name w:val="Titre 4 Car"/>
    <w:basedOn w:val="681"/>
    <w:link w:val="675"/>
    <w:uiPriority w:val="9"/>
    <w:semiHidden/>
    <w:pPr>
      <w:pBdr/>
      <w:spacing/>
      <w:ind/>
    </w:pPr>
    <w:rPr>
      <w:rFonts w:eastAsiaTheme="majorEastAsia" w:cstheme="majorBidi"/>
      <w:i/>
      <w:iCs/>
      <w:color w:val="0f4761" w:themeColor="accent1" w:themeShade="BF"/>
    </w:rPr>
  </w:style>
  <w:style w:type="character" w:styleId="700" w:customStyle="1">
    <w:name w:val="Titre 5 Car"/>
    <w:basedOn w:val="681"/>
    <w:link w:val="676"/>
    <w:uiPriority w:val="9"/>
    <w:semiHidden/>
    <w:pPr>
      <w:pBdr/>
      <w:spacing/>
      <w:ind/>
    </w:pPr>
    <w:rPr>
      <w:rFonts w:eastAsiaTheme="majorEastAsia" w:cstheme="majorBidi"/>
      <w:color w:val="0f4761" w:themeColor="accent1" w:themeShade="BF"/>
    </w:rPr>
  </w:style>
  <w:style w:type="character" w:styleId="701" w:customStyle="1">
    <w:name w:val="Titre 6 Car"/>
    <w:basedOn w:val="681"/>
    <w:link w:val="677"/>
    <w:uiPriority w:val="9"/>
    <w:semiHidden/>
    <w:pPr>
      <w:pBdr/>
      <w:spacing/>
      <w:ind/>
    </w:pPr>
    <w:rPr>
      <w:rFonts w:eastAsiaTheme="majorEastAsia" w:cstheme="majorBidi"/>
      <w:i/>
      <w:iCs/>
      <w:color w:val="595959" w:themeColor="text1" w:themeTint="A6"/>
    </w:rPr>
  </w:style>
  <w:style w:type="character" w:styleId="702" w:customStyle="1">
    <w:name w:val="Titre 7 Car"/>
    <w:basedOn w:val="681"/>
    <w:link w:val="678"/>
    <w:uiPriority w:val="9"/>
    <w:semiHidden/>
    <w:pPr>
      <w:pBdr/>
      <w:spacing/>
      <w:ind/>
    </w:pPr>
    <w:rPr>
      <w:rFonts w:eastAsiaTheme="majorEastAsia" w:cstheme="majorBidi"/>
      <w:color w:val="595959" w:themeColor="text1" w:themeTint="A6"/>
    </w:rPr>
  </w:style>
  <w:style w:type="character" w:styleId="703" w:customStyle="1">
    <w:name w:val="Titre 8 Car"/>
    <w:basedOn w:val="681"/>
    <w:link w:val="679"/>
    <w:uiPriority w:val="9"/>
    <w:semiHidden/>
    <w:pPr>
      <w:pBdr/>
      <w:spacing/>
      <w:ind/>
    </w:pPr>
    <w:rPr>
      <w:rFonts w:eastAsiaTheme="majorEastAsia" w:cstheme="majorBidi"/>
      <w:i/>
      <w:iCs/>
      <w:color w:val="272727" w:themeColor="text1" w:themeTint="D8"/>
    </w:rPr>
  </w:style>
  <w:style w:type="character" w:styleId="704" w:customStyle="1">
    <w:name w:val="Titre 9 Car"/>
    <w:basedOn w:val="681"/>
    <w:link w:val="680"/>
    <w:uiPriority w:val="9"/>
    <w:semiHidden/>
    <w:pPr>
      <w:pBdr/>
      <w:spacing/>
      <w:ind/>
    </w:pPr>
    <w:rPr>
      <w:rFonts w:eastAsiaTheme="majorEastAsia" w:cstheme="majorBidi"/>
      <w:color w:val="272727" w:themeColor="text1" w:themeTint="D8"/>
    </w:rPr>
  </w:style>
  <w:style w:type="paragraph" w:styleId="705">
    <w:name w:val="Block Text"/>
    <w:basedOn w:val="684"/>
    <w:next w:val="684"/>
    <w:uiPriority w:val="9"/>
    <w:unhideWhenUsed/>
    <w:qFormat/>
    <w:pPr>
      <w:pBdr/>
      <w:spacing w:after="100" w:before="100"/>
      <w:ind w:right="480" w:left="480"/>
    </w:pPr>
  </w:style>
  <w:style w:type="paragraph" w:styleId="706">
    <w:name w:val="footnote text"/>
    <w:basedOn w:val="671"/>
    <w:uiPriority w:val="9"/>
    <w:unhideWhenUsed/>
    <w:qFormat/>
    <w:pPr>
      <w:pBdr/>
      <w:spacing/>
      <w:ind/>
    </w:pPr>
  </w:style>
  <w:style w:type="paragraph" w:styleId="707" w:customStyle="1">
    <w:name w:val="Footnote Block Text"/>
    <w:basedOn w:val="706"/>
    <w:next w:val="706"/>
    <w:uiPriority w:val="9"/>
    <w:unhideWhenUsed/>
    <w:qFormat/>
    <w:pPr>
      <w:pBdr/>
      <w:spacing w:after="100" w:before="100"/>
      <w:ind w:right="480" w:left="480"/>
    </w:pPr>
  </w:style>
  <w:style w:type="table" w:styleId="708"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9" w:customStyle="1">
    <w:name w:val="Definition Term"/>
    <w:basedOn w:val="671"/>
    <w:next w:val="710"/>
    <w:pPr>
      <w:keepNext w:val="true"/>
      <w:keepLines w:val="true"/>
      <w:pBdr/>
      <w:spacing w:after="0"/>
      <w:ind/>
    </w:pPr>
    <w:rPr>
      <w:b/>
    </w:rPr>
  </w:style>
  <w:style w:type="paragraph" w:styleId="710" w:customStyle="1">
    <w:name w:val="Definition"/>
    <w:basedOn w:val="671"/>
    <w:pPr>
      <w:pBdr/>
      <w:spacing/>
      <w:ind/>
    </w:pPr>
  </w:style>
  <w:style w:type="paragraph" w:styleId="711">
    <w:name w:val="Caption"/>
    <w:basedOn w:val="671"/>
    <w:link w:val="716"/>
    <w:pPr>
      <w:pBdr/>
      <w:spacing w:after="120"/>
      <w:ind/>
    </w:pPr>
    <w:rPr>
      <w:i/>
    </w:rPr>
  </w:style>
  <w:style w:type="paragraph" w:styleId="712" w:customStyle="1">
    <w:name w:val="Table Caption"/>
    <w:basedOn w:val="711"/>
    <w:pPr>
      <w:keepNext w:val="true"/>
      <w:pBdr/>
      <w:spacing/>
      <w:ind/>
    </w:pPr>
  </w:style>
  <w:style w:type="paragraph" w:styleId="713" w:customStyle="1">
    <w:name w:val="Image Caption"/>
    <w:basedOn w:val="711"/>
    <w:pPr>
      <w:pBdr/>
      <w:spacing/>
      <w:ind/>
    </w:pPr>
  </w:style>
  <w:style w:type="paragraph" w:styleId="714" w:customStyle="1">
    <w:name w:val="Figure"/>
    <w:basedOn w:val="671"/>
    <w:pPr>
      <w:pBdr/>
      <w:spacing/>
      <w:ind/>
    </w:pPr>
  </w:style>
  <w:style w:type="paragraph" w:styleId="715" w:customStyle="1">
    <w:name w:val="Captioned Figure"/>
    <w:basedOn w:val="714"/>
    <w:pPr>
      <w:keepNext w:val="true"/>
      <w:pBdr/>
      <w:spacing/>
      <w:ind/>
    </w:pPr>
  </w:style>
  <w:style w:type="character" w:styleId="716" w:customStyle="1">
    <w:name w:val="Légende Car"/>
    <w:basedOn w:val="681"/>
    <w:link w:val="711"/>
    <w:pPr>
      <w:pBdr/>
      <w:spacing/>
      <w:ind/>
    </w:pPr>
  </w:style>
  <w:style w:type="character" w:styleId="717" w:customStyle="1">
    <w:name w:val="Verbatim Char"/>
    <w:basedOn w:val="716"/>
    <w:link w:val="722"/>
    <w:pPr>
      <w:pBdr/>
      <w:spacing/>
      <w:ind/>
    </w:pPr>
    <w:rPr>
      <w:rFonts w:ascii="Consolas" w:hAnsi="Consolas"/>
      <w:sz w:val="22"/>
    </w:rPr>
  </w:style>
  <w:style w:type="character" w:styleId="718" w:customStyle="1">
    <w:name w:val="Section Number"/>
    <w:basedOn w:val="716"/>
    <w:pPr>
      <w:pBdr/>
      <w:spacing/>
      <w:ind/>
    </w:pPr>
  </w:style>
  <w:style w:type="character" w:styleId="719">
    <w:name w:val="footnote reference"/>
    <w:basedOn w:val="716"/>
    <w:pPr>
      <w:pBdr/>
      <w:spacing/>
      <w:ind/>
    </w:pPr>
    <w:rPr>
      <w:vertAlign w:val="superscript"/>
    </w:rPr>
  </w:style>
  <w:style w:type="character" w:styleId="720">
    <w:name w:val="Hyperlink"/>
    <w:basedOn w:val="716"/>
    <w:pPr>
      <w:pBdr/>
      <w:spacing/>
      <w:ind/>
    </w:pPr>
    <w:rPr>
      <w:color w:val="156082" w:themeColor="accent1"/>
    </w:rPr>
  </w:style>
  <w:style w:type="paragraph" w:styleId="721">
    <w:name w:val="TOC Heading"/>
    <w:basedOn w:val="672"/>
    <w:next w:val="684"/>
    <w:uiPriority w:val="39"/>
    <w:unhideWhenUsed/>
    <w:qFormat/>
    <w:pPr>
      <w:pBdr/>
      <w:spacing w:before="240" w:line="259" w:lineRule="auto"/>
      <w:ind/>
      <w:outlineLvl w:val="9"/>
    </w:pPr>
  </w:style>
  <w:style w:type="paragraph" w:styleId="722" w:customStyle="1">
    <w:name w:val="Source Code"/>
    <w:basedOn w:val="671"/>
    <w:link w:val="717"/>
    <w:pPr>
      <w:pBdr/>
      <w:spacing/>
      <w:ind/>
    </w:pPr>
  </w:style>
  <w:style w:type="character" w:styleId="723" w:customStyle="1">
    <w:name w:val="KeywordTok"/>
    <w:basedOn w:val="717"/>
    <w:pPr>
      <w:pBdr/>
      <w:spacing/>
      <w:ind/>
    </w:pPr>
    <w:rPr>
      <w:rFonts w:ascii="Consolas" w:hAnsi="Consolas"/>
      <w:b/>
      <w:color w:val="007020"/>
      <w:sz w:val="22"/>
    </w:rPr>
  </w:style>
  <w:style w:type="character" w:styleId="724" w:customStyle="1">
    <w:name w:val="DataTypeTok"/>
    <w:basedOn w:val="717"/>
    <w:pPr>
      <w:pBdr/>
      <w:spacing/>
      <w:ind/>
    </w:pPr>
    <w:rPr>
      <w:rFonts w:ascii="Consolas" w:hAnsi="Consolas"/>
      <w:color w:val="902000"/>
      <w:sz w:val="22"/>
    </w:rPr>
  </w:style>
  <w:style w:type="character" w:styleId="725" w:customStyle="1">
    <w:name w:val="DecValTok"/>
    <w:basedOn w:val="717"/>
    <w:pPr>
      <w:pBdr/>
      <w:spacing/>
      <w:ind/>
    </w:pPr>
    <w:rPr>
      <w:rFonts w:ascii="Consolas" w:hAnsi="Consolas"/>
      <w:color w:val="40a070"/>
      <w:sz w:val="22"/>
    </w:rPr>
  </w:style>
  <w:style w:type="character" w:styleId="726" w:customStyle="1">
    <w:name w:val="BaseNTok"/>
    <w:basedOn w:val="717"/>
    <w:pPr>
      <w:pBdr/>
      <w:spacing/>
      <w:ind/>
    </w:pPr>
    <w:rPr>
      <w:rFonts w:ascii="Consolas" w:hAnsi="Consolas"/>
      <w:color w:val="40a070"/>
      <w:sz w:val="22"/>
    </w:rPr>
  </w:style>
  <w:style w:type="character" w:styleId="727" w:customStyle="1">
    <w:name w:val="FloatTok"/>
    <w:basedOn w:val="717"/>
    <w:pPr>
      <w:pBdr/>
      <w:spacing/>
      <w:ind/>
    </w:pPr>
    <w:rPr>
      <w:rFonts w:ascii="Consolas" w:hAnsi="Consolas"/>
      <w:color w:val="40a070"/>
      <w:sz w:val="22"/>
    </w:rPr>
  </w:style>
  <w:style w:type="character" w:styleId="728" w:customStyle="1">
    <w:name w:val="ConstantTok"/>
    <w:basedOn w:val="717"/>
    <w:pPr>
      <w:pBdr/>
      <w:spacing/>
      <w:ind/>
    </w:pPr>
    <w:rPr>
      <w:rFonts w:ascii="Consolas" w:hAnsi="Consolas"/>
      <w:color w:val="880000"/>
      <w:sz w:val="22"/>
    </w:rPr>
  </w:style>
  <w:style w:type="character" w:styleId="729" w:customStyle="1">
    <w:name w:val="CharTok"/>
    <w:basedOn w:val="717"/>
    <w:pPr>
      <w:pBdr/>
      <w:spacing/>
      <w:ind/>
    </w:pPr>
    <w:rPr>
      <w:rFonts w:ascii="Consolas" w:hAnsi="Consolas"/>
      <w:color w:val="4070a0"/>
      <w:sz w:val="22"/>
    </w:rPr>
  </w:style>
  <w:style w:type="character" w:styleId="730" w:customStyle="1">
    <w:name w:val="SpecialCharTok"/>
    <w:basedOn w:val="717"/>
    <w:pPr>
      <w:pBdr/>
      <w:spacing/>
      <w:ind/>
    </w:pPr>
    <w:rPr>
      <w:rFonts w:ascii="Consolas" w:hAnsi="Consolas"/>
      <w:color w:val="4070a0"/>
      <w:sz w:val="22"/>
    </w:rPr>
  </w:style>
  <w:style w:type="character" w:styleId="731" w:customStyle="1">
    <w:name w:val="StringTok"/>
    <w:basedOn w:val="717"/>
    <w:pPr>
      <w:pBdr/>
      <w:spacing/>
      <w:ind/>
    </w:pPr>
    <w:rPr>
      <w:rFonts w:ascii="Consolas" w:hAnsi="Consolas"/>
      <w:color w:val="4070a0"/>
      <w:sz w:val="22"/>
    </w:rPr>
  </w:style>
  <w:style w:type="character" w:styleId="732" w:customStyle="1">
    <w:name w:val="VerbatimStringTok"/>
    <w:basedOn w:val="717"/>
    <w:pPr>
      <w:pBdr/>
      <w:spacing/>
      <w:ind/>
    </w:pPr>
    <w:rPr>
      <w:rFonts w:ascii="Consolas" w:hAnsi="Consolas"/>
      <w:color w:val="4070a0"/>
      <w:sz w:val="22"/>
    </w:rPr>
  </w:style>
  <w:style w:type="character" w:styleId="733" w:customStyle="1">
    <w:name w:val="SpecialStringTok"/>
    <w:basedOn w:val="717"/>
    <w:pPr>
      <w:pBdr/>
      <w:spacing/>
      <w:ind/>
    </w:pPr>
    <w:rPr>
      <w:rFonts w:ascii="Consolas" w:hAnsi="Consolas"/>
      <w:color w:val="bb6688"/>
      <w:sz w:val="22"/>
    </w:rPr>
  </w:style>
  <w:style w:type="character" w:styleId="734" w:customStyle="1">
    <w:name w:val="ImportTok"/>
    <w:basedOn w:val="717"/>
    <w:pPr>
      <w:pBdr/>
      <w:spacing/>
      <w:ind/>
    </w:pPr>
    <w:rPr>
      <w:rFonts w:ascii="Consolas" w:hAnsi="Consolas"/>
      <w:b/>
      <w:color w:val="008000"/>
      <w:sz w:val="22"/>
    </w:rPr>
  </w:style>
  <w:style w:type="character" w:styleId="735" w:customStyle="1">
    <w:name w:val="CommentTok"/>
    <w:basedOn w:val="717"/>
    <w:pPr>
      <w:pBdr/>
      <w:spacing/>
      <w:ind/>
    </w:pPr>
    <w:rPr>
      <w:rFonts w:ascii="Consolas" w:hAnsi="Consolas"/>
      <w:i/>
      <w:color w:val="60a0b0"/>
      <w:sz w:val="22"/>
    </w:rPr>
  </w:style>
  <w:style w:type="character" w:styleId="736" w:customStyle="1">
    <w:name w:val="DocumentationTok"/>
    <w:basedOn w:val="717"/>
    <w:pPr>
      <w:pBdr/>
      <w:spacing/>
      <w:ind/>
    </w:pPr>
    <w:rPr>
      <w:rFonts w:ascii="Consolas" w:hAnsi="Consolas"/>
      <w:i/>
      <w:color w:val="ba2121"/>
      <w:sz w:val="22"/>
    </w:rPr>
  </w:style>
  <w:style w:type="character" w:styleId="737" w:customStyle="1">
    <w:name w:val="AnnotationTok"/>
    <w:basedOn w:val="717"/>
    <w:pPr>
      <w:pBdr/>
      <w:spacing/>
      <w:ind/>
    </w:pPr>
    <w:rPr>
      <w:rFonts w:ascii="Consolas" w:hAnsi="Consolas"/>
      <w:b/>
      <w:i/>
      <w:color w:val="60a0b0"/>
      <w:sz w:val="22"/>
    </w:rPr>
  </w:style>
  <w:style w:type="character" w:styleId="738" w:customStyle="1">
    <w:name w:val="CommentVarTok"/>
    <w:basedOn w:val="717"/>
    <w:pPr>
      <w:pBdr/>
      <w:spacing/>
      <w:ind/>
    </w:pPr>
    <w:rPr>
      <w:rFonts w:ascii="Consolas" w:hAnsi="Consolas"/>
      <w:b/>
      <w:i/>
      <w:color w:val="60a0b0"/>
      <w:sz w:val="22"/>
    </w:rPr>
  </w:style>
  <w:style w:type="character" w:styleId="739" w:customStyle="1">
    <w:name w:val="OtherTok"/>
    <w:basedOn w:val="717"/>
    <w:pPr>
      <w:pBdr/>
      <w:spacing/>
      <w:ind/>
    </w:pPr>
    <w:rPr>
      <w:rFonts w:ascii="Consolas" w:hAnsi="Consolas"/>
      <w:color w:val="007020"/>
      <w:sz w:val="22"/>
    </w:rPr>
  </w:style>
  <w:style w:type="character" w:styleId="740" w:customStyle="1">
    <w:name w:val="FunctionTok"/>
    <w:basedOn w:val="717"/>
    <w:pPr>
      <w:pBdr/>
      <w:spacing/>
      <w:ind/>
    </w:pPr>
    <w:rPr>
      <w:rFonts w:ascii="Consolas" w:hAnsi="Consolas"/>
      <w:color w:val="06287e"/>
      <w:sz w:val="22"/>
    </w:rPr>
  </w:style>
  <w:style w:type="character" w:styleId="741" w:customStyle="1">
    <w:name w:val="VariableTok"/>
    <w:basedOn w:val="717"/>
    <w:pPr>
      <w:pBdr/>
      <w:spacing/>
      <w:ind/>
    </w:pPr>
    <w:rPr>
      <w:rFonts w:ascii="Consolas" w:hAnsi="Consolas"/>
      <w:color w:val="19177c"/>
      <w:sz w:val="22"/>
    </w:rPr>
  </w:style>
  <w:style w:type="character" w:styleId="742" w:customStyle="1">
    <w:name w:val="ControlFlowTok"/>
    <w:basedOn w:val="717"/>
    <w:pPr>
      <w:pBdr/>
      <w:spacing/>
      <w:ind/>
    </w:pPr>
    <w:rPr>
      <w:rFonts w:ascii="Consolas" w:hAnsi="Consolas"/>
      <w:b/>
      <w:color w:val="007020"/>
      <w:sz w:val="22"/>
    </w:rPr>
  </w:style>
  <w:style w:type="character" w:styleId="743" w:customStyle="1">
    <w:name w:val="OperatorTok"/>
    <w:basedOn w:val="717"/>
    <w:pPr>
      <w:pBdr/>
      <w:spacing/>
      <w:ind/>
    </w:pPr>
    <w:rPr>
      <w:rFonts w:ascii="Consolas" w:hAnsi="Consolas"/>
      <w:color w:val="666666"/>
      <w:sz w:val="22"/>
    </w:rPr>
  </w:style>
  <w:style w:type="character" w:styleId="744" w:customStyle="1">
    <w:name w:val="BuiltInTok"/>
    <w:basedOn w:val="717"/>
    <w:pPr>
      <w:pBdr/>
      <w:spacing/>
      <w:ind/>
    </w:pPr>
    <w:rPr>
      <w:rFonts w:ascii="Consolas" w:hAnsi="Consolas"/>
      <w:color w:val="008000"/>
      <w:sz w:val="22"/>
    </w:rPr>
  </w:style>
  <w:style w:type="character" w:styleId="745" w:customStyle="1">
    <w:name w:val="ExtensionTok"/>
    <w:basedOn w:val="717"/>
    <w:pPr>
      <w:pBdr/>
      <w:spacing/>
      <w:ind/>
    </w:pPr>
    <w:rPr>
      <w:rFonts w:ascii="Consolas" w:hAnsi="Consolas"/>
      <w:sz w:val="22"/>
    </w:rPr>
  </w:style>
  <w:style w:type="character" w:styleId="746" w:customStyle="1">
    <w:name w:val="PreprocessorTok"/>
    <w:basedOn w:val="717"/>
    <w:pPr>
      <w:pBdr/>
      <w:spacing/>
      <w:ind/>
    </w:pPr>
    <w:rPr>
      <w:rFonts w:ascii="Consolas" w:hAnsi="Consolas"/>
      <w:color w:val="bc7a00"/>
      <w:sz w:val="22"/>
    </w:rPr>
  </w:style>
  <w:style w:type="character" w:styleId="747" w:customStyle="1">
    <w:name w:val="AttributeTok"/>
    <w:basedOn w:val="717"/>
    <w:pPr>
      <w:pBdr/>
      <w:spacing/>
      <w:ind/>
    </w:pPr>
    <w:rPr>
      <w:rFonts w:ascii="Consolas" w:hAnsi="Consolas"/>
      <w:color w:val="7d9029"/>
      <w:sz w:val="22"/>
    </w:rPr>
  </w:style>
  <w:style w:type="character" w:styleId="748" w:customStyle="1">
    <w:name w:val="RegionMarkerTok"/>
    <w:basedOn w:val="717"/>
    <w:pPr>
      <w:pBdr/>
      <w:spacing/>
      <w:ind/>
    </w:pPr>
    <w:rPr>
      <w:rFonts w:ascii="Consolas" w:hAnsi="Consolas"/>
      <w:sz w:val="22"/>
    </w:rPr>
  </w:style>
  <w:style w:type="character" w:styleId="749" w:customStyle="1">
    <w:name w:val="InformationTok"/>
    <w:basedOn w:val="717"/>
    <w:pPr>
      <w:pBdr/>
      <w:spacing/>
      <w:ind/>
    </w:pPr>
    <w:rPr>
      <w:rFonts w:ascii="Consolas" w:hAnsi="Consolas"/>
      <w:b/>
      <w:i/>
      <w:color w:val="60a0b0"/>
      <w:sz w:val="22"/>
    </w:rPr>
  </w:style>
  <w:style w:type="character" w:styleId="750" w:customStyle="1">
    <w:name w:val="WarningTok"/>
    <w:basedOn w:val="717"/>
    <w:pPr>
      <w:pBdr/>
      <w:spacing/>
      <w:ind/>
    </w:pPr>
    <w:rPr>
      <w:rFonts w:ascii="Consolas" w:hAnsi="Consolas"/>
      <w:b/>
      <w:i/>
      <w:color w:val="60a0b0"/>
      <w:sz w:val="22"/>
    </w:rPr>
  </w:style>
  <w:style w:type="character" w:styleId="751" w:customStyle="1">
    <w:name w:val="AlertTok"/>
    <w:basedOn w:val="717"/>
    <w:pPr>
      <w:pBdr/>
      <w:spacing/>
      <w:ind/>
    </w:pPr>
    <w:rPr>
      <w:rFonts w:ascii="Consolas" w:hAnsi="Consolas"/>
      <w:b/>
      <w:color w:val="ff0000"/>
      <w:sz w:val="22"/>
    </w:rPr>
  </w:style>
  <w:style w:type="character" w:styleId="752" w:customStyle="1">
    <w:name w:val="ErrorTok"/>
    <w:basedOn w:val="717"/>
    <w:pPr>
      <w:pBdr/>
      <w:spacing/>
      <w:ind/>
    </w:pPr>
    <w:rPr>
      <w:rFonts w:ascii="Consolas" w:hAnsi="Consolas"/>
      <w:b/>
      <w:color w:val="ff0000"/>
      <w:sz w:val="22"/>
    </w:rPr>
  </w:style>
  <w:style w:type="character" w:styleId="753" w:customStyle="1">
    <w:name w:val="NormalTok"/>
    <w:basedOn w:val="717"/>
    <w:pPr>
      <w:pBdr/>
      <w:spacing/>
      <w:ind/>
    </w:pPr>
    <w:rPr>
      <w:rFonts w:ascii="Consolas" w:hAnsi="Consolas"/>
      <w:sz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4</cp:revision>
  <dcterms:created xsi:type="dcterms:W3CDTF">2026-06-30T08:04:00Z</dcterms:created>
  <dcterms:modified xsi:type="dcterms:W3CDTF">2026-06-30T10:32:40Z</dcterms:modified>
</cp:coreProperties>
</file>