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20F2F" w14:textId="12FAB852" w:rsidR="00FB156D" w:rsidRDefault="009363B0">
      <w:r>
        <w:rPr>
          <w:rFonts w:hint="eastAsia"/>
        </w:rPr>
        <w:t>对于呼吸灯问题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解决：</w:t>
      </w:r>
    </w:p>
    <w:p w14:paraId="377DDA5C" w14:textId="657C916E" w:rsidR="009363B0" w:rsidRDefault="009363B0">
      <w:r>
        <w:rPr>
          <w:rFonts w:hint="eastAsia"/>
        </w:rPr>
        <w:t>是由于keil</w:t>
      </w:r>
      <w:r>
        <w:t>51</w:t>
      </w:r>
      <w:r>
        <w:rPr>
          <w:rFonts w:hint="eastAsia"/>
        </w:rPr>
        <w:t>环境配置不对。解决呼吸灯配置问题如下：</w:t>
      </w:r>
    </w:p>
    <w:p w14:paraId="76E4251D" w14:textId="59643560" w:rsidR="009363B0" w:rsidRDefault="009363B0">
      <w:pPr>
        <w:rPr>
          <w:rFonts w:hint="eastAsia"/>
        </w:rPr>
      </w:pPr>
      <w:r>
        <w:rPr>
          <w:noProof/>
        </w:rPr>
        <w:drawing>
          <wp:inline distT="0" distB="0" distL="0" distR="0" wp14:anchorId="21E83C97" wp14:editId="1AB83E25">
            <wp:extent cx="3383453" cy="2544147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5954" cy="255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7460794A" wp14:editId="78215DCE">
            <wp:extent cx="3638938" cy="27477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2207" cy="276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63B0" w:rsidSect="00CB5E22">
      <w:pgSz w:w="16838" w:h="23811" w:code="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9F"/>
    <w:rsid w:val="009363B0"/>
    <w:rsid w:val="00BC3B9F"/>
    <w:rsid w:val="00CB5E22"/>
    <w:rsid w:val="00FB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60B1"/>
  <w15:chartTrackingRefBased/>
  <w15:docId w15:val="{5E6BCA31-80ED-4B8F-A7EA-76CF2465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耀文</dc:creator>
  <cp:keywords/>
  <dc:description/>
  <cp:lastModifiedBy>张 耀文</cp:lastModifiedBy>
  <cp:revision>2</cp:revision>
  <dcterms:created xsi:type="dcterms:W3CDTF">2019-11-22T03:08:00Z</dcterms:created>
  <dcterms:modified xsi:type="dcterms:W3CDTF">2019-11-22T03:11:00Z</dcterms:modified>
</cp:coreProperties>
</file>