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How to Lock a Page</w:t>
      </w:r>
    </w:p>
    <w:p>
      <w:r>
        <w:t xml:space="preserve">A page lock keeps a page for the members you choose, and sends everyone else to another page, such as your sign in page or your pricing page. A lock on a path also locks every page under it, so one lock can protect a whole course, a members area, or every post in a blog.</w:t>
      </w:r>
    </w:p>
    <w:p>
      <w:pPr>
        <w:pStyle w:val="Heading2"/>
        <w:keepNext/>
      </w:pPr>
      <w:r>
        <w:t xml:space="preserve">Before you start</w:t>
      </w:r>
    </w:p>
    <w:p>
      <w:r>
        <w:t xml:space="preserve">Create your tiers in </w:t>
      </w:r>
      <w:r>
        <w:rPr>
          <w:b/>
        </w:rPr>
        <w:t xml:space="preserve">Manage</w:t>
      </w:r>
      <w:r>
        <w:t xml:space="preserve">, </w:t>
      </w:r>
      <w:r>
        <w:rPr>
          <w:b/>
        </w:rPr>
        <w:t xml:space="preserve">Tiers</w:t>
      </w:r>
      <w:r>
        <w:t xml:space="preserve"> if you want to lock a page to a paid tier. A lock for "any signed-in member" works with the Free tier alone.</w:t>
      </w:r>
    </w:p>
    <w:p>
      <w:pPr>
        <w:pStyle w:val="Heading2"/>
        <w:keepNext/>
      </w:pPr>
      <w:r>
        <w:t xml:space="preserve">Video tutorial</w:t>
      </w:r>
    </w:p>
    <w:p>
      <w:pPr>
        <w:pStyle w:val="Placeholder"/>
      </w:pPr>
      <w:r>
        <w:rPr>
          <w:b/>
          <w:color w:val="7A5B00"/>
        </w:rPr>
        <w:t xml:space="preserve">[Add Lock a Page Video Tutorial]</w:t>
      </w:r>
    </w:p>
    <w:p>
      <w:pPr>
        <w:pStyle w:val="Heading2"/>
        <w:keepNext/>
      </w:pPr>
      <w:r>
        <w:t xml:space="preserve">Step 1: Add the Route Shield to your site</w:t>
      </w:r>
    </w:p>
    <w:p>
      <w:r>
        <w:t xml:space="preserve">Page locks and section locks are enforced by a small script on your site called the Route Shield, so you add it once before you rely on any lock.</w:t>
      </w:r>
    </w:p>
    <w:p>
      <w:pPr>
        <w:pStyle w:val="ListParagraph"/>
        <w:numPr>
          <w:ilvl w:val="0"/>
          <w:numId w:val="10"/>
        </w:numPr>
      </w:pPr>
      <w:r>
        <w:t xml:space="preserve">In the plugin, click </w:t>
      </w:r>
      <w:r>
        <w:rPr>
          <w:b/>
        </w:rPr>
        <w:t xml:space="preserve">Settings</w:t>
      </w:r>
      <w:r>
        <w:t xml:space="preserve">, then </w:t>
      </w:r>
      <w:r>
        <w:rPr>
          <w:b/>
        </w:rPr>
        <w:t xml:space="preserve">Page locks</w:t>
      </w:r>
      <w:r>
        <w:t xml:space="preserve">, and click </w:t>
      </w:r>
      <w:r>
        <w:rPr>
          <w:b/>
        </w:rPr>
        <w:t xml:space="preserve">Copy script</w:t>
      </w:r>
      <w:r>
        <w:t xml:space="preserve"> under </w:t>
      </w:r>
      <w:r>
        <w:rPr>
          <w:b/>
        </w:rPr>
        <w:t xml:space="preserve">Route Shield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In Framer, open </w:t>
      </w:r>
      <w:r>
        <w:rPr>
          <w:b/>
        </w:rPr>
        <w:t xml:space="preserve">Site Settings</w:t>
      </w:r>
      <w:r>
        <w:t xml:space="preserve">, then </w:t>
      </w:r>
      <w:r>
        <w:rPr>
          <w:b/>
        </w:rPr>
        <w:t xml:space="preserve">General</w:t>
      </w:r>
      <w:r>
        <w:t xml:space="preserve">, and scroll to </w:t>
      </w:r>
      <w:r>
        <w:rPr>
          <w:b/>
        </w:rPr>
        <w:t xml:space="preserve">Custom Code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Paste the script into </w:t>
      </w:r>
      <w:r>
        <w:rPr>
          <w:b/>
        </w:rPr>
        <w:t xml:space="preserve">End of head tag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Publish your site.</w:t>
      </w:r>
    </w:p>
    <w:p>
      <w:pPr>
        <w:pStyle w:val="Placeholder"/>
      </w:pPr>
      <w:r>
        <w:rPr>
          <w:b/>
          <w:color w:val="7A5B00"/>
        </w:rPr>
        <w:t xml:space="preserve">[Add Route Shield Screenshot]</w:t>
      </w:r>
    </w:p>
    <w:p>
      <w:pPr>
        <w:pStyle w:val="Note"/>
      </w:pPr>
      <w:r>
        <w:t xml:space="preserve">Without the Route Shield, locks do nothing on your live site. You only need to add it once, and every lock you create later works without pasting it again.</w:t>
      </w:r>
    </w:p>
    <w:p>
      <w:pPr>
        <w:pStyle w:val="Heading2"/>
        <w:keepNext/>
      </w:pPr>
      <w:r>
        <w:t xml:space="preserve">Step 2: Add a locked page</w:t>
      </w:r>
    </w:p>
    <w:p>
      <w:r>
        <w:t xml:space="preserve">Under </w:t>
      </w:r>
      <w:r>
        <w:rPr>
          <w:b/>
        </w:rPr>
        <w:t xml:space="preserve">Page Locks</w:t>
      </w:r>
      <w:r>
        <w:t xml:space="preserve">, click </w:t>
      </w:r>
      <w:r>
        <w:rPr>
          <w:b/>
        </w:rPr>
        <w:t xml:space="preserve">Add locked page</w:t>
      </w:r>
      <w:r>
        <w:t xml:space="preserve">. A popup will open where you set up the lock.</w:t>
      </w:r>
    </w:p>
    <w:p>
      <w:pPr>
        <w:pStyle w:val="Placeholder"/>
      </w:pPr>
      <w:r>
        <w:rPr>
          <w:b/>
          <w:color w:val="7A5B00"/>
        </w:rPr>
        <w:t xml:space="preserve">[Add Page Lock Popup Screenshot]</w:t>
      </w:r>
    </w:p>
    <w:p>
      <w:pPr>
        <w:pStyle w:val="Heading2"/>
        <w:keepNext/>
      </w:pPr>
      <w:r>
        <w:t xml:space="preserve">Step 3: Choose the page</w:t>
      </w:r>
    </w:p>
    <w:p>
      <w:r>
        <w:t xml:space="preserve">Pick the page from </w:t>
      </w:r>
      <w:r>
        <w:rPr>
          <w:b/>
        </w:rPr>
        <w:t xml:space="preserve">Protected path</w:t>
      </w:r>
      <w:r>
        <w:t xml:space="preserve">. The list shows your Framer pages by their address, and choosing a page also locks every page under it, so </w:t>
      </w:r>
      <w:r>
        <w:rPr>
          <w:rFonts w:ascii="Consolas" w:hAnsi="Consolas" w:cs="Consolas"/>
          <w:shd w:val="clear" w:color="auto" w:fill="F1F3F5"/>
        </w:rPr>
        <w:t xml:space="preserve">/courses</w:t>
      </w:r>
      <w:r>
        <w:t xml:space="preserve"> locks </w:t>
      </w:r>
      <w:r>
        <w:rPr>
          <w:rFonts w:ascii="Consolas" w:hAnsi="Consolas" w:cs="Consolas"/>
          <w:shd w:val="clear" w:color="auto" w:fill="F1F3F5"/>
        </w:rPr>
        <w:t xml:space="preserve">/courses/lesson-1</w:t>
      </w:r>
      <w:r>
        <w:t xml:space="preserve"> too.</w:t>
      </w:r>
    </w:p>
    <w:p>
      <w:r>
        <w:t xml:space="preserve">To lock an address that is not in the list, choose </w:t>
      </w:r>
      <w:r>
        <w:rPr>
          <w:b/>
        </w:rPr>
        <w:t xml:space="preserve">Custom path</w:t>
      </w:r>
      <w:r>
        <w:t xml:space="preserve"> and type it, starting with a slash, for example </w:t>
      </w:r>
      <w:r>
        <w:rPr>
          <w:rFonts w:ascii="Consolas" w:hAnsi="Consolas" w:cs="Consolas"/>
          <w:shd w:val="clear" w:color="auto" w:fill="F1F3F5"/>
        </w:rPr>
        <w:t xml:space="preserve">/members</w:t>
      </w:r>
      <w:r>
        <w:t xml:space="preserve">.</w:t>
      </w:r>
    </w:p>
    <w:p>
      <w:r>
        <w:t xml:space="preserve">Your sign in, sign up, reset, and 404 pages are left out of the list, because a locked sign in page would send visitors back to itself.</w:t>
      </w:r>
    </w:p>
    <w:p>
      <w:pPr>
        <w:pStyle w:val="Heading2"/>
        <w:keepNext/>
      </w:pPr>
      <w:r>
        <w:t xml:space="preserve">Step 4: Choose who can open it</w:t>
      </w:r>
    </w:p>
    <w:p>
      <w:r>
        <w:t xml:space="preserve">Pick an option from </w:t>
      </w:r>
      <w:r>
        <w:rPr>
          <w:b/>
        </w:rPr>
        <w:t xml:space="preserve">Who can open it</w:t>
      </w:r>
      <w:r>
        <w:t xml:space="preserve">. The options are split into two groups, so you can say either who gets in or who is kept out.</w:t>
      </w:r>
    </w:p>
    <w:tbl>
      <w:tblPr>
        <w:tblStyle w:val="DocTable"/>
        <w:tblW w:w="9360" w:type="dxa"/>
        <w:tblLayout w:type="fixed"/>
        <w:tblLook w:val="04A0" w:firstRow="1"/>
      </w:tblPr>
      <w:tblGrid>
        <w:gridCol w:w="2995"/>
        <w:gridCol w:w="6365"/>
      </w:tblGrid>
      <w:tr>
        <w:trPr>
          <w:tblHeader/>
        </w:trPr>
        <w:tc>
          <w:tcPr>
            <w:tcW w:w="2995" w:type="dxa"/>
            <w:shd w:val="clear" w:color="auto" w:fill="EEF1FF"/>
          </w:tcPr>
          <w:p>
            <w:pPr>
              <w:pStyle w:val="TableText"/>
            </w:pPr>
            <w:r>
              <w:rPr>
                <w:b/>
              </w:rPr>
              <w:t xml:space="preserve">Option</w:t>
            </w:r>
          </w:p>
        </w:tc>
        <w:tc>
          <w:tcPr>
            <w:tcW w:w="6365" w:type="dxa"/>
            <w:shd w:val="clear" w:color="auto" w:fill="EEF1FF"/>
          </w:tcPr>
          <w:p>
            <w:pPr>
              <w:pStyle w:val="TableText"/>
            </w:pPr>
            <w:r>
              <w:rPr>
                <w:b/>
              </w:rPr>
              <w:t xml:space="preserve">Who can open the page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Any signed-in member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Every member, on any tier, including Free.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Any paid plan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Every member on a paid tier.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Gold members or higher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Members on that tier or any tier with a higher level. There is one option for each paid tier.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Only chosen tiers…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Exactly the tiers you tick in the list that appears.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Signed-out visitors only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Only visitors who are not signed in.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Everyone without Gold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Everyone except members on that tier or higher.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Everyone except chosen tiers…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Everyone except the tiers you tick.</w:t>
            </w:r>
          </w:p>
        </w:tc>
      </w:tr>
    </w:tbl>
    <w:p>
      <w:pPr>
        <w:pStyle w:val="Spacer"/>
      </w:pPr>
    </w:p>
    <w:p>
      <w:pPr>
        <w:pStyle w:val="Heading2"/>
        <w:keepNext/>
      </w:pPr>
      <w:r>
        <w:t xml:space="preserve">Step 5: Choose where everyone else goes</w:t>
      </w:r>
    </w:p>
    <w:p>
      <w:r>
        <w:t xml:space="preserve">Pick a page from </w:t>
      </w:r>
      <w:r>
        <w:rPr>
          <w:b/>
        </w:rPr>
        <w:t xml:space="preserve">Redirect to</w:t>
      </w:r>
      <w:r>
        <w:t xml:space="preserve">. Your sign in page is a good choice for members-only pages, and your pricing page is a good choice when you want to sell the tier. Choose </w:t>
      </w:r>
      <w:r>
        <w:rPr>
          <w:b/>
        </w:rPr>
        <w:t xml:space="preserve">Custom redirect</w:t>
      </w:r>
      <w:r>
        <w:t xml:space="preserve"> to type an address yourself.</w:t>
      </w:r>
    </w:p>
    <w:p>
      <w:pPr>
        <w:pStyle w:val="Heading2"/>
        <w:keepNext/>
      </w:pPr>
      <w:r>
        <w:t xml:space="preserve">Step 6: Save the lock</w:t>
      </w:r>
    </w:p>
    <w:p>
      <w:r>
        <w:t xml:space="preserve">Click </w:t>
      </w:r>
      <w:r>
        <w:rPr>
          <w:b/>
        </w:rPr>
        <w:t xml:space="preserve">Add lock</w:t>
      </w:r>
      <w:r>
        <w:t xml:space="preserve"> at the bottom of the popup. The lock is saved straight away and starts working on your live site, without publishing again.</w:t>
      </w:r>
    </w:p>
    <w:p>
      <w:pPr>
        <w:pStyle w:val="Heading2"/>
        <w:keepNext/>
      </w:pPr>
      <w:r>
        <w:t xml:space="preserve">Edit, turn off, or delete a lock</w:t>
      </w:r>
    </w:p>
    <w:p>
      <w:r>
        <w:t xml:space="preserve">Each lock shows as a card with its address. Click the card to change it in the same popup, then click </w:t>
      </w:r>
      <w:r>
        <w:rPr>
          <w:b/>
        </w:rPr>
        <w:t xml:space="preserve">Save lock</w:t>
      </w:r>
      <w:r>
        <w:t xml:space="preserve">. The switch on the card turns the lock off or on and saves straight away. To delete a lock, open it, click </w:t>
      </w:r>
      <w:r>
        <w:rPr>
          <w:b/>
        </w:rPr>
        <w:t xml:space="preserve">Delete lock</w:t>
      </w:r>
      <w:r>
        <w:t xml:space="preserve">, and confirm, and anyone will be able to open that page again.</w:t>
      </w:r>
    </w:p>
    <w:p>
      <w:pPr>
        <w:pStyle w:val="Heading2"/>
        <w:keepNext/>
      </w:pPr>
      <w:r>
        <w:t xml:space="preserve">Locking a blog or other CMS collection</w:t>
      </w:r>
    </w:p>
    <w:p>
      <w:pPr>
        <w:pStyle w:val="ListParagraph"/>
        <w:numPr>
          <w:ilvl w:val="0"/>
          <w:numId w:val="1"/>
        </w:numPr>
      </w:pPr>
      <w:r>
        <w:t xml:space="preserve">Choose </w:t>
      </w:r>
      <w:r>
        <w:rPr>
          <w:b/>
        </w:rPr>
        <w:t xml:space="preserve">Blog, every item</w:t>
      </w:r>
      <w:r>
        <w:t xml:space="preserve"> (</w:t>
      </w:r>
      <w:r>
        <w:rPr>
          <w:rFonts w:ascii="Consolas" w:hAnsi="Consolas" w:cs="Consolas"/>
          <w:shd w:val="clear" w:color="auto" w:fill="F1F3F5"/>
        </w:rPr>
        <w:t xml:space="preserve">/blog/:slug</w:t>
      </w:r>
      <w:r>
        <w:t xml:space="preserve">) to lock every post and leave the list page </w:t>
      </w:r>
      <w:r>
        <w:rPr>
          <w:rFonts w:ascii="Consolas" w:hAnsi="Consolas" w:cs="Consolas"/>
          <w:shd w:val="clear" w:color="auto" w:fill="F1F3F5"/>
        </w:rPr>
        <w:t xml:space="preserve">/blog</w:t>
      </w:r>
      <w:r>
        <w:t xml:space="preserve"> open, so visitors can still browse your titles.</w:t>
      </w:r>
    </w:p>
    <w:p>
      <w:pPr>
        <w:pStyle w:val="ListParagraph"/>
        <w:numPr>
          <w:ilvl w:val="0"/>
          <w:numId w:val="1"/>
        </w:numPr>
      </w:pPr>
      <w:r>
        <w:t xml:space="preserve">Choose </w:t>
      </w:r>
      <w:r>
        <w:rPr>
          <w:b/>
        </w:rPr>
        <w:t xml:space="preserve">Blog</w:t>
      </w:r>
      <w:r>
        <w:t xml:space="preserve"> (</w:t>
      </w:r>
      <w:r>
        <w:rPr>
          <w:rFonts w:ascii="Consolas" w:hAnsi="Consolas" w:cs="Consolas"/>
          <w:shd w:val="clear" w:color="auto" w:fill="F1F3F5"/>
        </w:rPr>
        <w:t xml:space="preserve">/blog</w:t>
      </w:r>
      <w:r>
        <w:t xml:space="preserve">) to lock the list page and every post.</w:t>
      </w:r>
    </w:p>
    <w:p>
      <w:pPr>
        <w:pStyle w:val="Heading2"/>
        <w:keepNext/>
      </w:pPr>
      <w:r>
        <w:t xml:space="preserve">Check that it works</w:t>
      </w:r>
    </w:p>
    <w:p>
      <w:r>
        <w:t xml:space="preserve">Open the locked page on your published site in a private window. You should be sent to your </w:t>
      </w:r>
      <w:r>
        <w:rPr>
          <w:b/>
        </w:rPr>
        <w:t xml:space="preserve">Redirect to</w:t>
      </w:r>
      <w:r>
        <w:t xml:space="preserve"> page, and after you sign in as a member with the right tier, the page should open.</w:t>
      </w:r>
    </w:p>
    <w:p>
      <w:pPr>
        <w:pStyle w:val="Heading2"/>
        <w:keepNext/>
      </w:pPr>
      <w:r>
        <w:t xml:space="preserve">What to read next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How to lock part of a page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How to add a soft paywall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Troubleshooting and FAQ</w:t>
      </w:r>
    </w:p>
    <w:sectPr>
      <w:footerReference w:type="default" r:id="rIdFooter"/>
      <w:pgSz w:w="12240" w:h="15840"/>
      <w:pgMar w:top="1300" w:right="1440" w:bottom="1300" w:left="1440" w:header="708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MemberFrame Help Docs  | 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10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color w:val="1F2328"/>
        <w:lang w:val="en-US"/>
      </w:rPr>
    </w:rPrDefault>
    <w:pPrDefault>
      <w:pPr>
        <w:spacing w:after="14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1800" w:after="200"/>
    </w:pPr>
    <w:rPr>
      <w:b/>
      <w:sz w:val="56"/>
      <w:color w:val="1B2559"/>
    </w:rPr>
  </w:style>
  <w:style w:type="paragraph" w:styleId="Subtitle">
    <w:name w:val="Subtitle"/>
    <w:basedOn w:val="Normal"/>
    <w:qFormat/>
    <w:pPr>
      <w:spacing w:after="600"/>
    </w:pPr>
    <w:rPr>
      <w:sz w:val="28"/>
      <w:color w:val="5A6275"/>
    </w:rPr>
  </w:style>
  <w:style w:type="paragraph" w:styleId="Heading1">
    <w:name w:val="heading 1"/>
    <w:basedOn w:val="Normal"/>
    <w:next w:val="Normal"/>
    <w:qFormat/>
    <w:pPr>
      <w:keepNext/>
      <w:spacing w:before="120" w:after="200"/>
      <w:outlineLvl w:val="0"/>
    </w:pPr>
    <w:rPr>
      <w:sz w:val="40"/>
      <w:color w:val="1B2559"/>
    </w:rPr>
  </w:style>
  <w:style w:type="paragraph" w:styleId="Heading2">
    <w:name w:val="heading 2"/>
    <w:basedOn w:val="Normal"/>
    <w:next w:val="Normal"/>
    <w:qFormat/>
    <w:pPr>
      <w:keepNext/>
      <w:spacing w:before="320" w:after="120"/>
      <w:outlineLvl w:val="1"/>
    </w:pPr>
    <w:rPr>
      <w:sz w:val="30"/>
      <w:color w:val="1B2559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  <w:color w:val="1B2559"/>
    </w:rPr>
  </w:style>
  <w:style w:type="paragraph" w:styleId="ListParagraph">
    <w:name w:val="List Paragraph"/>
    <w:basedOn w:val="Normal"/>
    <w:qFormat/>
    <w:pPr>
      <w:spacing w:after="80"/>
      <w:ind w:left="720"/>
    </w:pPr>
  </w:style>
  <w:style w:type="paragraph" w:styleId="Placeholder">
    <w:name w:val="Placeholder"/>
    <w:basedOn w:val="Normal"/>
    <w:pPr>
      <w:pBdr>
        <w:left w:val="single" w:sz="18" w:space="8" w:color="E0A800"/>
      </w:pBdr>
      <w:shd w:val="clear" w:color="auto" w:fill="FFF6D6"/>
      <w:spacing w:before="120" w:after="200"/>
      <w:ind w:left="160"/>
    </w:pPr>
  </w:style>
  <w:style w:type="paragraph" w:styleId="Note">
    <w:name w:val="Note"/>
    <w:basedOn w:val="Normal"/>
    <w:pPr>
      <w:pBdr>
        <w:left w:val="single" w:sz="18" w:space="8" w:color="5271FF"/>
      </w:pBdr>
      <w:shd w:val="clear" w:color="auto" w:fill="EEF1FF"/>
      <w:spacing w:before="120" w:after="200"/>
      <w:ind w:left="160"/>
    </w:pPr>
  </w:style>
  <w:style w:type="paragraph" w:styleId="TableText">
    <w:name w:val="Table Text"/>
    <w:basedOn w:val="Normal"/>
    <w:pPr>
      <w:spacing w:before="40" w:after="40" w:line="264" w:lineRule="auto"/>
    </w:pPr>
    <w:rPr>
      <w:sz w:val="20"/>
    </w:rPr>
  </w:style>
  <w:style w:type="paragraph" w:styleId="Spacer">
    <w:name w:val="Spacer"/>
    <w:basedOn w:val="Normal"/>
    <w:pPr>
      <w:spacing w:after="60" w:line="120" w:lineRule="exact"/>
    </w:pPr>
  </w:style>
  <w:style w:type="paragraph" w:styleId="Contents1">
    <w:name w:val="Contents 1"/>
    <w:basedOn w:val="Normal"/>
    <w:pPr>
      <w:spacing w:after="60"/>
    </w:pPr>
  </w:style>
  <w:style w:type="paragraph" w:styleId="Contents2">
    <w:name w:val="Contents 2"/>
    <w:basedOn w:val="Normal"/>
    <w:pPr>
      <w:spacing w:after="60"/>
      <w:ind w:left="400"/>
    </w:pPr>
  </w:style>
  <w:style w:type="paragraph" w:styleId="ContentsGroup">
    <w:name w:val="Contents Group"/>
    <w:basedOn w:val="Normal"/>
    <w:pPr>
      <w:spacing w:before="120" w:after="60"/>
    </w:pPr>
  </w:style>
  <w:style w:type="paragraph" w:styleId="Footer">
    <w:name w:val="footer"/>
    <w:basedOn w:val="Normal"/>
    <w:pPr>
      <w:jc w:val="center"/>
      <w:spacing w:after="0"/>
    </w:pPr>
    <w:rPr>
      <w:sz w:val="18"/>
      <w:color w:val="8A90A0"/>
    </w:rPr>
  </w:style>
  <w:style w:type="character" w:styleId="Hyperlink">
    <w:name w:val="Hyperlink"/>
    <w:rPr>
      <w:color w:val="3B51B8"/>
      <w:u w:val="single"/>
    </w:rPr>
  </w:style>
  <w:style w:type="table" w:styleId="DocTable">
    <w:name w:val="Doc Table"/>
    <w:tblPr>
      <w:tblBorders>
        <w:top w:val="single" w:sz="4" w:color="D5D9E2"/>
        <w:left w:val="single" w:sz="4" w:color="D5D9E2"/>
        <w:bottom w:val="single" w:sz="4" w:color="D5D9E2"/>
        <w:right w:val="single" w:sz="4" w:color="D5D9E2"/>
        <w:insideH w:val="single" w:sz="4" w:color="D5D9E2"/>
        <w:insideV w:val="single" w:sz="4" w:color="D5D9E2"/>
      </w:tblBorders>
      <w:tblCellMar>
        <w:top w:w="60" w:type="dxa"/>
        <w:left w:w="110" w:type="dxa"/>
        <w:bottom w:w="60" w:type="dxa"/>
        <w:right w:w="11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MemberFrame docs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How to Lock a Page</dc:title>
  <dc:creator>MemberFrame</dc:creator>
  <dcterms:created xsi:type="dcterms:W3CDTF">2026-10-25T08:44:04Z</dcterms:created>
  <dcterms:modified xsi:type="dcterms:W3CDTF">2026-10-25T08:44:04Z</dcterms:modified>
</cp:coreProperties>
</file>