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9ACA" w14:textId="4F56C1DA" w:rsidR="003D5DE6" w:rsidRPr="003D5DE6" w:rsidRDefault="003D5DE6">
      <w:pPr>
        <w:rPr>
          <w:b/>
          <w:bCs/>
          <w:sz w:val="24"/>
          <w:szCs w:val="24"/>
        </w:rPr>
      </w:pPr>
      <w:r w:rsidRPr="003D5DE6">
        <w:rPr>
          <w:b/>
          <w:bCs/>
          <w:sz w:val="24"/>
          <w:szCs w:val="24"/>
        </w:rPr>
        <w:t xml:space="preserve">Επόμενα βήματα </w:t>
      </w:r>
    </w:p>
    <w:p w14:paraId="742F9517" w14:textId="56D589C8" w:rsidR="006B724A" w:rsidRPr="00B363D3" w:rsidRDefault="00B363D3">
      <w:r>
        <w:t xml:space="preserve">Στα επόμενα πειράματα λαμβάνουμε υπόψιν περισσότερες μεταβλητές (χαρακτηριστικά) που μπορεί να επηρεάζουν την εξέλιξη της τιμής του </w:t>
      </w:r>
      <w:r>
        <w:rPr>
          <w:lang w:val="en-US"/>
        </w:rPr>
        <w:t>bitcoin</w:t>
      </w:r>
    </w:p>
    <w:p w14:paraId="7B399D53" w14:textId="41D11E1B" w:rsidR="00B363D3" w:rsidRDefault="00B363D3">
      <w:r>
        <w:t xml:space="preserve">Τα χαρακτηριστικά αυτά είναι από την τεχνολογία </w:t>
      </w:r>
      <w:r>
        <w:rPr>
          <w:lang w:val="en-US"/>
        </w:rPr>
        <w:t>blockchain</w:t>
      </w:r>
      <w:r w:rsidRPr="00B363D3">
        <w:t xml:space="preserve"> </w:t>
      </w:r>
      <w:r>
        <w:t xml:space="preserve">καθώς και τεχνικά χαρακτηριστικά. Τέλος σαν μεταβλητή που λαμβάνει υπόψιν τον κοινωνικό παράγοντα προσθέτουμε ως χαρακτηριστικό τον δείκτη </w:t>
      </w:r>
      <w:r>
        <w:rPr>
          <w:lang w:val="en-US"/>
        </w:rPr>
        <w:t>fear</w:t>
      </w:r>
      <w:r w:rsidRPr="00B363D3">
        <w:t xml:space="preserve"> </w:t>
      </w:r>
      <w:r>
        <w:rPr>
          <w:lang w:val="en-US"/>
        </w:rPr>
        <w:t>and</w:t>
      </w:r>
      <w:r w:rsidRPr="00B363D3">
        <w:t xml:space="preserve"> </w:t>
      </w:r>
      <w:r>
        <w:rPr>
          <w:lang w:val="en-US"/>
        </w:rPr>
        <w:t>greed</w:t>
      </w:r>
      <w:r w:rsidRPr="00B363D3">
        <w:t xml:space="preserve"> </w:t>
      </w:r>
      <w:r>
        <w:rPr>
          <w:lang w:val="en-US"/>
        </w:rPr>
        <w:t>index</w:t>
      </w:r>
      <w:r w:rsidRPr="00B363D3">
        <w:t>.</w:t>
      </w:r>
    </w:p>
    <w:p w14:paraId="0E7CBBD7" w14:textId="7197999B" w:rsidR="003D5DE6" w:rsidRDefault="003D5DE6">
      <w:pPr>
        <w:rPr>
          <w:b/>
          <w:bCs/>
          <w:sz w:val="24"/>
          <w:szCs w:val="24"/>
        </w:rPr>
      </w:pPr>
      <w:r w:rsidRPr="003D5DE6">
        <w:rPr>
          <w:b/>
          <w:bCs/>
          <w:sz w:val="24"/>
          <w:szCs w:val="24"/>
        </w:rPr>
        <w:t xml:space="preserve">Τα βασικά χαρακτηριστικά: </w:t>
      </w:r>
    </w:p>
    <w:p w14:paraId="5FECBDD4" w14:textId="76E1DA7D" w:rsidR="003D5DE6" w:rsidRPr="003D5DE6" w:rsidRDefault="003D5DE6" w:rsidP="003D5DE6">
      <w:pPr>
        <w:pStyle w:val="ListParagraph"/>
        <w:numPr>
          <w:ilvl w:val="0"/>
          <w:numId w:val="2"/>
        </w:numPr>
        <w:rPr>
          <w:lang w:val="en-US"/>
        </w:rPr>
      </w:pPr>
      <w:r w:rsidRPr="003D5DE6">
        <w:rPr>
          <w:lang w:val="en-US"/>
        </w:rPr>
        <w:t xml:space="preserve">Open </w:t>
      </w:r>
    </w:p>
    <w:p w14:paraId="5187F674" w14:textId="6E2BE9AE" w:rsidR="003D5DE6" w:rsidRPr="003D5DE6" w:rsidRDefault="003D5DE6" w:rsidP="003D5DE6">
      <w:pPr>
        <w:pStyle w:val="ListParagraph"/>
        <w:numPr>
          <w:ilvl w:val="0"/>
          <w:numId w:val="2"/>
        </w:numPr>
        <w:rPr>
          <w:lang w:val="en-US"/>
        </w:rPr>
      </w:pPr>
      <w:r w:rsidRPr="003D5DE6">
        <w:rPr>
          <w:lang w:val="en-US"/>
        </w:rPr>
        <w:t>High</w:t>
      </w:r>
    </w:p>
    <w:p w14:paraId="25B0A1B6" w14:textId="59AE9A6E" w:rsidR="003D5DE6" w:rsidRPr="003D5DE6" w:rsidRDefault="003D5DE6" w:rsidP="003D5DE6">
      <w:pPr>
        <w:pStyle w:val="ListParagraph"/>
        <w:numPr>
          <w:ilvl w:val="0"/>
          <w:numId w:val="2"/>
        </w:numPr>
        <w:rPr>
          <w:lang w:val="en-US"/>
        </w:rPr>
      </w:pPr>
      <w:r w:rsidRPr="003D5DE6">
        <w:rPr>
          <w:lang w:val="en-US"/>
        </w:rPr>
        <w:t>Low</w:t>
      </w:r>
    </w:p>
    <w:p w14:paraId="1A67567D" w14:textId="70553373" w:rsidR="003D5DE6" w:rsidRPr="003D5DE6" w:rsidRDefault="003D5DE6" w:rsidP="003D5DE6">
      <w:pPr>
        <w:pStyle w:val="ListParagraph"/>
        <w:numPr>
          <w:ilvl w:val="0"/>
          <w:numId w:val="2"/>
        </w:numPr>
        <w:rPr>
          <w:lang w:val="en-US"/>
        </w:rPr>
      </w:pPr>
      <w:r w:rsidRPr="003D5DE6">
        <w:rPr>
          <w:lang w:val="en-US"/>
        </w:rPr>
        <w:t>Close</w:t>
      </w:r>
    </w:p>
    <w:p w14:paraId="283AB128" w14:textId="7B471C14" w:rsidR="00B363D3" w:rsidRPr="003D5DE6" w:rsidRDefault="00B363D3">
      <w:pPr>
        <w:rPr>
          <w:b/>
          <w:bCs/>
          <w:sz w:val="24"/>
          <w:szCs w:val="24"/>
        </w:rPr>
      </w:pPr>
      <w:r w:rsidRPr="003D5DE6">
        <w:rPr>
          <w:b/>
          <w:bCs/>
          <w:sz w:val="24"/>
          <w:szCs w:val="24"/>
        </w:rPr>
        <w:t xml:space="preserve">Τα </w:t>
      </w:r>
      <w:r w:rsidRPr="003D5DE6">
        <w:rPr>
          <w:b/>
          <w:bCs/>
          <w:sz w:val="24"/>
          <w:szCs w:val="24"/>
          <w:lang w:val="en-US"/>
        </w:rPr>
        <w:t>blockchain</w:t>
      </w:r>
      <w:r w:rsidRPr="003D5DE6">
        <w:rPr>
          <w:b/>
          <w:bCs/>
          <w:sz w:val="24"/>
          <w:szCs w:val="24"/>
        </w:rPr>
        <w:t xml:space="preserve"> χαρακτηριστικά είναι:</w:t>
      </w:r>
    </w:p>
    <w:p w14:paraId="2E07B0FB" w14:textId="77777777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Blockchain features:</w:t>
      </w:r>
    </w:p>
    <w:p w14:paraId="781D62C0" w14:textId="22953C0B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Number of transactions in blockchain per day </w:t>
      </w:r>
    </w:p>
    <w:p w14:paraId="1A624A3A" w14:textId="4AA54D8E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Average block size (KB) </w:t>
      </w:r>
    </w:p>
    <w:p w14:paraId="47C64AE4" w14:textId="48210336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Number of sent by addresses</w:t>
      </w:r>
    </w:p>
    <w:p w14:paraId="1D33F308" w14:textId="44053C98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Number of active addresses</w:t>
      </w:r>
    </w:p>
    <w:p w14:paraId="6CFF4A74" w14:textId="208620F5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Average mining difficulty (Hash/day) </w:t>
      </w:r>
    </w:p>
    <w:p w14:paraId="18D82819" w14:textId="2E4D6EE8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Average hash rate (hash/s) </w:t>
      </w:r>
    </w:p>
    <w:p w14:paraId="3787068C" w14:textId="77777777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Mining Profitability (USD)</w:t>
      </w:r>
    </w:p>
    <w:p w14:paraId="5212FCEE" w14:textId="77777777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Sent coins (USD)</w:t>
      </w:r>
    </w:p>
    <w:p w14:paraId="3D7E08A8" w14:textId="62C7BA5B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Average &amp; Median transaction fee (USD) </w:t>
      </w:r>
    </w:p>
    <w:p w14:paraId="271EF8D6" w14:textId="77777777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Average block time (minutes)</w:t>
      </w:r>
    </w:p>
    <w:p w14:paraId="6A3D017B" w14:textId="30446695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Average &amp; Median Transaction Value (USD)</w:t>
      </w:r>
    </w:p>
    <w:p w14:paraId="416EC06C" w14:textId="77777777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Average Fee Percentage in Total Block Reward</w:t>
      </w:r>
    </w:p>
    <w:p w14:paraId="50D8C8EC" w14:textId="77777777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>Top 100 Richest Addresses to Total coins</w:t>
      </w:r>
    </w:p>
    <w:p w14:paraId="27A0EFD6" w14:textId="06F69206" w:rsidR="003D5DE6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Miner Revenue (USD) </w:t>
      </w:r>
    </w:p>
    <w:p w14:paraId="720D3129" w14:textId="5EA5DD19" w:rsidR="00B363D3" w:rsidRPr="003D5DE6" w:rsidRDefault="003D5DE6" w:rsidP="003D5DE6">
      <w:pPr>
        <w:pStyle w:val="ListParagraph"/>
        <w:numPr>
          <w:ilvl w:val="0"/>
          <w:numId w:val="1"/>
        </w:numPr>
        <w:rPr>
          <w:lang w:val="en-US"/>
        </w:rPr>
      </w:pPr>
      <w:r w:rsidRPr="003D5DE6">
        <w:rPr>
          <w:lang w:val="en-US"/>
        </w:rPr>
        <w:t xml:space="preserve">Number of coins in circulation </w:t>
      </w:r>
    </w:p>
    <w:p w14:paraId="1C1FE72B" w14:textId="5FD35845" w:rsidR="003D5DE6" w:rsidRPr="003D5DE6" w:rsidRDefault="003D5DE6" w:rsidP="003D5DE6">
      <w:pPr>
        <w:rPr>
          <w:b/>
          <w:bCs/>
          <w:sz w:val="24"/>
          <w:szCs w:val="24"/>
        </w:rPr>
      </w:pPr>
      <w:r w:rsidRPr="003D5DE6">
        <w:rPr>
          <w:b/>
          <w:bCs/>
          <w:sz w:val="24"/>
          <w:szCs w:val="24"/>
        </w:rPr>
        <w:t xml:space="preserve">Τεχνικά χαρακτηριστικά </w:t>
      </w:r>
    </w:p>
    <w:p w14:paraId="2D19B58E" w14:textId="22958F44" w:rsidR="003D5DE6" w:rsidRPr="003D5DE6" w:rsidRDefault="003D5DE6" w:rsidP="003D5DE6">
      <w:r>
        <w:t xml:space="preserve">Τα τεχνικά χαρακτηριστικά εφαρμόστηκαν μόνο στα </w:t>
      </w:r>
      <w:r>
        <w:rPr>
          <w:lang w:val="en-US"/>
        </w:rPr>
        <w:t>Open</w:t>
      </w:r>
      <w:r w:rsidRPr="003D5DE6">
        <w:t xml:space="preserve"> </w:t>
      </w:r>
      <w:r>
        <w:rPr>
          <w:lang w:val="en-US"/>
        </w:rPr>
        <w:t>High</w:t>
      </w:r>
      <w:r w:rsidRPr="003D5DE6">
        <w:t xml:space="preserve"> </w:t>
      </w:r>
      <w:r>
        <w:rPr>
          <w:lang w:val="en-US"/>
        </w:rPr>
        <w:t>Low</w:t>
      </w:r>
      <w:r w:rsidRPr="003D5DE6">
        <w:t xml:space="preserve"> </w:t>
      </w:r>
      <w:r>
        <w:rPr>
          <w:lang w:val="en-US"/>
        </w:rPr>
        <w:t>Close</w:t>
      </w:r>
    </w:p>
    <w:p w14:paraId="32E20F38" w14:textId="20814985" w:rsidR="003D5DE6" w:rsidRDefault="003D5DE6" w:rsidP="003D5DE6">
      <w:pPr>
        <w:pStyle w:val="ListParagraph"/>
        <w:numPr>
          <w:ilvl w:val="0"/>
          <w:numId w:val="3"/>
        </w:numPr>
        <w:rPr>
          <w:lang w:val="en-US"/>
        </w:rPr>
      </w:pPr>
      <w:r w:rsidRPr="003D5DE6">
        <w:rPr>
          <w:lang w:val="en-US"/>
        </w:rPr>
        <w:t xml:space="preserve">SMA (Simple Moving Average) </w:t>
      </w:r>
      <w:r>
        <w:t>για</w:t>
      </w:r>
      <w:r w:rsidRPr="003D5DE6">
        <w:rPr>
          <w:lang w:val="en-US"/>
        </w:rPr>
        <w:t xml:space="preserve"> </w:t>
      </w:r>
      <w:r>
        <w:t>διαστήματα</w:t>
      </w:r>
      <w:r w:rsidRPr="003D5DE6">
        <w:rPr>
          <w:lang w:val="en-US"/>
        </w:rPr>
        <w:t xml:space="preserve"> 7,</w:t>
      </w:r>
      <w:r w:rsidR="000B4F0B" w:rsidRPr="000B4F0B">
        <w:rPr>
          <w:lang w:val="en-US"/>
        </w:rPr>
        <w:t xml:space="preserve"> </w:t>
      </w:r>
      <w:r w:rsidRPr="003D5DE6">
        <w:rPr>
          <w:lang w:val="en-US"/>
        </w:rPr>
        <w:t>14,</w:t>
      </w:r>
      <w:r w:rsidR="000B4F0B" w:rsidRPr="000B4F0B">
        <w:rPr>
          <w:lang w:val="en-US"/>
        </w:rPr>
        <w:t xml:space="preserve"> </w:t>
      </w:r>
      <w:r w:rsidRPr="003D5DE6">
        <w:rPr>
          <w:lang w:val="en-US"/>
        </w:rPr>
        <w:t>24</w:t>
      </w:r>
    </w:p>
    <w:p w14:paraId="5BA09572" w14:textId="3F4CF4A8" w:rsidR="000B4F0B" w:rsidRPr="003D5DE6" w:rsidRDefault="000B4F0B" w:rsidP="003D5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WMA (Weighted Moving Average) </w:t>
      </w:r>
      <w:r>
        <w:t>για</w:t>
      </w:r>
      <w:r w:rsidRPr="000B4F0B">
        <w:rPr>
          <w:lang w:val="en-US"/>
        </w:rPr>
        <w:t xml:space="preserve"> </w:t>
      </w:r>
      <w:r>
        <w:t>διαστήματα</w:t>
      </w:r>
      <w:r w:rsidRPr="000B4F0B">
        <w:rPr>
          <w:lang w:val="en-US"/>
        </w:rPr>
        <w:t xml:space="preserve"> 7, 14, 24</w:t>
      </w:r>
    </w:p>
    <w:p w14:paraId="4D068C2E" w14:textId="2CEAB941" w:rsidR="003D5DE6" w:rsidRPr="003D5DE6" w:rsidRDefault="003D5DE6" w:rsidP="003D5DE6">
      <w:pPr>
        <w:pStyle w:val="ListParagraph"/>
        <w:numPr>
          <w:ilvl w:val="0"/>
          <w:numId w:val="3"/>
        </w:numPr>
        <w:rPr>
          <w:lang w:val="en-US"/>
        </w:rPr>
      </w:pPr>
      <w:r>
        <w:t>ΕΜΑ</w:t>
      </w:r>
      <w:r w:rsidRPr="003D5DE6">
        <w:rPr>
          <w:lang w:val="en-US"/>
        </w:rPr>
        <w:t xml:space="preserve"> (</w:t>
      </w:r>
      <w:r>
        <w:rPr>
          <w:lang w:val="en-US"/>
        </w:rPr>
        <w:t xml:space="preserve">Exponential Moving Average) </w:t>
      </w:r>
      <w:r>
        <w:t>για</w:t>
      </w:r>
      <w:r w:rsidRPr="003D5DE6">
        <w:rPr>
          <w:lang w:val="en-US"/>
        </w:rPr>
        <w:t xml:space="preserve"> </w:t>
      </w:r>
      <w:r>
        <w:t>διαστήματα</w:t>
      </w:r>
      <w:r w:rsidRPr="003D5DE6">
        <w:rPr>
          <w:lang w:val="en-US"/>
        </w:rPr>
        <w:t xml:space="preserve"> 7,</w:t>
      </w:r>
      <w:r w:rsidR="000B4F0B" w:rsidRPr="000B4F0B">
        <w:rPr>
          <w:lang w:val="en-US"/>
        </w:rPr>
        <w:t xml:space="preserve"> </w:t>
      </w:r>
      <w:r w:rsidRPr="003D5DE6">
        <w:rPr>
          <w:lang w:val="en-US"/>
        </w:rPr>
        <w:t>14,</w:t>
      </w:r>
      <w:r w:rsidR="000B4F0B" w:rsidRPr="000B4F0B">
        <w:rPr>
          <w:lang w:val="en-US"/>
        </w:rPr>
        <w:t xml:space="preserve"> </w:t>
      </w:r>
      <w:r w:rsidRPr="003D5DE6">
        <w:rPr>
          <w:lang w:val="en-US"/>
        </w:rPr>
        <w:t>24</w:t>
      </w:r>
    </w:p>
    <w:p w14:paraId="37E279B5" w14:textId="5F9AF278" w:rsidR="003D5DE6" w:rsidRDefault="000B4F0B" w:rsidP="003D5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t>Ε</w:t>
      </w:r>
      <w:r>
        <w:rPr>
          <w:lang w:val="en-US"/>
        </w:rPr>
        <w:t>MA (</w:t>
      </w:r>
      <w:r w:rsidRPr="000B4F0B">
        <w:rPr>
          <w:lang w:val="en-US"/>
        </w:rPr>
        <w:t>Double Exponential Moving Average</w:t>
      </w:r>
      <w:r>
        <w:rPr>
          <w:lang w:val="en-US"/>
        </w:rPr>
        <w:t xml:space="preserve">) </w:t>
      </w:r>
      <w:r>
        <w:t>για</w:t>
      </w:r>
      <w:r w:rsidRPr="000B4F0B">
        <w:rPr>
          <w:lang w:val="en-US"/>
        </w:rPr>
        <w:t xml:space="preserve"> </w:t>
      </w:r>
      <w:r>
        <w:t>διαστήματα</w:t>
      </w:r>
      <w:r w:rsidRPr="000B4F0B">
        <w:rPr>
          <w:lang w:val="en-US"/>
        </w:rPr>
        <w:t xml:space="preserve"> 7, 14, 24 </w:t>
      </w:r>
      <w:r>
        <w:rPr>
          <w:lang w:val="en-US"/>
        </w:rPr>
        <w:t xml:space="preserve"> </w:t>
      </w:r>
    </w:p>
    <w:p w14:paraId="112AFD71" w14:textId="10B8E387" w:rsidR="000B4F0B" w:rsidRDefault="000B4F0B" w:rsidP="003D5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>
        <w:t>Ε</w:t>
      </w:r>
      <w:r>
        <w:rPr>
          <w:lang w:val="en-US"/>
        </w:rPr>
        <w:t>MA</w:t>
      </w:r>
      <w:r w:rsidRPr="000B4F0B">
        <w:rPr>
          <w:lang w:val="en-US"/>
        </w:rPr>
        <w:t xml:space="preserve"> (</w:t>
      </w:r>
      <w:r w:rsidRPr="000B4F0B">
        <w:rPr>
          <w:lang w:val="en-US"/>
        </w:rPr>
        <w:t>Triple Exponential Moving Average</w:t>
      </w:r>
      <w:r w:rsidRPr="000B4F0B">
        <w:rPr>
          <w:lang w:val="en-US"/>
        </w:rPr>
        <w:t xml:space="preserve">) </w:t>
      </w:r>
      <w:r w:rsidRPr="000B4F0B">
        <w:rPr>
          <w:lang w:val="en-US"/>
        </w:rPr>
        <w:t>για διαστήματα 7,</w:t>
      </w:r>
      <w:r w:rsidRPr="000B4F0B">
        <w:rPr>
          <w:lang w:val="en-US"/>
        </w:rPr>
        <w:t xml:space="preserve"> </w:t>
      </w:r>
      <w:r w:rsidRPr="000B4F0B">
        <w:rPr>
          <w:lang w:val="en-US"/>
        </w:rPr>
        <w:t>14,</w:t>
      </w:r>
      <w:r w:rsidRPr="000B4F0B">
        <w:rPr>
          <w:lang w:val="en-US"/>
        </w:rPr>
        <w:t xml:space="preserve"> </w:t>
      </w:r>
      <w:r w:rsidRPr="000B4F0B">
        <w:rPr>
          <w:lang w:val="en-US"/>
        </w:rPr>
        <w:t xml:space="preserve">24  </w:t>
      </w:r>
    </w:p>
    <w:p w14:paraId="50C569B1" w14:textId="58856178" w:rsidR="000B4F0B" w:rsidRDefault="000B4F0B" w:rsidP="003D5DE6">
      <w:pPr>
        <w:pStyle w:val="ListParagraph"/>
        <w:numPr>
          <w:ilvl w:val="0"/>
          <w:numId w:val="3"/>
        </w:numPr>
        <w:rPr>
          <w:lang w:val="en-US"/>
        </w:rPr>
      </w:pPr>
      <w:r w:rsidRPr="000B4F0B">
        <w:rPr>
          <w:lang w:val="en-US"/>
        </w:rPr>
        <w:t>Relative Strength Index</w:t>
      </w:r>
      <w:r w:rsidRPr="000B4F0B">
        <w:rPr>
          <w:lang w:val="en-US"/>
        </w:rPr>
        <w:t xml:space="preserve"> </w:t>
      </w:r>
      <w:r w:rsidRPr="000B4F0B">
        <w:rPr>
          <w:lang w:val="en-US"/>
        </w:rPr>
        <w:t>για διαστήματα 7,</w:t>
      </w:r>
      <w:r w:rsidRPr="000B4F0B">
        <w:rPr>
          <w:lang w:val="en-US"/>
        </w:rPr>
        <w:t xml:space="preserve"> </w:t>
      </w:r>
      <w:r w:rsidRPr="000B4F0B">
        <w:rPr>
          <w:lang w:val="en-US"/>
        </w:rPr>
        <w:t>14,</w:t>
      </w:r>
      <w:r w:rsidRPr="000B4F0B">
        <w:rPr>
          <w:lang w:val="en-US"/>
        </w:rPr>
        <w:t xml:space="preserve"> </w:t>
      </w:r>
      <w:r w:rsidRPr="000B4F0B">
        <w:rPr>
          <w:lang w:val="en-US"/>
        </w:rPr>
        <w:t xml:space="preserve">24  </w:t>
      </w:r>
    </w:p>
    <w:p w14:paraId="5F480361" w14:textId="61D4B787" w:rsidR="000B4F0B" w:rsidRDefault="000B4F0B" w:rsidP="003D5DE6">
      <w:pPr>
        <w:pStyle w:val="ListParagraph"/>
        <w:numPr>
          <w:ilvl w:val="0"/>
          <w:numId w:val="3"/>
        </w:numPr>
        <w:rPr>
          <w:lang w:val="en-US"/>
        </w:rPr>
      </w:pPr>
      <w:r w:rsidRPr="000B4F0B">
        <w:rPr>
          <w:lang w:val="en-US"/>
        </w:rPr>
        <w:t>Bollinger Bands για διαστήματα 7,</w:t>
      </w:r>
      <w:r>
        <w:t xml:space="preserve"> </w:t>
      </w:r>
      <w:r w:rsidRPr="000B4F0B">
        <w:rPr>
          <w:lang w:val="en-US"/>
        </w:rPr>
        <w:t>14,</w:t>
      </w:r>
      <w:r>
        <w:t xml:space="preserve"> </w:t>
      </w:r>
      <w:r w:rsidRPr="000B4F0B">
        <w:rPr>
          <w:lang w:val="en-US"/>
        </w:rPr>
        <w:t>24</w:t>
      </w:r>
    </w:p>
    <w:p w14:paraId="19E40ECE" w14:textId="2BD88CCF" w:rsidR="000B4F0B" w:rsidRDefault="000B4F0B" w:rsidP="003D5DE6">
      <w:pPr>
        <w:pStyle w:val="ListParagraph"/>
        <w:numPr>
          <w:ilvl w:val="0"/>
          <w:numId w:val="3"/>
        </w:numPr>
        <w:rPr>
          <w:lang w:val="en-US"/>
        </w:rPr>
      </w:pPr>
      <w:r w:rsidRPr="000B4F0B">
        <w:rPr>
          <w:lang w:val="en-US"/>
        </w:rPr>
        <w:t>Moving Average Convergence Divergence</w:t>
      </w:r>
      <w:r w:rsidRPr="000B4F0B">
        <w:rPr>
          <w:lang w:val="en-US"/>
        </w:rPr>
        <w:t xml:space="preserve"> </w:t>
      </w:r>
      <w:r>
        <w:t>για</w:t>
      </w:r>
      <w:r w:rsidRPr="000B4F0B">
        <w:rPr>
          <w:lang w:val="en-US"/>
        </w:rPr>
        <w:t xml:space="preserve"> </w:t>
      </w:r>
      <w:r>
        <w:t>διαστήματα</w:t>
      </w:r>
      <w:r w:rsidRPr="000B4F0B">
        <w:rPr>
          <w:lang w:val="en-US"/>
        </w:rPr>
        <w:t xml:space="preserve"> 7, 14, 24</w:t>
      </w:r>
    </w:p>
    <w:p w14:paraId="2D9EB7BE" w14:textId="1F990ED2" w:rsidR="000B4F0B" w:rsidRPr="000B4F0B" w:rsidRDefault="000B4F0B" w:rsidP="000B4F0B">
      <w:pPr>
        <w:rPr>
          <w:b/>
          <w:bCs/>
          <w:sz w:val="24"/>
          <w:szCs w:val="24"/>
        </w:rPr>
      </w:pPr>
      <w:r w:rsidRPr="000B4F0B">
        <w:rPr>
          <w:b/>
          <w:bCs/>
          <w:sz w:val="24"/>
          <w:szCs w:val="24"/>
        </w:rPr>
        <w:t>Κοινωνικά χαρακτηριστικά</w:t>
      </w:r>
    </w:p>
    <w:p w14:paraId="768FAE0E" w14:textId="1A95D7CB" w:rsidR="000B4F0B" w:rsidRPr="000B4F0B" w:rsidRDefault="000B4F0B" w:rsidP="000B4F0B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Fear and greed index </w:t>
      </w:r>
    </w:p>
    <w:p w14:paraId="6DD54FC2" w14:textId="454A8E68" w:rsidR="003D5DE6" w:rsidRDefault="00BA5265" w:rsidP="003D5DE6">
      <w:r>
        <w:lastRenderedPageBreak/>
        <w:t>Συνολικά</w:t>
      </w:r>
      <w:r w:rsidR="000B4F0B">
        <w:t xml:space="preserve"> από την </w:t>
      </w:r>
      <w:r>
        <w:t>δημιουργία</w:t>
      </w:r>
      <w:r w:rsidR="000B4F0B">
        <w:t xml:space="preserve"> των </w:t>
      </w:r>
      <w:r>
        <w:t>τεχνικών</w:t>
      </w:r>
      <w:r w:rsidR="000B4F0B">
        <w:t xml:space="preserve"> </w:t>
      </w:r>
      <w:r>
        <w:t>χαρακτηριστικών</w:t>
      </w:r>
      <w:r w:rsidR="000B4F0B">
        <w:t xml:space="preserve"> </w:t>
      </w:r>
      <w:r>
        <w:t>προέκυψαν</w:t>
      </w:r>
      <w:r w:rsidR="000B4F0B">
        <w:t xml:space="preserve"> </w:t>
      </w:r>
      <w:r>
        <w:t>περίπου</w:t>
      </w:r>
      <w:r w:rsidR="000B4F0B">
        <w:t xml:space="preserve"> 160 </w:t>
      </w:r>
      <w:r>
        <w:t>χαρακτηριστικά</w:t>
      </w:r>
      <w:r w:rsidR="000B4F0B">
        <w:t xml:space="preserve">. Στην </w:t>
      </w:r>
      <w:r>
        <w:t>συνέχεια</w:t>
      </w:r>
      <w:r w:rsidR="000B4F0B">
        <w:t xml:space="preserve"> </w:t>
      </w:r>
      <w:r>
        <w:t>έγινε</w:t>
      </w:r>
      <w:r w:rsidR="000B4F0B">
        <w:t xml:space="preserve"> </w:t>
      </w:r>
      <w:r>
        <w:t>μείωση</w:t>
      </w:r>
      <w:r w:rsidR="000B4F0B">
        <w:t xml:space="preserve"> της </w:t>
      </w:r>
      <w:r>
        <w:t>διαστατικότητα</w:t>
      </w:r>
      <w:r w:rsidR="000B4F0B">
        <w:t xml:space="preserve"> </w:t>
      </w:r>
      <w:r>
        <w:t>προσδιορίζοντας την πολύ-</w:t>
      </w:r>
      <w:proofErr w:type="spellStart"/>
      <w:r>
        <w:t>συγγραμμικότητα</w:t>
      </w:r>
      <w:proofErr w:type="spellEnd"/>
      <w:r>
        <w:t xml:space="preserve"> των χαρακτηριστικών μεταξύ τους με την μέθοδο </w:t>
      </w:r>
      <w:r>
        <w:rPr>
          <w:lang w:val="en-US"/>
        </w:rPr>
        <w:t>Variance</w:t>
      </w:r>
      <w:r w:rsidRPr="00BA5265">
        <w:t xml:space="preserve"> </w:t>
      </w:r>
      <w:r>
        <w:rPr>
          <w:lang w:val="en-US"/>
        </w:rPr>
        <w:t>Inflation</w:t>
      </w:r>
      <w:r w:rsidRPr="00BA5265">
        <w:t xml:space="preserve"> </w:t>
      </w:r>
      <w:r>
        <w:rPr>
          <w:lang w:val="en-US"/>
        </w:rPr>
        <w:t>factor</w:t>
      </w:r>
      <w:r w:rsidRPr="00BA5265">
        <w:t xml:space="preserve"> (</w:t>
      </w:r>
      <w:r>
        <w:rPr>
          <w:lang w:val="en-US"/>
        </w:rPr>
        <w:t>VIF</w:t>
      </w:r>
      <w:r w:rsidRPr="00BA5265">
        <w:t>)</w:t>
      </w:r>
    </w:p>
    <w:p w14:paraId="33D0B213" w14:textId="393A949F" w:rsidR="00BA5265" w:rsidRDefault="00BA5265" w:rsidP="003D5DE6">
      <w:r>
        <w:t xml:space="preserve">Ως όριο επιλογής της τιμής του </w:t>
      </w:r>
      <w:r>
        <w:rPr>
          <w:lang w:val="en-US"/>
        </w:rPr>
        <w:t>VIF</w:t>
      </w:r>
      <w:r w:rsidRPr="00BA5265">
        <w:t xml:space="preserve"> </w:t>
      </w:r>
      <w:r>
        <w:t>επιλέχθηκε το &lt;10 (άλλες έρευνες προτείνουν &lt;5) από όπου μένουν εν τέλη 40 μόνο χαρακτηριστικά.</w:t>
      </w:r>
    </w:p>
    <w:p w14:paraId="17645B33" w14:textId="1DA363D7" w:rsidR="00BA5265" w:rsidRPr="00BA5265" w:rsidRDefault="00BA5265" w:rsidP="003D5DE6">
      <w:r>
        <w:t>Στην συνέχεια θα γίνει ακριβώς η ίδια διαδικασία όπου το σύνολο δεδομένων θα τροφοδοτηθεί στο μοντέλο (Τ</w:t>
      </w:r>
      <w:r>
        <w:rPr>
          <w:lang w:val="en-US"/>
        </w:rPr>
        <w:t>CN</w:t>
      </w:r>
      <w:r w:rsidRPr="00BA5265">
        <w:t>)</w:t>
      </w:r>
      <w:r>
        <w:t xml:space="preserve">, θα γίνει </w:t>
      </w:r>
      <w:r>
        <w:rPr>
          <w:lang w:val="en-US"/>
        </w:rPr>
        <w:t>fine</w:t>
      </w:r>
      <w:r w:rsidRPr="00BA5265">
        <w:t xml:space="preserve"> </w:t>
      </w:r>
      <w:r>
        <w:rPr>
          <w:lang w:val="en-US"/>
        </w:rPr>
        <w:t>tuning</w:t>
      </w:r>
      <w:r w:rsidRPr="00BA5265">
        <w:t xml:space="preserve"> </w:t>
      </w:r>
      <w:r>
        <w:t xml:space="preserve">και αξιολόγηση. </w:t>
      </w:r>
    </w:p>
    <w:p w14:paraId="37DB7C54" w14:textId="77777777" w:rsidR="00B363D3" w:rsidRPr="000B4F0B" w:rsidRDefault="00B363D3"/>
    <w:sectPr w:rsidR="00B363D3" w:rsidRPr="000B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A72"/>
    <w:multiLevelType w:val="hybridMultilevel"/>
    <w:tmpl w:val="1A1E6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4491"/>
    <w:multiLevelType w:val="hybridMultilevel"/>
    <w:tmpl w:val="842CF9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6F6"/>
    <w:multiLevelType w:val="hybridMultilevel"/>
    <w:tmpl w:val="90B03D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B0C3E"/>
    <w:multiLevelType w:val="hybridMultilevel"/>
    <w:tmpl w:val="BBF086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7"/>
    <w:rsid w:val="000B4F0B"/>
    <w:rsid w:val="00264C72"/>
    <w:rsid w:val="003D5DE6"/>
    <w:rsid w:val="00766267"/>
    <w:rsid w:val="00771D2F"/>
    <w:rsid w:val="00811497"/>
    <w:rsid w:val="00B363D3"/>
    <w:rsid w:val="00B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3F8"/>
  <w15:chartTrackingRefBased/>
  <w15:docId w15:val="{48AA6CA8-1877-4BD5-A465-D22F84FF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Efthymiadis</dc:creator>
  <cp:keywords/>
  <dc:description/>
  <cp:lastModifiedBy>Efthymios Efthymiadis</cp:lastModifiedBy>
  <cp:revision>2</cp:revision>
  <dcterms:created xsi:type="dcterms:W3CDTF">2022-03-29T10:55:00Z</dcterms:created>
  <dcterms:modified xsi:type="dcterms:W3CDTF">2022-03-29T11:15:00Z</dcterms:modified>
</cp:coreProperties>
</file>