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E88B6" w14:textId="77777777" w:rsidR="003142C0" w:rsidRPr="00273B43" w:rsidRDefault="00273B43" w:rsidP="00273B43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WITH CONSTRAINTS</w:t>
      </w:r>
    </w:p>
    <w:p w14:paraId="0D5F5E13" w14:textId="77777777" w:rsidR="003142C0" w:rsidRDefault="003142C0" w:rsidP="003142C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EXPERIMENT:4</w:t>
      </w:r>
    </w:p>
    <w:p w14:paraId="1EA8BBF9" w14:textId="77777777" w:rsidR="003142C0" w:rsidRDefault="003142C0" w:rsidP="003142C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DATE:14-08-2024</w:t>
      </w:r>
    </w:p>
    <w:p w14:paraId="4A3FF45B" w14:textId="77777777" w:rsidR="003142C0" w:rsidRPr="003142C0" w:rsidRDefault="003142C0" w:rsidP="003142C0">
      <w:pPr>
        <w:rPr>
          <w:rFonts w:ascii="Times New Roman" w:hAnsi="Times New Roman" w:cs="Times New Roman"/>
          <w:b/>
          <w:sz w:val="24"/>
        </w:rPr>
      </w:pPr>
    </w:p>
    <w:p w14:paraId="128E2A0B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 xml:space="preserve">Find </w:t>
      </w:r>
      <w:r>
        <w:rPr>
          <w:rFonts w:ascii="Times New Roman" w:hAnsi="Times New Roman" w:cs="Times New Roman"/>
          <w:sz w:val="24"/>
        </w:rPr>
        <w:t>the Solution for the following:</w:t>
      </w:r>
    </w:p>
    <w:p w14:paraId="72EF9972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1. Add a table-level PRIMARY KEY constraint to the EMP table on the ID column.The</w:t>
      </w:r>
    </w:p>
    <w:p w14:paraId="6CDEA61E" w14:textId="77777777" w:rsid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constraint should be named at creation. Name the constraint my_emp_id_pk.</w:t>
      </w:r>
    </w:p>
    <w:p w14:paraId="3497C8E8" w14:textId="77777777" w:rsidR="008218A3" w:rsidRPr="001B4348" w:rsidRDefault="001B4348" w:rsidP="001B4348">
      <w:pPr>
        <w:rPr>
          <w:rFonts w:ascii="Times New Roman" w:hAnsi="Times New Roman" w:cs="Times New Roman"/>
          <w:b/>
          <w:sz w:val="24"/>
        </w:rPr>
      </w:pPr>
      <w:r w:rsidRPr="001B4348">
        <w:rPr>
          <w:rFonts w:ascii="Times New Roman" w:hAnsi="Times New Roman" w:cs="Times New Roman"/>
          <w:b/>
          <w:sz w:val="24"/>
        </w:rPr>
        <w:t xml:space="preserve">CREATE TABLE EMP2 (                                               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>ID NUMBER</w:t>
      </w:r>
      <w:r w:rsidRPr="001B4348">
        <w:rPr>
          <w:rFonts w:ascii="Times New Roman" w:hAnsi="Times New Roman" w:cs="Times New Roman"/>
          <w:b/>
          <w:sz w:val="24"/>
        </w:rPr>
        <w:t xml:space="preserve">(7),                                             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 xml:space="preserve">LAST_NAME </w:t>
      </w:r>
      <w:r w:rsidRPr="001B4348">
        <w:rPr>
          <w:rFonts w:ascii="Times New Roman" w:hAnsi="Times New Roman" w:cs="Times New Roman"/>
          <w:b/>
          <w:sz w:val="24"/>
        </w:rPr>
        <w:t xml:space="preserve">VARCHAR2(25) NOT NULL,          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>FIRST_NAM</w:t>
      </w:r>
      <w:r w:rsidRPr="001B4348">
        <w:rPr>
          <w:rFonts w:ascii="Times New Roman" w:hAnsi="Times New Roman" w:cs="Times New Roman"/>
          <w:b/>
          <w:sz w:val="24"/>
        </w:rPr>
        <w:t xml:space="preserve">E VARCHAR2(25) NOT NULL,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>CONSTRAINT my_emp_id_pk PRIMARY KEY (ID));</w:t>
      </w:r>
    </w:p>
    <w:p w14:paraId="3E03376F" w14:textId="77777777" w:rsidR="008218A3" w:rsidRPr="003142C0" w:rsidRDefault="00DF6811" w:rsidP="00DF6811">
      <w:pPr>
        <w:jc w:val="both"/>
        <w:rPr>
          <w:rFonts w:ascii="Times New Roman" w:hAnsi="Times New Roman" w:cs="Times New Roman"/>
          <w:sz w:val="24"/>
        </w:rPr>
      </w:pPr>
      <w:r w:rsidRPr="00DF68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9395D50" wp14:editId="78BD8AEB">
            <wp:extent cx="5943600" cy="1274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7E49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</w:p>
    <w:p w14:paraId="6F636BA4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2. Create a PRIMAY KEY constraint to the DEPT table using the ID colum</w:t>
      </w:r>
      <w:r w:rsidR="008218A3">
        <w:rPr>
          <w:rFonts w:ascii="Times New Roman" w:hAnsi="Times New Roman" w:cs="Times New Roman"/>
          <w:sz w:val="24"/>
        </w:rPr>
        <w:t>n</w:t>
      </w:r>
      <w:r w:rsidRPr="003142C0">
        <w:rPr>
          <w:rFonts w:ascii="Times New Roman" w:hAnsi="Times New Roman" w:cs="Times New Roman"/>
          <w:sz w:val="24"/>
        </w:rPr>
        <w:t>. The constraint</w:t>
      </w:r>
    </w:p>
    <w:p w14:paraId="54256A76" w14:textId="77777777" w:rsid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should be named at creation. Name the constraint my_dept_id_pk.</w:t>
      </w:r>
    </w:p>
    <w:p w14:paraId="3A7222AF" w14:textId="77777777" w:rsidR="008218A3" w:rsidRPr="001B4348" w:rsidRDefault="001B4348" w:rsidP="001B4348">
      <w:pPr>
        <w:rPr>
          <w:rFonts w:ascii="Times New Roman" w:hAnsi="Times New Roman" w:cs="Times New Roman"/>
          <w:b/>
          <w:sz w:val="24"/>
        </w:rPr>
      </w:pPr>
      <w:r w:rsidRPr="001B4348">
        <w:rPr>
          <w:rFonts w:ascii="Times New Roman" w:hAnsi="Times New Roman" w:cs="Times New Roman"/>
          <w:b/>
          <w:sz w:val="24"/>
        </w:rPr>
        <w:t xml:space="preserve">CREATE TABLE DEPT2(                                             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 xml:space="preserve">    ID N</w:t>
      </w:r>
      <w:r w:rsidRPr="001B4348">
        <w:rPr>
          <w:rFonts w:ascii="Times New Roman" w:hAnsi="Times New Roman" w:cs="Times New Roman"/>
          <w:b/>
          <w:sz w:val="24"/>
        </w:rPr>
        <w:t xml:space="preserve">UMBER(7) NOT NULL,          </w:t>
      </w:r>
      <w:r w:rsidR="008218A3" w:rsidRPr="001B4348">
        <w:rPr>
          <w:rFonts w:ascii="Times New Roman" w:hAnsi="Times New Roman" w:cs="Times New Roman"/>
          <w:b/>
          <w:sz w:val="24"/>
        </w:rPr>
        <w:t xml:space="preserve">     </w:t>
      </w:r>
      <w:r w:rsidRPr="001B4348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>DEPT_NAME V</w:t>
      </w:r>
      <w:r w:rsidRPr="001B4348">
        <w:rPr>
          <w:rFonts w:ascii="Times New Roman" w:hAnsi="Times New Roman" w:cs="Times New Roman"/>
          <w:b/>
          <w:sz w:val="24"/>
        </w:rPr>
        <w:t xml:space="preserve">ARCHAR2(50),                                                                                               </w:t>
      </w:r>
      <w:r w:rsidR="008218A3" w:rsidRPr="001B4348">
        <w:rPr>
          <w:rFonts w:ascii="Times New Roman" w:hAnsi="Times New Roman" w:cs="Times New Roman"/>
          <w:b/>
          <w:sz w:val="24"/>
        </w:rPr>
        <w:t>CONSTRAINT my_dept_id_pk PRIMARY KEY (ID));</w:t>
      </w:r>
    </w:p>
    <w:p w14:paraId="47A96A0B" w14:textId="77777777" w:rsidR="008218A3" w:rsidRPr="003142C0" w:rsidRDefault="008218A3" w:rsidP="00DF6811">
      <w:pPr>
        <w:jc w:val="both"/>
        <w:rPr>
          <w:rFonts w:ascii="Times New Roman" w:hAnsi="Times New Roman" w:cs="Times New Roman"/>
          <w:sz w:val="24"/>
        </w:rPr>
      </w:pPr>
      <w:r w:rsidRPr="008218A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A8756CE" wp14:editId="5519D302">
            <wp:extent cx="5943600" cy="10998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F300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</w:p>
    <w:p w14:paraId="01581A06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lastRenderedPageBreak/>
        <w:t>3. Add a column DEPT_ID to the EMP table. Add a foreign key reference on the EMP table</w:t>
      </w:r>
    </w:p>
    <w:p w14:paraId="2BEB158C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that ensures that the employee is not assigned to nonexistent deparment. Name the constraint</w:t>
      </w:r>
    </w:p>
    <w:p w14:paraId="74A66CA1" w14:textId="77777777" w:rsid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my_emp_dept_id_fk.</w:t>
      </w:r>
    </w:p>
    <w:p w14:paraId="2FA260DA" w14:textId="77777777" w:rsidR="00DF6811" w:rsidRPr="001B4348" w:rsidRDefault="00DF6811" w:rsidP="001B4348">
      <w:pPr>
        <w:rPr>
          <w:rFonts w:ascii="Times New Roman" w:hAnsi="Times New Roman" w:cs="Times New Roman"/>
          <w:b/>
          <w:sz w:val="24"/>
        </w:rPr>
      </w:pPr>
      <w:r w:rsidRPr="001B4348">
        <w:rPr>
          <w:rFonts w:ascii="Times New Roman" w:hAnsi="Times New Roman" w:cs="Times New Roman"/>
          <w:b/>
          <w:sz w:val="24"/>
        </w:rPr>
        <w:t>ALTER TABLE EMP2</w:t>
      </w:r>
      <w:r w:rsidR="001B4348" w:rsidRPr="001B4348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</w:t>
      </w:r>
      <w:r w:rsidRPr="001B4348">
        <w:rPr>
          <w:rFonts w:ascii="Times New Roman" w:hAnsi="Times New Roman" w:cs="Times New Roman"/>
          <w:b/>
          <w:sz w:val="24"/>
        </w:rPr>
        <w:t>ADD DEPT_ID NUMBER(7);</w:t>
      </w:r>
      <w:r w:rsidR="001B4348" w:rsidRPr="001B4348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ALTER TABLE                                                                                                                                             </w:t>
      </w:r>
      <w:r w:rsidRPr="001B4348">
        <w:rPr>
          <w:rFonts w:ascii="Times New Roman" w:hAnsi="Times New Roman" w:cs="Times New Roman"/>
          <w:b/>
          <w:sz w:val="24"/>
        </w:rPr>
        <w:t>ADD CONSTRAINT my_emp_dept_id_</w:t>
      </w:r>
      <w:r w:rsidR="001B4348" w:rsidRPr="001B4348">
        <w:rPr>
          <w:rFonts w:ascii="Times New Roman" w:hAnsi="Times New Roman" w:cs="Times New Roman"/>
          <w:b/>
          <w:sz w:val="24"/>
        </w:rPr>
        <w:t xml:space="preserve">fk FOREIGN KEY (DEPT_ID)                                          </w:t>
      </w:r>
      <w:r w:rsidRPr="001B4348">
        <w:rPr>
          <w:rFonts w:ascii="Times New Roman" w:hAnsi="Times New Roman" w:cs="Times New Roman"/>
          <w:b/>
          <w:sz w:val="24"/>
        </w:rPr>
        <w:t>REFERENCES DEPT2(ID);</w:t>
      </w:r>
    </w:p>
    <w:p w14:paraId="036A4CE9" w14:textId="77777777" w:rsidR="00DF6811" w:rsidRPr="003142C0" w:rsidRDefault="00DF6811" w:rsidP="00DF6811">
      <w:pPr>
        <w:jc w:val="both"/>
        <w:rPr>
          <w:rFonts w:ascii="Times New Roman" w:hAnsi="Times New Roman" w:cs="Times New Roman"/>
          <w:sz w:val="24"/>
        </w:rPr>
      </w:pPr>
      <w:r w:rsidRPr="00DF68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AC0DA14" wp14:editId="337B0FC0">
            <wp:extent cx="5943600" cy="847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4596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</w:p>
    <w:p w14:paraId="6B1B5525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4. Modify the EMP table. Add a COMMISSION column of NUMBER data type, precision</w:t>
      </w:r>
    </w:p>
    <w:p w14:paraId="129E5B7D" w14:textId="77777777" w:rsidR="003142C0" w:rsidRPr="003142C0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2, scale 2. Add a constraint to the commission column that ensures that a commission value is</w:t>
      </w:r>
    </w:p>
    <w:p w14:paraId="60288561" w14:textId="77777777" w:rsidR="003F5E52" w:rsidRDefault="003142C0" w:rsidP="00DF6811">
      <w:pPr>
        <w:jc w:val="both"/>
        <w:rPr>
          <w:rFonts w:ascii="Times New Roman" w:hAnsi="Times New Roman" w:cs="Times New Roman"/>
          <w:sz w:val="24"/>
        </w:rPr>
      </w:pPr>
      <w:r w:rsidRPr="003142C0">
        <w:rPr>
          <w:rFonts w:ascii="Times New Roman" w:hAnsi="Times New Roman" w:cs="Times New Roman"/>
          <w:sz w:val="24"/>
        </w:rPr>
        <w:t>greater than zero.</w:t>
      </w:r>
    </w:p>
    <w:p w14:paraId="0D91B235" w14:textId="77777777" w:rsidR="00DF6811" w:rsidRPr="001B4348" w:rsidRDefault="00DF6811" w:rsidP="001B4348">
      <w:pPr>
        <w:rPr>
          <w:rFonts w:ascii="Times New Roman" w:hAnsi="Times New Roman" w:cs="Times New Roman"/>
          <w:b/>
          <w:sz w:val="24"/>
        </w:rPr>
      </w:pPr>
      <w:r w:rsidRPr="001B4348">
        <w:rPr>
          <w:rFonts w:ascii="Times New Roman" w:hAnsi="Times New Roman" w:cs="Times New Roman"/>
          <w:b/>
          <w:sz w:val="24"/>
        </w:rPr>
        <w:t>ALTER TABLE EMP2</w:t>
      </w:r>
      <w:r w:rsidR="001B4348" w:rsidRPr="001B4348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</w:t>
      </w:r>
      <w:r w:rsidRPr="001B4348">
        <w:rPr>
          <w:rFonts w:ascii="Times New Roman" w:hAnsi="Times New Roman" w:cs="Times New Roman"/>
          <w:b/>
          <w:sz w:val="24"/>
        </w:rPr>
        <w:t>ADD COMMISSION NUMBER(2, 2);</w:t>
      </w:r>
      <w:r w:rsidR="001B4348" w:rsidRPr="001B4348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ALTER TABLE EMP2                                                                                                                                 </w:t>
      </w:r>
      <w:r w:rsidRPr="001B4348">
        <w:rPr>
          <w:rFonts w:ascii="Times New Roman" w:hAnsi="Times New Roman" w:cs="Times New Roman"/>
          <w:b/>
          <w:sz w:val="24"/>
        </w:rPr>
        <w:t>ADD CONSTRAINT check_commission_positive CHECK (COMMISSION &gt; 0);</w:t>
      </w:r>
    </w:p>
    <w:p w14:paraId="296E582C" w14:textId="77777777" w:rsidR="00DF6811" w:rsidRPr="003142C0" w:rsidRDefault="00DF6811" w:rsidP="00DF6811">
      <w:pPr>
        <w:rPr>
          <w:rFonts w:ascii="Times New Roman" w:hAnsi="Times New Roman" w:cs="Times New Roman"/>
          <w:sz w:val="24"/>
        </w:rPr>
      </w:pPr>
      <w:r w:rsidRPr="00DF68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3181477" wp14:editId="1DD5D94C">
            <wp:extent cx="5943600" cy="916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811" w:rsidRPr="003142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90D9FC" w14:textId="77777777" w:rsidR="003531A4" w:rsidRDefault="003531A4" w:rsidP="003142C0">
      <w:pPr>
        <w:spacing w:after="0" w:line="240" w:lineRule="auto"/>
      </w:pPr>
      <w:r>
        <w:separator/>
      </w:r>
    </w:p>
  </w:endnote>
  <w:endnote w:type="continuationSeparator" w:id="0">
    <w:p w14:paraId="50C42EB8" w14:textId="77777777" w:rsidR="003531A4" w:rsidRDefault="003531A4" w:rsidP="0031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4A9D9" w14:textId="77777777" w:rsidR="00185C56" w:rsidRDefault="00185C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530B6" w14:textId="77777777" w:rsidR="003142C0" w:rsidRPr="003142C0" w:rsidRDefault="003142C0" w:rsidP="003142C0">
    <w:pPr>
      <w:pStyle w:val="Footer"/>
      <w:tabs>
        <w:tab w:val="clear" w:pos="4680"/>
        <w:tab w:val="clear" w:pos="9360"/>
        <w:tab w:val="left" w:pos="7012"/>
      </w:tabs>
      <w:jc w:val="center"/>
      <w:rPr>
        <w:rFonts w:ascii="Times New Roman" w:hAnsi="Times New Roman" w:cs="Times New Roman"/>
        <w:b/>
        <w:sz w:val="24"/>
      </w:rPr>
    </w:pPr>
    <w:r>
      <w:t xml:space="preserve">                                                                                                              </w:t>
    </w:r>
    <w:r>
      <w:rPr>
        <w:rFonts w:ascii="Times New Roman" w:hAnsi="Times New Roman" w:cs="Times New Roman"/>
        <w:b/>
        <w:sz w:val="24"/>
      </w:rPr>
      <w:t>CSE(CYBER SECURITY)-2</w:t>
    </w:r>
    <w:r w:rsidRPr="003142C0">
      <w:rPr>
        <w:rFonts w:ascii="Times New Roman" w:hAnsi="Times New Roman" w:cs="Times New Roman"/>
        <w:b/>
        <w:sz w:val="24"/>
        <w:vertAlign w:val="superscript"/>
      </w:rPr>
      <w:t>nd</w:t>
    </w:r>
    <w:r>
      <w:rPr>
        <w:rFonts w:ascii="Times New Roman" w:hAnsi="Times New Roman" w:cs="Times New Roman"/>
        <w:b/>
        <w:sz w:val="24"/>
      </w:rPr>
      <w:t xml:space="preserve"> YEAR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7FC68" w14:textId="77777777" w:rsidR="00185C56" w:rsidRDefault="00185C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A34A0" w14:textId="77777777" w:rsidR="003531A4" w:rsidRDefault="003531A4" w:rsidP="003142C0">
      <w:pPr>
        <w:spacing w:after="0" w:line="240" w:lineRule="auto"/>
      </w:pPr>
      <w:r>
        <w:separator/>
      </w:r>
    </w:p>
  </w:footnote>
  <w:footnote w:type="continuationSeparator" w:id="0">
    <w:p w14:paraId="55341B86" w14:textId="77777777" w:rsidR="003531A4" w:rsidRDefault="003531A4" w:rsidP="0031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E71A3" w14:textId="77777777" w:rsidR="00185C56" w:rsidRDefault="00185C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E791C" w14:textId="5CB8925C" w:rsidR="003142C0" w:rsidRPr="003142C0" w:rsidRDefault="00185C56">
    <w:pPr>
      <w:pStyle w:val="Head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>R THENMOZHI</w:t>
    </w:r>
    <w:r w:rsidR="003142C0" w:rsidRPr="003142C0">
      <w:rPr>
        <w:rFonts w:ascii="Times New Roman" w:hAnsi="Times New Roman" w:cs="Times New Roman"/>
        <w:b/>
        <w:sz w:val="24"/>
      </w:rPr>
      <w:ptab w:relativeTo="margin" w:alignment="center" w:leader="none"/>
    </w:r>
    <w:r w:rsidR="003142C0" w:rsidRPr="003142C0">
      <w:rPr>
        <w:rFonts w:ascii="Times New Roman" w:hAnsi="Times New Roman" w:cs="Times New Roman"/>
        <w:b/>
        <w:sz w:val="24"/>
      </w:rPr>
      <w:ptab w:relativeTo="margin" w:alignment="right" w:leader="none"/>
    </w:r>
    <w:r w:rsidR="003142C0" w:rsidRPr="003142C0">
      <w:rPr>
        <w:rFonts w:ascii="Times New Roman" w:hAnsi="Times New Roman" w:cs="Times New Roman"/>
        <w:b/>
        <w:sz w:val="24"/>
      </w:rPr>
      <w:t>2319010</w:t>
    </w:r>
    <w:r>
      <w:rPr>
        <w:rFonts w:ascii="Times New Roman" w:hAnsi="Times New Roman" w:cs="Times New Roman"/>
        <w:b/>
        <w:sz w:val="24"/>
      </w:rPr>
      <w:t>64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9B794" w14:textId="77777777" w:rsidR="00185C56" w:rsidRDefault="00185C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42C0"/>
    <w:rsid w:val="00185C56"/>
    <w:rsid w:val="001B4348"/>
    <w:rsid w:val="00273B43"/>
    <w:rsid w:val="002A092A"/>
    <w:rsid w:val="003142C0"/>
    <w:rsid w:val="003531A4"/>
    <w:rsid w:val="003F5E52"/>
    <w:rsid w:val="0074174D"/>
    <w:rsid w:val="008218A3"/>
    <w:rsid w:val="009001D9"/>
    <w:rsid w:val="009C7E25"/>
    <w:rsid w:val="00DE2CC0"/>
    <w:rsid w:val="00DF6811"/>
    <w:rsid w:val="00E50F42"/>
    <w:rsid w:val="00ED6578"/>
    <w:rsid w:val="00F7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39BE"/>
  <w15:docId w15:val="{128EEA71-7BAE-471B-B1EE-5119F456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2C0"/>
  </w:style>
  <w:style w:type="paragraph" w:styleId="Footer">
    <w:name w:val="footer"/>
    <w:basedOn w:val="Normal"/>
    <w:link w:val="FooterChar"/>
    <w:uiPriority w:val="99"/>
    <w:unhideWhenUsed/>
    <w:rsid w:val="00314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2C0"/>
  </w:style>
  <w:style w:type="paragraph" w:styleId="BalloonText">
    <w:name w:val="Balloon Text"/>
    <w:basedOn w:val="Normal"/>
    <w:link w:val="BalloonTextChar"/>
    <w:uiPriority w:val="99"/>
    <w:semiHidden/>
    <w:unhideWhenUsed/>
    <w:rsid w:val="00314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2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Thenmozhi Ravi</cp:lastModifiedBy>
  <cp:revision>4</cp:revision>
  <cp:lastPrinted>2024-08-21T03:45:00Z</cp:lastPrinted>
  <dcterms:created xsi:type="dcterms:W3CDTF">2024-08-21T03:48:00Z</dcterms:created>
  <dcterms:modified xsi:type="dcterms:W3CDTF">2024-08-21T16:31:00Z</dcterms:modified>
</cp:coreProperties>
</file>