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45119" w14:textId="5B02B01D" w:rsidR="00CE2F5E" w:rsidRDefault="00CE2F5E" w:rsidP="00CE2F5E">
      <w:r>
        <w:t xml:space="preserve">Ask: Act as a senior architect and understand the entire project code. This will be useful for </w:t>
      </w:r>
      <w:proofErr w:type="spellStart"/>
      <w:r>
        <w:t>futher</w:t>
      </w:r>
      <w:proofErr w:type="spellEnd"/>
      <w:r>
        <w:t xml:space="preserve"> enhancement or changes in the project</w:t>
      </w:r>
    </w:p>
    <w:p w14:paraId="75882C5B" w14:textId="77777777" w:rsidR="00CE2F5E" w:rsidRDefault="00CE2F5E" w:rsidP="00CE2F5E">
      <w:r>
        <w:t xml:space="preserve">Plan: Project </w:t>
      </w:r>
      <w:proofErr w:type="gramStart"/>
      <w:r>
        <w:t>is having</w:t>
      </w:r>
      <w:proofErr w:type="gramEnd"/>
      <w:r>
        <w:t xml:space="preserve"> implementation for Selenium with java. </w:t>
      </w:r>
      <w:proofErr w:type="gramStart"/>
      <w:r>
        <w:t xml:space="preserve">When </w:t>
      </w:r>
      <w:proofErr w:type="spellStart"/>
      <w:r>
        <w:t>i</w:t>
      </w:r>
      <w:proofErr w:type="spellEnd"/>
      <w:proofErr w:type="gramEnd"/>
      <w:r>
        <w:t xml:space="preserve"> select Language as Java and Selenium as Browser Engine in the Setting tab. Selenium with Java code is getting generated successfully. I want to implement for TypeScript as Selected Language and Playwright as Browser engine without </w:t>
      </w:r>
      <w:proofErr w:type="spellStart"/>
      <w:r>
        <w:t>impactiong</w:t>
      </w:r>
      <w:proofErr w:type="spellEnd"/>
      <w:r>
        <w:t xml:space="preserve"> the existing implementation for Selenium Java. Analyze the impacted files and </w:t>
      </w:r>
      <w:proofErr w:type="spellStart"/>
      <w:r>
        <w:t>fuctions</w:t>
      </w:r>
      <w:proofErr w:type="spellEnd"/>
      <w:r>
        <w:t>. I need to review and approve. Then proceed with implementation in Agen mode</w:t>
      </w:r>
    </w:p>
    <w:p w14:paraId="0C2EA129" w14:textId="748A830C" w:rsidR="00CE2F5E" w:rsidRDefault="00CE2F5E" w:rsidP="00CE2F5E">
      <w:r>
        <w:t xml:space="preserve">Agent: Proceed with the </w:t>
      </w:r>
      <w:r>
        <w:t>implementation</w:t>
      </w:r>
    </w:p>
    <w:p w14:paraId="7267702B" w14:textId="73F253CC" w:rsidR="00CE2F5E" w:rsidRPr="00CE2F5E" w:rsidRDefault="00CE2F5E" w:rsidP="00CE2F5E">
      <w:r w:rsidRPr="00CE2F5E">
        <w:drawing>
          <wp:inline distT="0" distB="0" distL="0" distR="0" wp14:anchorId="357F5EDF" wp14:editId="3461C2E9">
            <wp:extent cx="5943600" cy="2743200"/>
            <wp:effectExtent l="0" t="0" r="0" b="0"/>
            <wp:docPr id="1842214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97CF5" w14:textId="0E111D0C" w:rsidR="00CE2F5E" w:rsidRDefault="00CE2F5E" w:rsidP="00CE2F5E"/>
    <w:p w14:paraId="73E95119" w14:textId="77777777" w:rsidR="00CE2F5E" w:rsidRDefault="00CE2F5E" w:rsidP="00CE2F5E"/>
    <w:p w14:paraId="58D9168E" w14:textId="77777777" w:rsidR="00CE2F5E" w:rsidRDefault="00CE2F5E" w:rsidP="00CE2F5E"/>
    <w:p w14:paraId="537DA277" w14:textId="1B4323C6" w:rsidR="00346A22" w:rsidRDefault="00CE2F5E" w:rsidP="00CE2F5E">
      <w:r>
        <w:t xml:space="preserve">Ask: There are 3 models available under Select Model dropdown in the Settings tab. I want to add one more model. Analyze the code and provide </w:t>
      </w:r>
      <w:proofErr w:type="gramStart"/>
      <w:r>
        <w:t>me</w:t>
      </w:r>
      <w:proofErr w:type="gramEnd"/>
      <w:r>
        <w:t xml:space="preserve"> the class and function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need to update the code</w:t>
      </w:r>
    </w:p>
    <w:p w14:paraId="595D756D" w14:textId="453D25EC" w:rsidR="00CE2F5E" w:rsidRPr="00CE2F5E" w:rsidRDefault="00CE2F5E" w:rsidP="00CE2F5E">
      <w:r w:rsidRPr="00CE2F5E">
        <w:lastRenderedPageBreak/>
        <w:drawing>
          <wp:inline distT="0" distB="0" distL="0" distR="0" wp14:anchorId="7014646C" wp14:editId="0FA1977C">
            <wp:extent cx="4918075" cy="8229600"/>
            <wp:effectExtent l="0" t="0" r="0" b="0"/>
            <wp:docPr id="142928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0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498F" w14:textId="0AABA266" w:rsidR="00CE2F5E" w:rsidRPr="00CE2F5E" w:rsidRDefault="00CE2F5E" w:rsidP="00CE2F5E">
      <w:r w:rsidRPr="00CE2F5E">
        <w:lastRenderedPageBreak/>
        <w:drawing>
          <wp:inline distT="0" distB="0" distL="0" distR="0" wp14:anchorId="2CA4D035" wp14:editId="606F9987">
            <wp:extent cx="5943600" cy="2701290"/>
            <wp:effectExtent l="0" t="0" r="0" b="3810"/>
            <wp:docPr id="12656904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48094" w14:textId="77777777" w:rsidR="00CE2F5E" w:rsidRDefault="00CE2F5E" w:rsidP="00CE2F5E"/>
    <w:sectPr w:rsidR="00CE2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A22"/>
    <w:rsid w:val="00346A22"/>
    <w:rsid w:val="007075AB"/>
    <w:rsid w:val="00CE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022C4"/>
  <w15:chartTrackingRefBased/>
  <w15:docId w15:val="{D4B41A3F-1A42-4655-8E5C-1D1B60D22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Thenmozhi Elangovan</dc:creator>
  <cp:keywords/>
  <dc:description/>
  <cp:lastModifiedBy>Thenmozhi Elangovan</cp:lastModifiedBy>
  <cp:revision>2</cp:revision>
  <dcterms:created xsi:type="dcterms:W3CDTF">2026-09-23T11:53:00Z</dcterms:created>
  <dcterms:modified xsi:type="dcterms:W3CDTF">2026-09-23T11:57:00Z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09429c-126f-4246-870e-ddae2f3647a6_Enabled">
    <vt:lpwstr>true</vt:lpwstr>
  </property>
  <property fmtid="{D5CDD505-2E9C-101B-9397-08002B2CF9AE}" pid="3" name="MSIP_Label_2509429c-126f-4246-870e-ddae2f3647a6_SetDate">
    <vt:lpwstr>2026-09-23T11:57:58Z</vt:lpwstr>
  </property>
  <property fmtid="{D5CDD505-2E9C-101B-9397-08002B2CF9AE}" pid="4" name="MSIP_Label_2509429c-126f-4246-870e-ddae2f3647a6_Method">
    <vt:lpwstr>Standard</vt:lpwstr>
  </property>
  <property fmtid="{D5CDD505-2E9C-101B-9397-08002B2CF9AE}" pid="5" name="MSIP_Label_2509429c-126f-4246-870e-ddae2f3647a6_Name">
    <vt:lpwstr>General</vt:lpwstr>
  </property>
  <property fmtid="{D5CDD505-2E9C-101B-9397-08002B2CF9AE}" pid="6" name="MSIP_Label_2509429c-126f-4246-870e-ddae2f3647a6_SiteId">
    <vt:lpwstr>3539451e-b46e-4a26-a242-ff61502855c7</vt:lpwstr>
  </property>
  <property fmtid="{D5CDD505-2E9C-101B-9397-08002B2CF9AE}" pid="7" name="MSIP_Label_2509429c-126f-4246-870e-ddae2f3647a6_ActionId">
    <vt:lpwstr>8dfd612e-64b7-408d-9584-7a0797ef3a52</vt:lpwstr>
  </property>
  <property fmtid="{D5CDD505-2E9C-101B-9397-08002B2CF9AE}" pid="8" name="MSIP_Label_2509429c-126f-4246-870e-ddae2f3647a6_ContentBits">
    <vt:lpwstr>0</vt:lpwstr>
  </property>
  <property fmtid="{D5CDD505-2E9C-101B-9397-08002B2CF9AE}" pid="9" name="MSIP_Label_2509429c-126f-4246-870e-ddae2f3647a6_Tag">
    <vt:lpwstr>10, 3, 0, 1</vt:lpwstr>
  </property>
</Properties>
</file>