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240" w:lineRule="auto"/>
        <w:rPr/>
      </w:pPr>
      <w:r w:rsidDel="00000000" w:rsidR="00000000" w:rsidRPr="00000000">
        <w:rPr>
          <w:rtl w:val="0"/>
        </w:rPr>
        <w:t xml:space="preserve">EAT40005 Internal Meeting Minutes – Sprint 2 Retrospective</w:t>
        <w:br w:type="textWrapping"/>
        <w:t xml:space="preserve"> Date: September 12, 2025</w:t>
        <w:br w:type="textWrapping"/>
        <w:t xml:space="preserve"> Time: 2:00 PM – 3:30 PM</w:t>
        <w:br w:type="textWrapping"/>
        <w:t xml:space="preserve"> Facilitator: Group Self-Organised</w:t>
        <w:br w:type="textWrapping"/>
        <w:t xml:space="preserve"> Group: Group 1 – LIDA Mobile App Development Team</w:t>
        <w:br w:type="textWrapping"/>
        <w:t xml:space="preserve"> Attendees:</w:t>
      </w:r>
    </w:p>
    <w:p w:rsidR="00000000" w:rsidDel="00000000" w:rsidP="00000000" w:rsidRDefault="00000000" w:rsidRPr="00000000" w14:paraId="00000002">
      <w:pPr>
        <w:numPr>
          <w:ilvl w:val="0"/>
          <w:numId w:val="2"/>
        </w:numPr>
        <w:spacing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Chrishelle Anthoneyz</w:t>
        <w:br w:type="textWrapping"/>
      </w:r>
    </w:p>
    <w:p w:rsidR="00000000" w:rsidDel="00000000" w:rsidP="00000000" w:rsidRDefault="00000000" w:rsidRPr="00000000" w14:paraId="00000003">
      <w:pPr>
        <w:numPr>
          <w:ilvl w:val="0"/>
          <w:numId w:val="2"/>
        </w:numPr>
        <w:spacing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Haritha Manuja Perera</w:t>
        <w:br w:type="textWrapping"/>
      </w:r>
    </w:p>
    <w:p w:rsidR="00000000" w:rsidDel="00000000" w:rsidP="00000000" w:rsidRDefault="00000000" w:rsidRPr="00000000" w14:paraId="00000004">
      <w:pPr>
        <w:numPr>
          <w:ilvl w:val="0"/>
          <w:numId w:val="2"/>
        </w:numPr>
        <w:spacing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Thenura Kuruppuarachchi (Scrum Master)</w:t>
        <w:br w:type="textWrapping"/>
      </w:r>
    </w:p>
    <w:p w:rsidR="00000000" w:rsidDel="00000000" w:rsidP="00000000" w:rsidRDefault="00000000" w:rsidRPr="00000000" w14:paraId="00000005">
      <w:pPr>
        <w:numPr>
          <w:ilvl w:val="0"/>
          <w:numId w:val="2"/>
        </w:numPr>
        <w:spacing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Senupama Deshapriya</w:t>
        <w:br w:type="textWrapping"/>
      </w:r>
    </w:p>
    <w:p w:rsidR="00000000" w:rsidDel="00000000" w:rsidP="00000000" w:rsidRDefault="00000000" w:rsidRPr="00000000" w14:paraId="00000006">
      <w:pPr>
        <w:spacing w:lin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Style w:val="Heading3"/>
        <w:spacing w:line="240" w:lineRule="auto"/>
        <w:rPr>
          <w:color w:val="000000"/>
        </w:rPr>
      </w:pPr>
      <w:bookmarkStart w:colFirst="0" w:colLast="0" w:name="_t5tdklq5vjqm" w:id="0"/>
      <w:bookmarkEnd w:id="0"/>
      <w:r w:rsidDel="00000000" w:rsidR="00000000" w:rsidRPr="00000000">
        <w:rPr>
          <w:color w:val="000000"/>
          <w:rtl w:val="0"/>
        </w:rPr>
        <w:t xml:space="preserve">Agenda: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pacing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Reflect on Sprint 2 demonstration and feedback (client + facilitator)</w:t>
        <w:br w:type="textWrapping"/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pacing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Identify what went well, what could be improved, and lessons learned</w:t>
        <w:br w:type="textWrapping"/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pacing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Plan Sprint 3 backlog and responsibilities</w:t>
        <w:br w:type="textWrapping"/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pacing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Discuss app integration workflow with Kentai and sensor data handling</w:t>
        <w:br w:type="textWrapping"/>
      </w:r>
    </w:p>
    <w:p w:rsidR="00000000" w:rsidDel="00000000" w:rsidP="00000000" w:rsidRDefault="00000000" w:rsidRPr="00000000" w14:paraId="0000000C">
      <w:pPr>
        <w:spacing w:lin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Style w:val="Heading3"/>
        <w:spacing w:line="240" w:lineRule="auto"/>
        <w:rPr>
          <w:color w:val="000000"/>
        </w:rPr>
      </w:pPr>
      <w:bookmarkStart w:colFirst="0" w:colLast="0" w:name="_70z9tw77ez0p" w:id="1"/>
      <w:bookmarkEnd w:id="1"/>
      <w:r w:rsidDel="00000000" w:rsidR="00000000" w:rsidRPr="00000000">
        <w:rPr>
          <w:color w:val="000000"/>
          <w:rtl w:val="0"/>
        </w:rPr>
        <w:t xml:space="preserve">Discussion Summary:</w:t>
      </w:r>
    </w:p>
    <w:p w:rsidR="00000000" w:rsidDel="00000000" w:rsidP="00000000" w:rsidRDefault="00000000" w:rsidRPr="00000000" w14:paraId="0000000E">
      <w:pPr>
        <w:pStyle w:val="Heading4"/>
        <w:spacing w:line="240" w:lineRule="auto"/>
        <w:rPr>
          <w:color w:val="000000"/>
        </w:rPr>
      </w:pPr>
      <w:bookmarkStart w:colFirst="0" w:colLast="0" w:name="_26m7503cqsao" w:id="2"/>
      <w:bookmarkEnd w:id="2"/>
      <w:r w:rsidDel="00000000" w:rsidR="00000000" w:rsidRPr="00000000">
        <w:rPr>
          <w:color w:val="000000"/>
          <w:rtl w:val="0"/>
        </w:rPr>
        <w:t xml:space="preserve">What Went Well</w:t>
      </w:r>
    </w:p>
    <w:p w:rsidR="00000000" w:rsidDel="00000000" w:rsidP="00000000" w:rsidRDefault="00000000" w:rsidRPr="00000000" w14:paraId="0000000F">
      <w:pPr>
        <w:numPr>
          <w:ilvl w:val="0"/>
          <w:numId w:val="4"/>
        </w:numPr>
        <w:spacing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Sprint 2 demo was successful — client approved motor, pipe, sensor, and material flow features.</w:t>
        <w:br w:type="textWrapping"/>
      </w:r>
    </w:p>
    <w:p w:rsidR="00000000" w:rsidDel="00000000" w:rsidP="00000000" w:rsidRDefault="00000000" w:rsidRPr="00000000" w14:paraId="00000010">
      <w:pPr>
        <w:numPr>
          <w:ilvl w:val="0"/>
          <w:numId w:val="4"/>
        </w:numPr>
        <w:spacing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The tap-based drainage solution was accepted as realistic and practical.</w:t>
        <w:br w:type="textWrapping"/>
      </w:r>
    </w:p>
    <w:p w:rsidR="00000000" w:rsidDel="00000000" w:rsidP="00000000" w:rsidRDefault="00000000" w:rsidRPr="00000000" w14:paraId="00000011">
      <w:pPr>
        <w:numPr>
          <w:ilvl w:val="0"/>
          <w:numId w:val="4"/>
        </w:numPr>
        <w:spacing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Animations (paddles, compost drawer, water flow) worked smoothly with good presentation.</w:t>
        <w:br w:type="textWrapping"/>
      </w:r>
    </w:p>
    <w:p w:rsidR="00000000" w:rsidDel="00000000" w:rsidP="00000000" w:rsidRDefault="00000000" w:rsidRPr="00000000" w14:paraId="00000012">
      <w:pPr>
        <w:numPr>
          <w:ilvl w:val="0"/>
          <w:numId w:val="4"/>
        </w:numPr>
        <w:spacing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Client was satisfied with the progress speed and acknowledged improved teamwork.</w:t>
        <w:br w:type="textWrapping"/>
      </w:r>
    </w:p>
    <w:p w:rsidR="00000000" w:rsidDel="00000000" w:rsidP="00000000" w:rsidRDefault="00000000" w:rsidRPr="00000000" w14:paraId="00000013">
      <w:pPr>
        <w:numPr>
          <w:ilvl w:val="0"/>
          <w:numId w:val="4"/>
        </w:numPr>
        <w:spacing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Regular facilitator check-ins ensured the project stayed aligned with expectations.</w:t>
        <w:br w:type="textWrapping"/>
      </w:r>
    </w:p>
    <w:p w:rsidR="00000000" w:rsidDel="00000000" w:rsidP="00000000" w:rsidRDefault="00000000" w:rsidRPr="00000000" w14:paraId="00000014">
      <w:pPr>
        <w:pStyle w:val="Heading4"/>
        <w:spacing w:line="240" w:lineRule="auto"/>
        <w:rPr>
          <w:color w:val="000000"/>
        </w:rPr>
      </w:pPr>
      <w:bookmarkStart w:colFirst="0" w:colLast="0" w:name="_pklfoh4sx7n4" w:id="3"/>
      <w:bookmarkEnd w:id="3"/>
      <w:r w:rsidDel="00000000" w:rsidR="00000000" w:rsidRPr="00000000">
        <w:rPr>
          <w:color w:val="000000"/>
          <w:rtl w:val="0"/>
        </w:rPr>
        <w:t xml:space="preserve">What Could Be Improved</w:t>
      </w:r>
    </w:p>
    <w:p w:rsidR="00000000" w:rsidDel="00000000" w:rsidP="00000000" w:rsidRDefault="00000000" w:rsidRPr="00000000" w14:paraId="00000015">
      <w:pPr>
        <w:numPr>
          <w:ilvl w:val="0"/>
          <w:numId w:val="7"/>
        </w:numPr>
        <w:spacing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Pipe alignment still needed refinement (smoother layout, closer to walls).</w:t>
        <w:br w:type="textWrapping"/>
      </w:r>
    </w:p>
    <w:p w:rsidR="00000000" w:rsidDel="00000000" w:rsidP="00000000" w:rsidRDefault="00000000" w:rsidRPr="00000000" w14:paraId="00000016">
      <w:pPr>
        <w:numPr>
          <w:ilvl w:val="0"/>
          <w:numId w:val="7"/>
        </w:numPr>
        <w:spacing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Excess sketch lines in the 3D model reduced visual realism; these must be cleaned up.</w:t>
        <w:br w:type="textWrapping"/>
      </w:r>
    </w:p>
    <w:p w:rsidR="00000000" w:rsidDel="00000000" w:rsidP="00000000" w:rsidRDefault="00000000" w:rsidRPr="00000000" w14:paraId="00000017">
      <w:pPr>
        <w:numPr>
          <w:ilvl w:val="0"/>
          <w:numId w:val="7"/>
        </w:numPr>
        <w:spacing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Export permissions for Flutter app files caused delays in testing — better preparation needed.</w:t>
        <w:br w:type="textWrapping"/>
      </w:r>
    </w:p>
    <w:p w:rsidR="00000000" w:rsidDel="00000000" w:rsidP="00000000" w:rsidRDefault="00000000" w:rsidRPr="00000000" w14:paraId="00000018">
      <w:pPr>
        <w:numPr>
          <w:ilvl w:val="0"/>
          <w:numId w:val="7"/>
        </w:numPr>
        <w:spacing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Communication with external developers (Kentai) should be initiated earlier to avoid integration bottlenecks.</w:t>
        <w:br w:type="textWrapping"/>
      </w:r>
    </w:p>
    <w:p w:rsidR="00000000" w:rsidDel="00000000" w:rsidP="00000000" w:rsidRDefault="00000000" w:rsidRPr="00000000" w14:paraId="00000019">
      <w:pPr>
        <w:pStyle w:val="Heading4"/>
        <w:spacing w:line="240" w:lineRule="auto"/>
        <w:rPr>
          <w:color w:val="000000"/>
        </w:rPr>
      </w:pPr>
      <w:bookmarkStart w:colFirst="0" w:colLast="0" w:name="_ig9lcj4hew8l" w:id="4"/>
      <w:bookmarkEnd w:id="4"/>
      <w:r w:rsidDel="00000000" w:rsidR="00000000" w:rsidRPr="00000000">
        <w:rPr>
          <w:color w:val="000000"/>
          <w:rtl w:val="0"/>
        </w:rPr>
        <w:t xml:space="preserve">Lessons Learned</w:t>
      </w:r>
    </w:p>
    <w:p w:rsidR="00000000" w:rsidDel="00000000" w:rsidP="00000000" w:rsidRDefault="00000000" w:rsidRPr="00000000" w14:paraId="0000001A">
      <w:pPr>
        <w:numPr>
          <w:ilvl w:val="0"/>
          <w:numId w:val="6"/>
        </w:numPr>
        <w:spacing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Client feedback highlighted the importance of balancing realism and functionality — preparing both transparent and realistic model versions helps.</w:t>
        <w:br w:type="textWrapping"/>
      </w:r>
    </w:p>
    <w:p w:rsidR="00000000" w:rsidDel="00000000" w:rsidP="00000000" w:rsidRDefault="00000000" w:rsidRPr="00000000" w14:paraId="0000001B">
      <w:pPr>
        <w:numPr>
          <w:ilvl w:val="0"/>
          <w:numId w:val="6"/>
        </w:numPr>
        <w:spacing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Clarifying acceptance criteria and handover deliverables early avoids last-minute surprises.</w:t>
        <w:br w:type="textWrapping"/>
      </w:r>
    </w:p>
    <w:p w:rsidR="00000000" w:rsidDel="00000000" w:rsidP="00000000" w:rsidRDefault="00000000" w:rsidRPr="00000000" w14:paraId="0000001C">
      <w:pPr>
        <w:numPr>
          <w:ilvl w:val="0"/>
          <w:numId w:val="6"/>
        </w:numPr>
        <w:spacing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Continuous testing (animations, exports) within the sprint is crucial to avoid issues at demo time.</w:t>
        <w:br w:type="textWrapping"/>
      </w:r>
    </w:p>
    <w:p w:rsidR="00000000" w:rsidDel="00000000" w:rsidP="00000000" w:rsidRDefault="00000000" w:rsidRPr="00000000" w14:paraId="0000001D">
      <w:pPr>
        <w:pStyle w:val="Heading4"/>
        <w:spacing w:line="240" w:lineRule="auto"/>
        <w:rPr>
          <w:color w:val="000000"/>
        </w:rPr>
      </w:pPr>
      <w:bookmarkStart w:colFirst="0" w:colLast="0" w:name="_p24x6b1uqxk3" w:id="5"/>
      <w:bookmarkEnd w:id="5"/>
      <w:r w:rsidDel="00000000" w:rsidR="00000000" w:rsidRPr="00000000">
        <w:rPr>
          <w:color w:val="000000"/>
          <w:rtl w:val="0"/>
        </w:rPr>
        <w:t xml:space="preserve">Sprint 3 Backlog Planning</w:t>
      </w:r>
    </w:p>
    <w:p w:rsidR="00000000" w:rsidDel="00000000" w:rsidP="00000000" w:rsidRDefault="00000000" w:rsidRPr="00000000" w14:paraId="0000001E">
      <w:pPr>
        <w:numPr>
          <w:ilvl w:val="0"/>
          <w:numId w:val="3"/>
        </w:numPr>
        <w:spacing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Model Refinement:</w:t>
        <w:br w:type="textWrapping"/>
      </w:r>
    </w:p>
    <w:p w:rsidR="00000000" w:rsidDel="00000000" w:rsidP="00000000" w:rsidRDefault="00000000" w:rsidRPr="00000000" w14:paraId="0000001F">
      <w:pPr>
        <w:numPr>
          <w:ilvl w:val="1"/>
          <w:numId w:val="3"/>
        </w:numPr>
        <w:spacing w:line="240" w:lineRule="auto"/>
        <w:ind w:left="1440" w:hanging="360"/>
        <w:rPr/>
      </w:pPr>
      <w:r w:rsidDel="00000000" w:rsidR="00000000" w:rsidRPr="00000000">
        <w:rPr>
          <w:rtl w:val="0"/>
        </w:rPr>
        <w:t xml:space="preserve">Add platform under water tank and finalise tap drainage.</w:t>
        <w:br w:type="textWrapping"/>
      </w:r>
    </w:p>
    <w:p w:rsidR="00000000" w:rsidDel="00000000" w:rsidP="00000000" w:rsidRDefault="00000000" w:rsidRPr="00000000" w14:paraId="00000020">
      <w:pPr>
        <w:numPr>
          <w:ilvl w:val="1"/>
          <w:numId w:val="3"/>
        </w:numPr>
        <w:spacing w:line="240" w:lineRule="auto"/>
        <w:ind w:left="1440" w:hanging="360"/>
        <w:rPr/>
      </w:pPr>
      <w:r w:rsidDel="00000000" w:rsidR="00000000" w:rsidRPr="00000000">
        <w:rPr>
          <w:rtl w:val="0"/>
        </w:rPr>
        <w:t xml:space="preserve">Smooth pipelines and reduce excess sketches.</w:t>
        <w:br w:type="textWrapping"/>
      </w:r>
    </w:p>
    <w:p w:rsidR="00000000" w:rsidDel="00000000" w:rsidP="00000000" w:rsidRDefault="00000000" w:rsidRPr="00000000" w14:paraId="00000021">
      <w:pPr>
        <w:numPr>
          <w:ilvl w:val="0"/>
          <w:numId w:val="3"/>
        </w:numPr>
        <w:spacing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Integration:</w:t>
        <w:br w:type="textWrapping"/>
      </w:r>
    </w:p>
    <w:p w:rsidR="00000000" w:rsidDel="00000000" w:rsidP="00000000" w:rsidRDefault="00000000" w:rsidRPr="00000000" w14:paraId="00000022">
      <w:pPr>
        <w:numPr>
          <w:ilvl w:val="1"/>
          <w:numId w:val="3"/>
        </w:numPr>
        <w:spacing w:line="240" w:lineRule="auto"/>
        <w:ind w:left="1440" w:hanging="360"/>
        <w:rPr/>
      </w:pPr>
      <w:r w:rsidDel="00000000" w:rsidR="00000000" w:rsidRPr="00000000">
        <w:rPr>
          <w:rtl w:val="0"/>
        </w:rPr>
        <w:t xml:space="preserve">Test GLB export with Flutter app once access is resolved.</w:t>
        <w:br w:type="textWrapping"/>
      </w:r>
    </w:p>
    <w:p w:rsidR="00000000" w:rsidDel="00000000" w:rsidP="00000000" w:rsidRDefault="00000000" w:rsidRPr="00000000" w14:paraId="00000023">
      <w:pPr>
        <w:numPr>
          <w:ilvl w:val="1"/>
          <w:numId w:val="3"/>
        </w:numPr>
        <w:spacing w:line="240" w:lineRule="auto"/>
        <w:ind w:left="1440" w:hanging="360"/>
        <w:rPr/>
      </w:pPr>
      <w:r w:rsidDel="00000000" w:rsidR="00000000" w:rsidRPr="00000000">
        <w:rPr>
          <w:rtl w:val="0"/>
        </w:rPr>
        <w:t xml:space="preserve">Work with Kentai to clarify UI and backend integration.</w:t>
        <w:br w:type="textWrapping"/>
      </w:r>
    </w:p>
    <w:p w:rsidR="00000000" w:rsidDel="00000000" w:rsidP="00000000" w:rsidRDefault="00000000" w:rsidRPr="00000000" w14:paraId="00000024">
      <w:pPr>
        <w:numPr>
          <w:ilvl w:val="0"/>
          <w:numId w:val="3"/>
        </w:numPr>
        <w:spacing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Documentation:</w:t>
        <w:br w:type="textWrapping"/>
      </w:r>
    </w:p>
    <w:p w:rsidR="00000000" w:rsidDel="00000000" w:rsidP="00000000" w:rsidRDefault="00000000" w:rsidRPr="00000000" w14:paraId="00000025">
      <w:pPr>
        <w:numPr>
          <w:ilvl w:val="1"/>
          <w:numId w:val="3"/>
        </w:numPr>
        <w:spacing w:line="240" w:lineRule="auto"/>
        <w:ind w:left="1440" w:hanging="360"/>
        <w:rPr/>
      </w:pPr>
      <w:r w:rsidDel="00000000" w:rsidR="00000000" w:rsidRPr="00000000">
        <w:rPr>
          <w:rtl w:val="0"/>
        </w:rPr>
        <w:t xml:space="preserve">Start drafting user manual and technical handover guide.</w:t>
        <w:br w:type="textWrapping"/>
      </w:r>
    </w:p>
    <w:p w:rsidR="00000000" w:rsidDel="00000000" w:rsidP="00000000" w:rsidRDefault="00000000" w:rsidRPr="00000000" w14:paraId="00000026">
      <w:pPr>
        <w:numPr>
          <w:ilvl w:val="1"/>
          <w:numId w:val="3"/>
        </w:numPr>
        <w:spacing w:line="240" w:lineRule="auto"/>
        <w:ind w:left="1440" w:hanging="360"/>
        <w:rPr/>
      </w:pPr>
      <w:r w:rsidDel="00000000" w:rsidR="00000000" w:rsidRPr="00000000">
        <w:rPr>
          <w:rtl w:val="0"/>
        </w:rPr>
        <w:t xml:space="preserve">Prepare contribution details for Sprint 2 report.</w:t>
        <w:br w:type="textWrapping"/>
      </w:r>
    </w:p>
    <w:p w:rsidR="00000000" w:rsidDel="00000000" w:rsidP="00000000" w:rsidRDefault="00000000" w:rsidRPr="00000000" w14:paraId="00000027">
      <w:pPr>
        <w:numPr>
          <w:ilvl w:val="0"/>
          <w:numId w:val="3"/>
        </w:numPr>
        <w:spacing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UI Development:</w:t>
        <w:br w:type="textWrapping"/>
      </w:r>
    </w:p>
    <w:p w:rsidR="00000000" w:rsidDel="00000000" w:rsidP="00000000" w:rsidRDefault="00000000" w:rsidRPr="00000000" w14:paraId="00000028">
      <w:pPr>
        <w:numPr>
          <w:ilvl w:val="1"/>
          <w:numId w:val="3"/>
        </w:numPr>
        <w:spacing w:line="240" w:lineRule="auto"/>
        <w:ind w:left="1440" w:hanging="360"/>
        <w:rPr/>
      </w:pPr>
      <w:r w:rsidDel="00000000" w:rsidR="00000000" w:rsidRPr="00000000">
        <w:rPr>
          <w:rtl w:val="0"/>
        </w:rPr>
        <w:t xml:space="preserve">Mock-up of data display screen for live sensor values (temperature, gas, moisture).</w:t>
        <w:br w:type="textWrapping"/>
      </w:r>
    </w:p>
    <w:p w:rsidR="00000000" w:rsidDel="00000000" w:rsidP="00000000" w:rsidRDefault="00000000" w:rsidRPr="00000000" w14:paraId="00000029">
      <w:pPr>
        <w:pStyle w:val="Heading4"/>
        <w:spacing w:line="240" w:lineRule="auto"/>
        <w:rPr>
          <w:color w:val="000000"/>
        </w:rPr>
      </w:pPr>
      <w:bookmarkStart w:colFirst="0" w:colLast="0" w:name="_b8f7fbwunvfq" w:id="6"/>
      <w:bookmarkEnd w:id="6"/>
      <w:r w:rsidDel="00000000" w:rsidR="00000000" w:rsidRPr="00000000">
        <w:rPr>
          <w:color w:val="000000"/>
          <w:rtl w:val="0"/>
        </w:rPr>
        <w:t xml:space="preserve">Task Assignments</w:t>
      </w:r>
    </w:p>
    <w:p w:rsidR="00000000" w:rsidDel="00000000" w:rsidP="00000000" w:rsidRDefault="00000000" w:rsidRPr="00000000" w14:paraId="0000002A">
      <w:pPr>
        <w:numPr>
          <w:ilvl w:val="0"/>
          <w:numId w:val="5"/>
        </w:numPr>
        <w:spacing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Chrishelle – Update Jira with Sprint 3 tasks, start draft of user/technical manual, and manage client communications.</w:t>
        <w:br w:type="textWrapping"/>
      </w:r>
    </w:p>
    <w:p w:rsidR="00000000" w:rsidDel="00000000" w:rsidP="00000000" w:rsidRDefault="00000000" w:rsidRPr="00000000" w14:paraId="0000002B">
      <w:pPr>
        <w:numPr>
          <w:ilvl w:val="0"/>
          <w:numId w:val="5"/>
        </w:numPr>
        <w:spacing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Haritha – Refine animations (paddle rotation timing, compost/water drawer), export video demonstrations.</w:t>
        <w:br w:type="textWrapping"/>
      </w:r>
    </w:p>
    <w:p w:rsidR="00000000" w:rsidDel="00000000" w:rsidP="00000000" w:rsidRDefault="00000000" w:rsidRPr="00000000" w14:paraId="0000002C">
      <w:pPr>
        <w:numPr>
          <w:ilvl w:val="0"/>
          <w:numId w:val="5"/>
        </w:numPr>
        <w:spacing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Thenura (Scrum Master) – Oversee motor/tap integration, pipeline refinement, and coordinate with Kentai on app testing.</w:t>
        <w:br w:type="textWrapping"/>
      </w:r>
    </w:p>
    <w:p w:rsidR="00000000" w:rsidDel="00000000" w:rsidP="00000000" w:rsidRDefault="00000000" w:rsidRPr="00000000" w14:paraId="0000002D">
      <w:pPr>
        <w:numPr>
          <w:ilvl w:val="0"/>
          <w:numId w:val="5"/>
        </w:numPr>
        <w:spacing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Senupama – Focus on sensor labelling, transparent vs realistic model versions, and assist with UI data display mock-up.</w:t>
        <w:br w:type="textWrapping"/>
      </w:r>
    </w:p>
    <w:p w:rsidR="00000000" w:rsidDel="00000000" w:rsidP="00000000" w:rsidRDefault="00000000" w:rsidRPr="00000000" w14:paraId="0000002E">
      <w:pPr>
        <w:spacing w:line="240" w:lineRule="auto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