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Internal Meeting Minutes</w:t>
        <w:br w:type="textWrapping"/>
        <w:t xml:space="preserve"> Date: September 26, 2025</w:t>
        <w:br w:type="textWrapping"/>
        <w:t xml:space="preserve"> Time: 5:00 PM – 6:00 PM</w:t>
        <w:br w:type="textWrapping"/>
        <w:t xml:space="preserve"> Group: Group 1 – LIDA Mobile App Development Team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 (Scrum Master)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snoj1telroxu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Reflect on feedback from client meeting (Sept 26, 4–4:30 PM)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Update Sprint 3 backlog and Jira board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Assign responsibilities for file formats, UI design, and app integration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deliverables for next client meeting (Sept 30)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iu6v0w31e5fn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df7q4k7nasfr" w:id="2"/>
      <w:bookmarkEnd w:id="2"/>
      <w:r w:rsidDel="00000000" w:rsidR="00000000" w:rsidRPr="00000000">
        <w:rPr>
          <w:color w:val="000000"/>
          <w:rtl w:val="0"/>
        </w:rPr>
        <w:t xml:space="preserve">Client Feedback Review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requested four model formats: MP4 animation, SolidWorks, realistic version, and GLB for app integration.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 UI should include three tabs: Temperature (T1, T2, T3…), Moisture (MC1, MC2…), and Gases (CO₂, CH₄, O₂).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Tabs should have expand/collapse (+/–) options.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values only (no historical trends).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 to be colour-rendered, with both auto-rotate and manual control.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Animations to be prepared in both video and app-embedded formats.</w:t>
        <w:br w:type="textWrapping"/>
      </w:r>
    </w:p>
    <w:p w:rsidR="00000000" w:rsidDel="00000000" w:rsidP="00000000" w:rsidRDefault="00000000" w:rsidRPr="00000000" w14:paraId="00000015">
      <w:pPr>
        <w:pStyle w:val="Heading4"/>
        <w:spacing w:line="240" w:lineRule="auto"/>
        <w:rPr>
          <w:color w:val="000000"/>
        </w:rPr>
      </w:pPr>
      <w:bookmarkStart w:colFirst="0" w:colLast="0" w:name="_19iczg7ym739" w:id="3"/>
      <w:bookmarkEnd w:id="3"/>
      <w:r w:rsidDel="00000000" w:rsidR="00000000" w:rsidRPr="00000000">
        <w:rPr>
          <w:color w:val="000000"/>
          <w:rtl w:val="0"/>
        </w:rPr>
        <w:t xml:space="preserve">Sprint 3 Planning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agreed to prioritise: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Preparing the four model outputs.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Implementing the tab-based UI system in the app.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Refining model colour rendering and pipe smoothing.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Testing GLB export for app integration.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Jira board updated with new backlog items.</w:t>
        <w:br w:type="textWrapping"/>
      </w:r>
    </w:p>
    <w:p w:rsidR="00000000" w:rsidDel="00000000" w:rsidP="00000000" w:rsidRDefault="00000000" w:rsidRPr="00000000" w14:paraId="0000001C">
      <w:pPr>
        <w:pStyle w:val="Heading4"/>
        <w:spacing w:line="240" w:lineRule="auto"/>
        <w:rPr>
          <w:color w:val="000000"/>
        </w:rPr>
      </w:pPr>
      <w:bookmarkStart w:colFirst="0" w:colLast="0" w:name="_oi9w2bi8aa39" w:id="4"/>
      <w:bookmarkEnd w:id="4"/>
      <w:r w:rsidDel="00000000" w:rsidR="00000000" w:rsidRPr="00000000">
        <w:rPr>
          <w:color w:val="000000"/>
          <w:rtl w:val="0"/>
        </w:rPr>
        <w:t xml:space="preserve">Task Assignments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– Draft structure for user/technical documentation (handover package), track client file format requirements, and update Jira board.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– Create video (MP4) exports of animations, refine animation timing, and support GLB testing.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(Scrum Master) – Coordinate GLB conversion, ensure app integration progress, and oversee UI tab functionality.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– Refine colour rendering of model, prepare realistic version, and assist with sensor labelling consistency.</w:t>
        <w:br w:type="textWrapping"/>
      </w:r>
    </w:p>
    <w:p w:rsidR="00000000" w:rsidDel="00000000" w:rsidP="00000000" w:rsidRDefault="00000000" w:rsidRPr="00000000" w14:paraId="00000021">
      <w:pPr>
        <w:pStyle w:val="Heading4"/>
        <w:spacing w:line="240" w:lineRule="auto"/>
        <w:rPr>
          <w:color w:val="000000"/>
        </w:rPr>
      </w:pPr>
      <w:bookmarkStart w:colFirst="0" w:colLast="0" w:name="_ghjz1ot6ljxs" w:id="5"/>
      <w:bookmarkEnd w:id="5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Deliver all four model versions before next client meeting (Sept 30).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UI tabs for temperature, moisture, and gases with expand/collapse controls.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a demo video showing improved model rendering and UI flow.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Begin drafting handover documentation (SolidWorks files, videos, manuals).</w:t>
        <w:br w:type="textWrapping"/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