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61" w:type="dxa"/>
        <w:tblInd w:w="-176" w:type="dxa"/>
        <w:tblLook w:val="04A0" w:firstRow="1" w:lastRow="0" w:firstColumn="1" w:lastColumn="0" w:noHBand="0" w:noVBand="1"/>
      </w:tblPr>
      <w:tblGrid>
        <w:gridCol w:w="2679"/>
        <w:gridCol w:w="5147"/>
        <w:gridCol w:w="2835"/>
      </w:tblGrid>
      <w:tr w:rsidR="006E4344" w:rsidRPr="00582963" w14:paraId="225DAFD8" w14:textId="77777777" w:rsidTr="007A3495">
        <w:tc>
          <w:tcPr>
            <w:tcW w:w="2679" w:type="dxa"/>
            <w:tcBorders>
              <w:right w:val="single" w:sz="4" w:space="0" w:color="auto"/>
            </w:tcBorders>
            <w:vAlign w:val="center"/>
          </w:tcPr>
          <w:p w14:paraId="73395314" w14:textId="4999AFE5" w:rsidR="006E4344" w:rsidRPr="00582963" w:rsidRDefault="004179AC" w:rsidP="003D7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dore</w:t>
            </w:r>
            <w:r w:rsidR="008332BC" w:rsidRPr="00582963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  <w:proofErr w:type="spellEnd"/>
            <w:r w:rsidR="008332BC" w:rsidRPr="00582963">
              <w:rPr>
                <w:rFonts w:ascii="Arial" w:hAnsi="Arial" w:cs="Arial"/>
                <w:b/>
                <w:sz w:val="20"/>
                <w:szCs w:val="20"/>
              </w:rPr>
              <w:t xml:space="preserve"> Coversheet and Feedback Form</w:t>
            </w:r>
          </w:p>
        </w:tc>
        <w:tc>
          <w:tcPr>
            <w:tcW w:w="51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52A36" w14:textId="77777777" w:rsidR="0083390C" w:rsidRDefault="008962D2" w:rsidP="003D7378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Faculty of </w:t>
            </w:r>
            <w:r w:rsidRPr="008962D2">
              <w:rPr>
                <w:rFonts w:ascii="Arial" w:hAnsi="Arial" w:cs="Arial"/>
                <w:b/>
                <w:sz w:val="22"/>
                <w:szCs w:val="22"/>
              </w:rPr>
              <w:t>Arts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8962D2">
              <w:rPr>
                <w:rFonts w:ascii="Arial" w:hAnsi="Arial" w:cs="Arial"/>
                <w:b/>
                <w:sz w:val="22"/>
                <w:szCs w:val="22"/>
              </w:rPr>
              <w:t xml:space="preserve"> Design &amp; Media</w:t>
            </w:r>
          </w:p>
          <w:p w14:paraId="07A154E1" w14:textId="59A217CF" w:rsidR="006E4344" w:rsidRPr="00D22942" w:rsidRDefault="008962D2" w:rsidP="003D737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School of Media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341E792" w14:textId="77777777" w:rsidR="006E4344" w:rsidRPr="00582963" w:rsidRDefault="008332BC" w:rsidP="008332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0FDE">
              <w:rPr>
                <w:rFonts w:ascii="Arial" w:hAnsi="Arial" w:cs="Arial"/>
                <w:noProof/>
              </w:rPr>
              <w:drawing>
                <wp:inline distT="0" distB="0" distL="0" distR="0" wp14:anchorId="4A7E87E2" wp14:editId="732FCAF5">
                  <wp:extent cx="1542898" cy="430387"/>
                  <wp:effectExtent l="0" t="0" r="0" b="0"/>
                  <wp:docPr id="1" name="Picture 1" descr="New Logo 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Logo 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444" cy="43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FC935" w14:textId="77777777" w:rsidR="00FD238D" w:rsidRDefault="00FD238D"/>
    <w:p w14:paraId="6746EAFD" w14:textId="77777777" w:rsidR="006E4344" w:rsidRPr="006E4344" w:rsidRDefault="006E4344" w:rsidP="008332BC">
      <w:pPr>
        <w:rPr>
          <w:rFonts w:ascii="Arial" w:hAnsi="Arial" w:cs="Arial"/>
          <w:sz w:val="20"/>
          <w:szCs w:val="20"/>
        </w:rPr>
      </w:pPr>
    </w:p>
    <w:p w14:paraId="26B1EC1D" w14:textId="77777777" w:rsidR="006E4344" w:rsidRDefault="0054681F" w:rsidP="0054681F">
      <w:pPr>
        <w:jc w:val="both"/>
        <w:rPr>
          <w:rFonts w:ascii="Arial" w:hAnsi="Arial" w:cs="Arial"/>
          <w:sz w:val="18"/>
          <w:szCs w:val="18"/>
        </w:rPr>
      </w:pPr>
      <w:r w:rsidRPr="00582963">
        <w:rPr>
          <w:rFonts w:ascii="Arial" w:hAnsi="Arial" w:cs="Arial"/>
          <w:sz w:val="18"/>
          <w:szCs w:val="18"/>
        </w:rPr>
        <w:t>C</w:t>
      </w:r>
      <w:r w:rsidR="006E4344" w:rsidRPr="00582963">
        <w:rPr>
          <w:rFonts w:ascii="Arial" w:hAnsi="Arial" w:cs="Arial"/>
          <w:sz w:val="18"/>
          <w:szCs w:val="18"/>
        </w:rPr>
        <w:t xml:space="preserve">omplete the details marked in the </w:t>
      </w:r>
      <w:r w:rsidR="006E4344" w:rsidRPr="00582963">
        <w:rPr>
          <w:rFonts w:ascii="Arial" w:hAnsi="Arial" w:cs="Arial"/>
          <w:b/>
          <w:color w:val="833C0B" w:themeColor="accent2" w:themeShade="80"/>
          <w:sz w:val="18"/>
          <w:szCs w:val="18"/>
        </w:rPr>
        <w:t>coloured text</w:t>
      </w:r>
      <w:r w:rsidR="006E4344" w:rsidRPr="00582963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r w:rsidR="006E4344" w:rsidRPr="00582963">
        <w:rPr>
          <w:rFonts w:ascii="Arial" w:hAnsi="Arial" w:cs="Arial"/>
          <w:sz w:val="18"/>
          <w:szCs w:val="18"/>
        </w:rPr>
        <w:t>and leave everything else blank.</w:t>
      </w:r>
      <w:r w:rsidR="00E07211" w:rsidRPr="00582963">
        <w:rPr>
          <w:rFonts w:ascii="Arial" w:hAnsi="Arial" w:cs="Arial"/>
          <w:sz w:val="18"/>
          <w:szCs w:val="18"/>
        </w:rPr>
        <w:t xml:space="preserve"> </w:t>
      </w:r>
      <w:r w:rsidR="003248B4">
        <w:rPr>
          <w:rFonts w:ascii="Arial" w:hAnsi="Arial" w:cs="Arial"/>
          <w:sz w:val="18"/>
          <w:szCs w:val="18"/>
        </w:rPr>
        <w:t>Where appropriate, c</w:t>
      </w:r>
      <w:r w:rsidR="006E4344" w:rsidRPr="00582963">
        <w:rPr>
          <w:rFonts w:ascii="Arial" w:hAnsi="Arial" w:cs="Arial"/>
          <w:sz w:val="18"/>
          <w:szCs w:val="18"/>
        </w:rPr>
        <w:t>opy and paste your submission after the first pages as indicated.</w:t>
      </w:r>
      <w:r w:rsidRPr="00582963">
        <w:rPr>
          <w:rFonts w:ascii="Arial" w:hAnsi="Arial" w:cs="Arial"/>
          <w:sz w:val="18"/>
          <w:szCs w:val="18"/>
        </w:rPr>
        <w:t xml:space="preserve"> </w:t>
      </w:r>
      <w:r w:rsidR="00E07211" w:rsidRPr="00582963">
        <w:rPr>
          <w:rFonts w:ascii="Arial" w:hAnsi="Arial" w:cs="Arial"/>
          <w:sz w:val="18"/>
          <w:szCs w:val="18"/>
        </w:rPr>
        <w:t xml:space="preserve">You are reminded of the University regulations on cheating. Except where the assessment is group-based, the final piece of work which is submitted must be your own work. Close similarity between submissions is likely to lead to an investigation for cheating. </w:t>
      </w:r>
      <w:r w:rsidR="006E4344" w:rsidRPr="00582963">
        <w:rPr>
          <w:rFonts w:ascii="Arial" w:hAnsi="Arial" w:cs="Arial"/>
          <w:sz w:val="18"/>
          <w:szCs w:val="18"/>
        </w:rPr>
        <w:t xml:space="preserve">You must submit a file in </w:t>
      </w:r>
      <w:proofErr w:type="gramStart"/>
      <w:r w:rsidR="006E4344" w:rsidRPr="00582963">
        <w:rPr>
          <w:rFonts w:ascii="Arial" w:hAnsi="Arial" w:cs="Arial"/>
          <w:sz w:val="18"/>
          <w:szCs w:val="18"/>
        </w:rPr>
        <w:t>an</w:t>
      </w:r>
      <w:proofErr w:type="gramEnd"/>
      <w:r w:rsidR="006E4344" w:rsidRPr="00582963">
        <w:rPr>
          <w:rFonts w:ascii="Arial" w:hAnsi="Arial" w:cs="Arial"/>
          <w:sz w:val="18"/>
          <w:szCs w:val="18"/>
        </w:rPr>
        <w:t xml:space="preserve"> MSWord or equivalent format as tutors will use MSWord to provide feedback including, where appropriate, annotations in the text.</w:t>
      </w:r>
    </w:p>
    <w:p w14:paraId="12BBE636" w14:textId="77777777" w:rsidR="00D83872" w:rsidRDefault="00D83872" w:rsidP="0054681F">
      <w:pPr>
        <w:jc w:val="both"/>
        <w:rPr>
          <w:rFonts w:ascii="Arial" w:hAnsi="Arial" w:cs="Arial"/>
          <w:sz w:val="18"/>
          <w:szCs w:val="18"/>
        </w:rPr>
      </w:pPr>
    </w:p>
    <w:p w14:paraId="4D7B58A5" w14:textId="77777777" w:rsidR="00D83872" w:rsidRDefault="00D83872" w:rsidP="0054681F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3316"/>
        <w:tblW w:w="10485" w:type="dxa"/>
        <w:tblLook w:val="04A0" w:firstRow="1" w:lastRow="0" w:firstColumn="1" w:lastColumn="0" w:noHBand="0" w:noVBand="1"/>
      </w:tblPr>
      <w:tblGrid>
        <w:gridCol w:w="2118"/>
        <w:gridCol w:w="5196"/>
        <w:gridCol w:w="2715"/>
        <w:gridCol w:w="456"/>
      </w:tblGrid>
      <w:tr w:rsidR="00D83872" w:rsidRPr="00D83872" w14:paraId="21E57EC9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1004802B" w14:textId="77777777" w:rsidR="00D83872" w:rsidRPr="00D83872" w:rsidRDefault="00D83872" w:rsidP="00D83872">
            <w:pPr>
              <w:rPr>
                <w:rFonts w:ascii="Arial" w:hAnsi="Arial" w:cs="Arial"/>
                <w:b/>
                <w:color w:val="833C0B"/>
                <w:sz w:val="18"/>
                <w:szCs w:val="18"/>
              </w:rPr>
            </w:pPr>
            <w:bookmarkStart w:id="0" w:name="OLE_LINK31"/>
            <w:bookmarkStart w:id="1" w:name="OLE_LINK32"/>
            <w:bookmarkStart w:id="2" w:name="OLE_LINK33"/>
            <w:bookmarkStart w:id="3" w:name="OLE_LINK34"/>
            <w:bookmarkStart w:id="4" w:name="OLE_LINK35"/>
            <w:bookmarkStart w:id="5" w:name="OLE_LINK36"/>
            <w:bookmarkStart w:id="6" w:name="OLE_LINK39"/>
            <w:bookmarkStart w:id="7" w:name="OLE_LINK40"/>
            <w:r w:rsidRPr="00D83872">
              <w:rPr>
                <w:rFonts w:ascii="Arial" w:hAnsi="Arial" w:cs="Arial"/>
                <w:b/>
                <w:color w:val="833C0B"/>
                <w:sz w:val="18"/>
                <w:szCs w:val="18"/>
              </w:rPr>
              <w:t xml:space="preserve">Student Name   </w:t>
            </w:r>
          </w:p>
        </w:tc>
        <w:tc>
          <w:tcPr>
            <w:tcW w:w="5216" w:type="dxa"/>
            <w:shd w:val="clear" w:color="auto" w:fill="F7CAAC"/>
            <w:vAlign w:val="center"/>
          </w:tcPr>
          <w:p w14:paraId="17B5BD60" w14:textId="37CB4596" w:rsidR="00D83872" w:rsidRPr="00D83872" w:rsidRDefault="004179AC" w:rsidP="00D8387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Theodore Bradley</w:t>
            </w:r>
          </w:p>
        </w:tc>
        <w:tc>
          <w:tcPr>
            <w:tcW w:w="2722" w:type="dxa"/>
            <w:vAlign w:val="center"/>
          </w:tcPr>
          <w:p w14:paraId="322ED7DA" w14:textId="77777777" w:rsidR="00D83872" w:rsidRPr="00D83872" w:rsidRDefault="00D83872" w:rsidP="00D83872">
            <w:pPr>
              <w:jc w:val="center"/>
              <w:rPr>
                <w:rFonts w:ascii="Arial" w:hAnsi="Arial" w:cs="Arial"/>
                <w:b/>
                <w:color w:val="833C0B"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color w:val="833C0B"/>
                <w:sz w:val="18"/>
                <w:szCs w:val="18"/>
              </w:rPr>
              <w:t>Reasonable Adjustments</w:t>
            </w:r>
          </w:p>
        </w:tc>
        <w:tc>
          <w:tcPr>
            <w:tcW w:w="425" w:type="dxa"/>
            <w:shd w:val="clear" w:color="auto" w:fill="F7CAAC"/>
            <w:vAlign w:val="center"/>
          </w:tcPr>
          <w:p w14:paraId="4A1BA714" w14:textId="0FB22DE9" w:rsidR="00D83872" w:rsidRPr="00D83872" w:rsidRDefault="004179AC" w:rsidP="00D8387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No</w:t>
            </w:r>
          </w:p>
        </w:tc>
      </w:tr>
      <w:tr w:rsidR="00D83872" w:rsidRPr="00D83872" w14:paraId="68456B92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7C3DBAA9" w14:textId="77777777" w:rsidR="00D83872" w:rsidRPr="00D83872" w:rsidRDefault="00D83872" w:rsidP="00D83872">
            <w:pPr>
              <w:rPr>
                <w:rFonts w:ascii="Arial" w:hAnsi="Arial" w:cs="Arial"/>
                <w:b/>
                <w:color w:val="833C0B"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color w:val="833C0B"/>
                <w:sz w:val="18"/>
                <w:szCs w:val="18"/>
              </w:rPr>
              <w:t>Student Number</w:t>
            </w:r>
          </w:p>
        </w:tc>
        <w:tc>
          <w:tcPr>
            <w:tcW w:w="5216" w:type="dxa"/>
            <w:shd w:val="clear" w:color="auto" w:fill="F7CAAC"/>
            <w:vAlign w:val="center"/>
          </w:tcPr>
          <w:p w14:paraId="672ED6D5" w14:textId="5476BFE3" w:rsidR="00D83872" w:rsidRPr="00D83872" w:rsidRDefault="004179AC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22152649</w:t>
            </w:r>
          </w:p>
        </w:tc>
        <w:tc>
          <w:tcPr>
            <w:tcW w:w="3147" w:type="dxa"/>
            <w:gridSpan w:val="2"/>
            <w:vMerge w:val="restart"/>
            <w:vAlign w:val="center"/>
          </w:tcPr>
          <w:p w14:paraId="0AF4A9E2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  <w:bookmarkStart w:id="8" w:name="OLE_LINK25"/>
            <w:bookmarkStart w:id="9" w:name="OLE_LINK26"/>
            <w:bookmarkStart w:id="10" w:name="OLE_LINK27"/>
            <w:bookmarkStart w:id="11" w:name="OLE_LINK28"/>
            <w:bookmarkStart w:id="12" w:name="OLE_LINK29"/>
            <w:bookmarkStart w:id="13" w:name="OLE_LINK30"/>
            <w:r w:rsidRPr="00D83872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gramStart"/>
            <w:r w:rsidRPr="00D83872">
              <w:rPr>
                <w:rFonts w:ascii="Arial" w:hAnsi="Arial" w:cs="Arial"/>
                <w:sz w:val="18"/>
                <w:szCs w:val="18"/>
              </w:rPr>
              <w:t>Faculty</w:t>
            </w:r>
            <w:proofErr w:type="gramEnd"/>
            <w:r w:rsidRPr="00D83872">
              <w:rPr>
                <w:rFonts w:ascii="Arial" w:hAnsi="Arial" w:cs="Arial"/>
                <w:sz w:val="18"/>
                <w:szCs w:val="18"/>
              </w:rPr>
              <w:t xml:space="preserve"> has notified me that I am eligible for a Reasonable Adjustment (including additional time) in relation to the marking of this assessment. </w:t>
            </w:r>
          </w:p>
          <w:p w14:paraId="67260A48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655B6D" w14:textId="65582E14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>No</w:t>
            </w:r>
            <w:r w:rsidRPr="00D83872">
              <w:rPr>
                <w:rFonts w:ascii="Arial" w:hAnsi="Arial" w:cs="Arial"/>
                <w:sz w:val="18"/>
                <w:szCs w:val="18"/>
              </w:rPr>
              <w:t xml:space="preserve"> (delete as appropriate) </w:t>
            </w:r>
          </w:p>
          <w:p w14:paraId="00713453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F111D2" w14:textId="77777777" w:rsidR="00D83872" w:rsidRPr="00D83872" w:rsidRDefault="00D83872" w:rsidP="00D83872">
            <w:pPr>
              <w:rPr>
                <w:rFonts w:ascii="Arial" w:hAnsi="Arial" w:cs="Arial"/>
                <w:color w:val="833C0B"/>
                <w:sz w:val="18"/>
                <w:szCs w:val="18"/>
              </w:rPr>
            </w:pPr>
            <w:r w:rsidRPr="00D83872">
              <w:rPr>
                <w:rFonts w:ascii="Arial" w:hAnsi="Arial" w:cs="Arial"/>
                <w:sz w:val="12"/>
                <w:szCs w:val="12"/>
              </w:rPr>
              <w:t>Please note that action may be taken under the University’s Student Disciplinary Procedure against any student making a false claim for Reasonable Adjustments</w:t>
            </w:r>
            <w:r w:rsidRPr="00D83872">
              <w:rPr>
                <w:rFonts w:ascii="Arial" w:hAnsi="Arial" w:cs="Arial"/>
                <w:sz w:val="18"/>
                <w:szCs w:val="18"/>
              </w:rPr>
              <w:t>.</w:t>
            </w:r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D83872" w:rsidRPr="00D83872" w14:paraId="73411866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4A3CB3EA" w14:textId="77777777" w:rsidR="00D83872" w:rsidRPr="00D83872" w:rsidRDefault="00D83872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 xml:space="preserve">Course and Year   </w:t>
            </w:r>
          </w:p>
        </w:tc>
        <w:tc>
          <w:tcPr>
            <w:tcW w:w="5216" w:type="dxa"/>
            <w:vAlign w:val="center"/>
          </w:tcPr>
          <w:p w14:paraId="15CF0182" w14:textId="7487F0C3" w:rsidR="00D83872" w:rsidRPr="00D83872" w:rsidRDefault="00D83872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BSc (Ho</w:t>
            </w:r>
            <w:r w:rsidR="00527A93">
              <w:rPr>
                <w:rFonts w:ascii="Arial" w:hAnsi="Arial" w:cs="Arial"/>
                <w:color w:val="000000" w:themeColor="text1"/>
                <w:sz w:val="18"/>
                <w:szCs w:val="18"/>
              </w:rPr>
              <w:t>ns) Video Game Development, 202</w:t>
            </w:r>
            <w:r w:rsidR="008E7BF1">
              <w:rPr>
                <w:rFonts w:ascii="Arial" w:hAnsi="Arial" w:cs="Arial"/>
                <w:color w:val="000000" w:themeColor="text1"/>
                <w:sz w:val="18"/>
                <w:szCs w:val="18"/>
              </w:rPr>
              <w:t>3/24</w:t>
            </w:r>
          </w:p>
        </w:tc>
        <w:tc>
          <w:tcPr>
            <w:tcW w:w="3147" w:type="dxa"/>
            <w:gridSpan w:val="2"/>
            <w:vMerge/>
          </w:tcPr>
          <w:p w14:paraId="4179A87A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3872" w:rsidRPr="00D83872" w14:paraId="6D7D409B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2351F738" w14:textId="77777777" w:rsidR="00D83872" w:rsidRPr="00D83872" w:rsidRDefault="00D83872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 xml:space="preserve">Module Code   </w:t>
            </w:r>
          </w:p>
        </w:tc>
        <w:tc>
          <w:tcPr>
            <w:tcW w:w="5216" w:type="dxa"/>
            <w:vAlign w:val="center"/>
          </w:tcPr>
          <w:p w14:paraId="1A85E40E" w14:textId="77777777" w:rsidR="00D83872" w:rsidRPr="00D83872" w:rsidRDefault="00CC4621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MED4139</w:t>
            </w:r>
          </w:p>
        </w:tc>
        <w:tc>
          <w:tcPr>
            <w:tcW w:w="3147" w:type="dxa"/>
            <w:gridSpan w:val="2"/>
            <w:vMerge/>
          </w:tcPr>
          <w:p w14:paraId="1D8AB638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3872" w:rsidRPr="00D83872" w14:paraId="4E7D95EE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79247856" w14:textId="77777777" w:rsidR="00D83872" w:rsidRPr="00D83872" w:rsidRDefault="00D83872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 xml:space="preserve">Module Title   </w:t>
            </w:r>
          </w:p>
        </w:tc>
        <w:tc>
          <w:tcPr>
            <w:tcW w:w="5216" w:type="dxa"/>
            <w:vAlign w:val="center"/>
          </w:tcPr>
          <w:p w14:paraId="0729692A" w14:textId="77777777" w:rsidR="00D83872" w:rsidRPr="00CC4621" w:rsidRDefault="00CC4621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32"/>
              </w:rPr>
              <w:t>T</w:t>
            </w:r>
            <w:r w:rsidR="009842F2">
              <w:rPr>
                <w:rFonts w:ascii="Arial" w:hAnsi="Arial"/>
                <w:sz w:val="18"/>
                <w:szCs w:val="32"/>
              </w:rPr>
              <w:t>heory &amp; Practice using Physics E</w:t>
            </w:r>
            <w:r w:rsidRPr="00CC4621">
              <w:rPr>
                <w:rFonts w:ascii="Arial" w:hAnsi="Arial"/>
                <w:sz w:val="18"/>
                <w:szCs w:val="32"/>
              </w:rPr>
              <w:t>ngines</w:t>
            </w:r>
          </w:p>
        </w:tc>
        <w:tc>
          <w:tcPr>
            <w:tcW w:w="3147" w:type="dxa"/>
            <w:gridSpan w:val="2"/>
            <w:vMerge/>
          </w:tcPr>
          <w:p w14:paraId="5AB435B7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3872" w:rsidRPr="00D83872" w14:paraId="0605D39A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42EDAD3E" w14:textId="77777777" w:rsidR="00D83872" w:rsidRPr="00D83872" w:rsidRDefault="00D83872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>Assessment Title</w:t>
            </w:r>
          </w:p>
        </w:tc>
        <w:tc>
          <w:tcPr>
            <w:tcW w:w="5216" w:type="dxa"/>
            <w:vAlign w:val="center"/>
          </w:tcPr>
          <w:p w14:paraId="331BFEF0" w14:textId="77777777" w:rsidR="00D83872" w:rsidRPr="00D91948" w:rsidRDefault="00E54457" w:rsidP="00DE2B29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Game Design Document</w:t>
            </w:r>
          </w:p>
        </w:tc>
        <w:tc>
          <w:tcPr>
            <w:tcW w:w="3147" w:type="dxa"/>
            <w:gridSpan w:val="2"/>
            <w:vMerge/>
          </w:tcPr>
          <w:p w14:paraId="541007BE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3872" w:rsidRPr="00D83872" w14:paraId="3D6F1992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28936AAD" w14:textId="77777777" w:rsidR="00D83872" w:rsidRPr="00D83872" w:rsidRDefault="00D83872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>Module Tutor</w:t>
            </w:r>
            <w:r>
              <w:rPr>
                <w:rFonts w:ascii="Arial" w:hAnsi="Arial" w:cs="Arial"/>
                <w:b/>
                <w:sz w:val="18"/>
                <w:szCs w:val="18"/>
              </w:rPr>
              <w:t>(s)</w:t>
            </w:r>
          </w:p>
        </w:tc>
        <w:tc>
          <w:tcPr>
            <w:tcW w:w="5216" w:type="dxa"/>
            <w:vAlign w:val="center"/>
          </w:tcPr>
          <w:p w14:paraId="3A703D60" w14:textId="4934BBEC" w:rsidR="00D83872" w:rsidRPr="00D83872" w:rsidRDefault="008E7BF1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Mattia Colombo</w:t>
            </w:r>
          </w:p>
        </w:tc>
        <w:tc>
          <w:tcPr>
            <w:tcW w:w="3147" w:type="dxa"/>
            <w:gridSpan w:val="2"/>
            <w:vMerge/>
          </w:tcPr>
          <w:p w14:paraId="7EEF4D22" w14:textId="77777777" w:rsidR="00D83872" w:rsidRPr="00D83872" w:rsidRDefault="00D83872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14:paraId="6A34D891" w14:textId="77777777" w:rsidR="00D83872" w:rsidRPr="00582963" w:rsidRDefault="00D83872" w:rsidP="0054681F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404"/>
        <w:gridCol w:w="6104"/>
        <w:gridCol w:w="907"/>
        <w:gridCol w:w="2069"/>
      </w:tblGrid>
      <w:tr w:rsidR="00245D56" w:rsidRPr="00245D56" w14:paraId="332DF574" w14:textId="77777777" w:rsidTr="00245D56">
        <w:trPr>
          <w:trHeight w:val="567"/>
        </w:trPr>
        <w:tc>
          <w:tcPr>
            <w:tcW w:w="1404" w:type="dxa"/>
            <w:shd w:val="clear" w:color="auto" w:fill="D0CECE"/>
            <w:vAlign w:val="center"/>
          </w:tcPr>
          <w:p w14:paraId="08652D69" w14:textId="77777777" w:rsidR="00245D56" w:rsidRPr="00245D56" w:rsidRDefault="00245D56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14" w:name="OLE_LINK37"/>
            <w:bookmarkStart w:id="15" w:name="OLE_LINK38"/>
            <w:r w:rsidRPr="00245D56">
              <w:rPr>
                <w:rFonts w:ascii="Arial" w:hAnsi="Arial" w:cs="Arial"/>
                <w:b/>
                <w:sz w:val="18"/>
                <w:szCs w:val="18"/>
              </w:rPr>
              <w:t>First Marker Name:</w:t>
            </w:r>
          </w:p>
        </w:tc>
        <w:tc>
          <w:tcPr>
            <w:tcW w:w="6104" w:type="dxa"/>
            <w:vAlign w:val="center"/>
          </w:tcPr>
          <w:p w14:paraId="2C8BDCDA" w14:textId="0C42B5B9" w:rsidR="00245D56" w:rsidRPr="00245D56" w:rsidRDefault="008E7BF1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Mattia Colombo</w:t>
            </w:r>
          </w:p>
        </w:tc>
        <w:tc>
          <w:tcPr>
            <w:tcW w:w="907" w:type="dxa"/>
            <w:shd w:val="clear" w:color="auto" w:fill="D0CECE"/>
            <w:vAlign w:val="center"/>
          </w:tcPr>
          <w:p w14:paraId="0CA46A85" w14:textId="77777777" w:rsidR="00245D56" w:rsidRPr="00245D56" w:rsidRDefault="00245D56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45D56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069" w:type="dxa"/>
            <w:vAlign w:val="center"/>
          </w:tcPr>
          <w:p w14:paraId="1A972332" w14:textId="77777777" w:rsidR="00245D56" w:rsidRPr="00245D56" w:rsidRDefault="00245D56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45D56" w:rsidRPr="00245D56" w14:paraId="590604F1" w14:textId="77777777" w:rsidTr="00245D56">
        <w:trPr>
          <w:trHeight w:val="234"/>
        </w:trPr>
        <w:tc>
          <w:tcPr>
            <w:tcW w:w="10484" w:type="dxa"/>
            <w:gridSpan w:val="4"/>
            <w:shd w:val="clear" w:color="auto" w:fill="D0CECE"/>
            <w:vAlign w:val="center"/>
          </w:tcPr>
          <w:p w14:paraId="052E3724" w14:textId="77777777" w:rsidR="00245D56" w:rsidRPr="00245D56" w:rsidRDefault="00245D56" w:rsidP="00245D56">
            <w:pPr>
              <w:rPr>
                <w:rFonts w:ascii="Arial" w:hAnsi="Arial" w:cs="Arial"/>
                <w:sz w:val="18"/>
                <w:szCs w:val="18"/>
              </w:rPr>
            </w:pPr>
            <w:r w:rsidRPr="00245D56">
              <w:rPr>
                <w:rFonts w:ascii="Arial" w:hAnsi="Arial" w:cs="Arial"/>
                <w:b/>
                <w:sz w:val="18"/>
                <w:szCs w:val="18"/>
              </w:rPr>
              <w:t>Feedback:</w:t>
            </w:r>
            <w:r w:rsidRPr="00245D56">
              <w:rPr>
                <w:rFonts w:ascii="Arial" w:hAnsi="Arial" w:cs="Arial"/>
                <w:sz w:val="18"/>
                <w:szCs w:val="18"/>
              </w:rPr>
              <w:t xml:space="preserve"> General comments on the quality of the work, its successes and where it could be improved</w:t>
            </w:r>
          </w:p>
        </w:tc>
      </w:tr>
      <w:tr w:rsidR="00245D56" w:rsidRPr="00245D56" w14:paraId="157B75D6" w14:textId="77777777" w:rsidTr="00D41173">
        <w:trPr>
          <w:trHeight w:val="1171"/>
        </w:trPr>
        <w:tc>
          <w:tcPr>
            <w:tcW w:w="8415" w:type="dxa"/>
            <w:gridSpan w:val="3"/>
            <w:vMerge w:val="restart"/>
          </w:tcPr>
          <w:p w14:paraId="56F8797A" w14:textId="77777777" w:rsidR="00245D56" w:rsidRPr="00245D56" w:rsidRDefault="00245D56" w:rsidP="00245D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14:paraId="155914B1" w14:textId="77777777" w:rsidR="00245D56" w:rsidRPr="00245D56" w:rsidRDefault="00245D56" w:rsidP="00245D56">
            <w:pPr>
              <w:widowControl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45D56">
              <w:rPr>
                <w:rFonts w:ascii="Arial" w:hAnsi="Arial" w:cs="Arial"/>
                <w:b/>
                <w:sz w:val="14"/>
                <w:szCs w:val="14"/>
              </w:rPr>
              <w:t>Provisional Uncapped Mark</w:t>
            </w:r>
            <w:r w:rsidRPr="00245D5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45D56">
              <w:rPr>
                <w:rFonts w:ascii="Arial" w:hAnsi="Arial" w:cs="Arial"/>
                <w:sz w:val="14"/>
                <w:szCs w:val="14"/>
              </w:rPr>
              <w:t>Marks will be capped if this was a late submission or resit assessment and may be moderated up or down by the examination board.</w:t>
            </w:r>
          </w:p>
        </w:tc>
      </w:tr>
      <w:tr w:rsidR="00245D56" w:rsidRPr="00245D56" w14:paraId="5D45F2FE" w14:textId="77777777" w:rsidTr="00D41173">
        <w:trPr>
          <w:trHeight w:val="568"/>
        </w:trPr>
        <w:tc>
          <w:tcPr>
            <w:tcW w:w="8415" w:type="dxa"/>
            <w:gridSpan w:val="3"/>
            <w:vMerge/>
          </w:tcPr>
          <w:p w14:paraId="3C645AAD" w14:textId="77777777" w:rsidR="00245D56" w:rsidRPr="00245D56" w:rsidRDefault="00245D56" w:rsidP="00245D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14:paraId="70F760B5" w14:textId="77777777" w:rsidR="00245D56" w:rsidRPr="00245D56" w:rsidRDefault="00245D56" w:rsidP="00245D56">
            <w:pPr>
              <w:widowControl w:val="0"/>
              <w:spacing w:before="12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45D56">
              <w:rPr>
                <w:rFonts w:ascii="Arial" w:hAnsi="Arial" w:cs="Arial"/>
              </w:rPr>
              <w:t xml:space="preserve"> </w:t>
            </w:r>
            <w:r w:rsidRPr="00245D56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245D56" w:rsidRPr="00245D56" w14:paraId="7AFD95E4" w14:textId="77777777" w:rsidTr="00245D56">
        <w:trPr>
          <w:trHeight w:val="234"/>
        </w:trPr>
        <w:tc>
          <w:tcPr>
            <w:tcW w:w="10484" w:type="dxa"/>
            <w:gridSpan w:val="4"/>
            <w:shd w:val="clear" w:color="auto" w:fill="D0CECE"/>
            <w:vAlign w:val="center"/>
          </w:tcPr>
          <w:p w14:paraId="5F87E233" w14:textId="77777777" w:rsidR="00245D56" w:rsidRPr="00245D56" w:rsidRDefault="00245D56" w:rsidP="00245D56">
            <w:pPr>
              <w:rPr>
                <w:rFonts w:ascii="Arial" w:hAnsi="Arial" w:cs="Arial"/>
                <w:sz w:val="18"/>
                <w:szCs w:val="18"/>
              </w:rPr>
            </w:pPr>
            <w:r w:rsidRPr="00245D56">
              <w:rPr>
                <w:rFonts w:ascii="Arial" w:hAnsi="Arial" w:cs="Arial"/>
                <w:b/>
                <w:sz w:val="18"/>
                <w:szCs w:val="18"/>
              </w:rPr>
              <w:t>Feed Forward:</w:t>
            </w:r>
            <w:r w:rsidRPr="00245D56">
              <w:rPr>
                <w:rFonts w:ascii="Arial" w:hAnsi="Arial" w:cs="Arial"/>
                <w:sz w:val="18"/>
                <w:szCs w:val="18"/>
              </w:rPr>
              <w:t xml:space="preserve"> How to apply the feedback to future submissions</w:t>
            </w:r>
          </w:p>
        </w:tc>
      </w:tr>
      <w:tr w:rsidR="00245D56" w:rsidRPr="00245D56" w14:paraId="6D7CEE5C" w14:textId="77777777" w:rsidTr="00D41173">
        <w:trPr>
          <w:trHeight w:val="955"/>
        </w:trPr>
        <w:tc>
          <w:tcPr>
            <w:tcW w:w="10484" w:type="dxa"/>
            <w:gridSpan w:val="4"/>
          </w:tcPr>
          <w:p w14:paraId="6D6C4416" w14:textId="77777777" w:rsidR="00245D56" w:rsidRPr="00245D56" w:rsidRDefault="00245D56" w:rsidP="00245D5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14"/>
      <w:bookmarkEnd w:id="15"/>
    </w:tbl>
    <w:p w14:paraId="6CD12EB0" w14:textId="77777777" w:rsidR="00D83872" w:rsidRDefault="00D83872" w:rsidP="006E4344">
      <w:pPr>
        <w:rPr>
          <w:rFonts w:ascii="Arial" w:hAnsi="Arial" w:cs="Arial"/>
        </w:rPr>
      </w:pPr>
    </w:p>
    <w:p w14:paraId="2FF90C1A" w14:textId="77777777" w:rsidR="00D83872" w:rsidRDefault="00D83872" w:rsidP="006E4344">
      <w:pPr>
        <w:rPr>
          <w:rFonts w:ascii="Arial" w:hAnsi="Arial" w:cs="Arial"/>
        </w:rPr>
      </w:pPr>
    </w:p>
    <w:p w14:paraId="00520629" w14:textId="77777777" w:rsidR="00F64FAF" w:rsidRDefault="00F64FAF" w:rsidP="006E4344">
      <w:pPr>
        <w:rPr>
          <w:rFonts w:ascii="Arial" w:hAnsi="Arial" w:cs="Arial"/>
        </w:rPr>
      </w:pPr>
    </w:p>
    <w:p w14:paraId="65C2F5A9" w14:textId="77777777" w:rsidR="00F64FAF" w:rsidRDefault="00F64FAF" w:rsidP="006E4344">
      <w:pPr>
        <w:rPr>
          <w:rFonts w:ascii="Arial" w:hAnsi="Arial" w:cs="Arial"/>
        </w:rPr>
      </w:pPr>
    </w:p>
    <w:p w14:paraId="03573907" w14:textId="77777777" w:rsidR="00245D56" w:rsidRDefault="00245D5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33813B" w14:textId="77777777" w:rsidR="00F64FAF" w:rsidRDefault="00F64FAF" w:rsidP="006E4344">
      <w:pPr>
        <w:rPr>
          <w:rFonts w:ascii="Arial" w:hAnsi="Arial" w:cs="Arial"/>
        </w:rPr>
      </w:pPr>
    </w:p>
    <w:p w14:paraId="06F19D69" w14:textId="77777777" w:rsidR="00623864" w:rsidRPr="00B61F72" w:rsidRDefault="00623864" w:rsidP="00623864">
      <w:pPr>
        <w:pStyle w:val="Heading3"/>
        <w:rPr>
          <w:rFonts w:ascii="Arial" w:hAnsi="Arial" w:cs="Arial"/>
        </w:rPr>
      </w:pPr>
      <w:r w:rsidRPr="00B61F72">
        <w:rPr>
          <w:rFonts w:ascii="Arial" w:hAnsi="Arial" w:cs="Arial"/>
        </w:rPr>
        <w:t xml:space="preserve">Marking Criteria </w:t>
      </w:r>
    </w:p>
    <w:p w14:paraId="7E308AF9" w14:textId="77777777" w:rsidR="00623864" w:rsidRPr="00B61F72" w:rsidRDefault="00623864" w:rsidP="00623864">
      <w:pPr>
        <w:rPr>
          <w:rFonts w:ascii="Arial" w:hAnsi="Arial" w:cs="Arial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559"/>
        <w:gridCol w:w="1559"/>
        <w:gridCol w:w="1560"/>
        <w:gridCol w:w="1559"/>
        <w:gridCol w:w="1701"/>
      </w:tblGrid>
      <w:tr w:rsidR="00E54457" w:rsidRPr="00E54457" w14:paraId="585AA472" w14:textId="77777777" w:rsidTr="00EC7D47">
        <w:tc>
          <w:tcPr>
            <w:tcW w:w="1101" w:type="dxa"/>
            <w:tcBorders>
              <w:top w:val="nil"/>
              <w:left w:val="nil"/>
            </w:tcBorders>
          </w:tcPr>
          <w:p w14:paraId="27507DC0" w14:textId="77777777" w:rsidR="00E54457" w:rsidRPr="00E54457" w:rsidRDefault="00E54457" w:rsidP="00E54457">
            <w:pPr>
              <w:spacing w:after="160" w:line="259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</w:tc>
        <w:tc>
          <w:tcPr>
            <w:tcW w:w="1559" w:type="dxa"/>
          </w:tcPr>
          <w:p w14:paraId="55F4FC00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0 – 39%</w:t>
            </w:r>
          </w:p>
          <w:p w14:paraId="32747041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Fail</w:t>
            </w:r>
          </w:p>
        </w:tc>
        <w:tc>
          <w:tcPr>
            <w:tcW w:w="1559" w:type="dxa"/>
          </w:tcPr>
          <w:p w14:paraId="380348CD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40 – 49%</w:t>
            </w:r>
          </w:p>
          <w:p w14:paraId="710CBC7B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Third</w:t>
            </w:r>
          </w:p>
        </w:tc>
        <w:tc>
          <w:tcPr>
            <w:tcW w:w="1559" w:type="dxa"/>
          </w:tcPr>
          <w:p w14:paraId="10A7BCFD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50 – 59%</w:t>
            </w:r>
          </w:p>
          <w:p w14:paraId="0E09E498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2:2</w:t>
            </w:r>
          </w:p>
        </w:tc>
        <w:tc>
          <w:tcPr>
            <w:tcW w:w="1560" w:type="dxa"/>
          </w:tcPr>
          <w:p w14:paraId="2C9354EA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60 – 69%</w:t>
            </w:r>
          </w:p>
          <w:p w14:paraId="2B2D699A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2:1</w:t>
            </w:r>
          </w:p>
        </w:tc>
        <w:tc>
          <w:tcPr>
            <w:tcW w:w="1559" w:type="dxa"/>
          </w:tcPr>
          <w:p w14:paraId="0839158F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70 – 79%</w:t>
            </w:r>
          </w:p>
          <w:p w14:paraId="10FCD5E9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First</w:t>
            </w:r>
          </w:p>
        </w:tc>
        <w:tc>
          <w:tcPr>
            <w:tcW w:w="1701" w:type="dxa"/>
          </w:tcPr>
          <w:p w14:paraId="4EA6FFA5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80 – 100%</w:t>
            </w:r>
          </w:p>
          <w:p w14:paraId="77AA3906" w14:textId="77777777" w:rsidR="00E54457" w:rsidRPr="00E54457" w:rsidRDefault="00E54457" w:rsidP="00E54457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First</w:t>
            </w:r>
          </w:p>
        </w:tc>
      </w:tr>
      <w:tr w:rsidR="00E54457" w:rsidRPr="00E54457" w14:paraId="2617635B" w14:textId="77777777" w:rsidTr="00EC7D47">
        <w:trPr>
          <w:trHeight w:val="427"/>
        </w:trPr>
        <w:tc>
          <w:tcPr>
            <w:tcW w:w="1101" w:type="dxa"/>
            <w:vMerge w:val="restart"/>
          </w:tcPr>
          <w:p w14:paraId="2863A0A0" w14:textId="77777777" w:rsidR="00E54457" w:rsidRPr="00E54457" w:rsidRDefault="00A32448" w:rsidP="00E54457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Criterion 1</w:t>
            </w:r>
          </w:p>
          <w:p w14:paraId="1115F398" w14:textId="77777777" w:rsidR="00E54457" w:rsidRPr="00E54457" w:rsidRDefault="00E54457" w:rsidP="00E54457">
            <w:pPr>
              <w:spacing w:before="120" w:after="120" w:line="259" w:lineRule="auto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Mark:</w:t>
            </w:r>
          </w:p>
        </w:tc>
        <w:tc>
          <w:tcPr>
            <w:tcW w:w="9497" w:type="dxa"/>
            <w:gridSpan w:val="6"/>
            <w:shd w:val="clear" w:color="auto" w:fill="BFBFBF" w:themeFill="background1" w:themeFillShade="BF"/>
          </w:tcPr>
          <w:p w14:paraId="122EBD0D" w14:textId="77777777" w:rsidR="00E54457" w:rsidRPr="00E54457" w:rsidRDefault="00E54457" w:rsidP="00E54457">
            <w:pPr>
              <w:spacing w:before="20" w:after="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Create a game-design document to outline proposed game play</w:t>
            </w:r>
          </w:p>
        </w:tc>
      </w:tr>
      <w:tr w:rsidR="00E54457" w:rsidRPr="00E54457" w14:paraId="720B039A" w14:textId="77777777" w:rsidTr="00EC7D47">
        <w:trPr>
          <w:trHeight w:val="427"/>
        </w:trPr>
        <w:tc>
          <w:tcPr>
            <w:tcW w:w="1101" w:type="dxa"/>
            <w:vMerge/>
          </w:tcPr>
          <w:p w14:paraId="6A4B6669" w14:textId="77777777" w:rsidR="00E54457" w:rsidRPr="00E54457" w:rsidRDefault="00E54457" w:rsidP="00E54457">
            <w:pPr>
              <w:spacing w:before="120" w:after="120" w:line="259" w:lineRule="auto"/>
              <w:rPr>
                <w:rFonts w:ascii="Arial" w:eastAsiaTheme="minorHAnsi" w:hAnsi="Arial" w:cs="Arial"/>
                <w:sz w:val="20"/>
                <w:lang w:eastAsia="en-US"/>
              </w:rPr>
            </w:pPr>
          </w:p>
        </w:tc>
        <w:tc>
          <w:tcPr>
            <w:tcW w:w="1559" w:type="dxa"/>
          </w:tcPr>
          <w:p w14:paraId="69A4A781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Negligible research based on a few limited/poorly selected secondary sources. No clear referencing.</w:t>
            </w:r>
          </w:p>
          <w:p w14:paraId="6CBAE623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little grasp of the topic.</w:t>
            </w:r>
          </w:p>
        </w:tc>
        <w:tc>
          <w:tcPr>
            <w:tcW w:w="1559" w:type="dxa"/>
          </w:tcPr>
          <w:p w14:paraId="591BCA98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Cursory research, based on limited/poorly selected secondary sources. Inconsistent referencing.</w:t>
            </w:r>
          </w:p>
          <w:p w14:paraId="1A38090E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some grasp of the topic.</w:t>
            </w:r>
          </w:p>
        </w:tc>
        <w:tc>
          <w:tcPr>
            <w:tcW w:w="1559" w:type="dxa"/>
          </w:tcPr>
          <w:p w14:paraId="72C01DC6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Inconsistent research, drawing mainly on secondary sources.</w:t>
            </w: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 Consistent referencing.</w:t>
            </w:r>
          </w:p>
          <w:p w14:paraId="4F431DE7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Demonstrates an understanding of the topic. </w:t>
            </w:r>
          </w:p>
        </w:tc>
        <w:tc>
          <w:tcPr>
            <w:tcW w:w="1560" w:type="dxa"/>
          </w:tcPr>
          <w:p w14:paraId="5CDF1330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Robust research, drawing on a range of sources: secondary and primary. </w:t>
            </w: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Consistent referencing.</w:t>
            </w:r>
          </w:p>
          <w:p w14:paraId="74F00455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a thorough understanding of the topic.</w:t>
            </w:r>
          </w:p>
          <w:p w14:paraId="36E3204C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</w:tcPr>
          <w:p w14:paraId="425AE158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Focussed and deep research, drawing on a range of sources: secondary and primary. </w:t>
            </w: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Consistent referencing.</w:t>
            </w:r>
          </w:p>
          <w:p w14:paraId="3383CFBA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depth and breadth of understanding and appreciation of the topic.</w:t>
            </w:r>
          </w:p>
          <w:p w14:paraId="62C4D57B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701" w:type="dxa"/>
          </w:tcPr>
          <w:p w14:paraId="343EB164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Innovative and strategic research optimising contextually focussed primary and secondary sources; accurately cited.</w:t>
            </w:r>
          </w:p>
          <w:p w14:paraId="64281DC5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Shows expertise in the topic.</w:t>
            </w:r>
          </w:p>
        </w:tc>
      </w:tr>
      <w:tr w:rsidR="00E54457" w:rsidRPr="00E54457" w14:paraId="7415B070" w14:textId="77777777" w:rsidTr="00EC7D47">
        <w:trPr>
          <w:trHeight w:val="427"/>
        </w:trPr>
        <w:tc>
          <w:tcPr>
            <w:tcW w:w="1101" w:type="dxa"/>
            <w:vMerge w:val="restart"/>
          </w:tcPr>
          <w:p w14:paraId="2B962082" w14:textId="77777777" w:rsidR="00E54457" w:rsidRPr="00E54457" w:rsidRDefault="00A32448" w:rsidP="00E54457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Criterion 2</w:t>
            </w:r>
          </w:p>
          <w:p w14:paraId="3969F4EB" w14:textId="77777777" w:rsidR="00E54457" w:rsidRPr="00E54457" w:rsidRDefault="00E54457" w:rsidP="00E54457">
            <w:pPr>
              <w:spacing w:before="120" w:after="120" w:line="259" w:lineRule="auto"/>
              <w:rPr>
                <w:rFonts w:ascii="Arial" w:eastAsiaTheme="minorHAnsi" w:hAnsi="Arial" w:cs="Arial"/>
                <w:sz w:val="20"/>
                <w:lang w:eastAsia="en-US"/>
              </w:rPr>
            </w:pPr>
            <w:r w:rsidRPr="00E5445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Mark:</w:t>
            </w:r>
          </w:p>
        </w:tc>
        <w:tc>
          <w:tcPr>
            <w:tcW w:w="9497" w:type="dxa"/>
            <w:gridSpan w:val="6"/>
            <w:shd w:val="clear" w:color="auto" w:fill="BFBFBF" w:themeFill="background1" w:themeFillShade="BF"/>
          </w:tcPr>
          <w:p w14:paraId="30E59F1C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8"/>
                <w:szCs w:val="18"/>
                <w:lang w:eastAsia="en-US"/>
              </w:rPr>
            </w:pPr>
            <w:r w:rsidRPr="00E54457">
              <w:rPr>
                <w:rFonts w:ascii="Arial" w:eastAsiaTheme="minorHAnsi" w:hAnsi="Arial" w:cs="Arial"/>
                <w:iCs/>
                <w:sz w:val="18"/>
                <w:szCs w:val="18"/>
                <w:lang w:eastAsia="en-US"/>
              </w:rPr>
              <w:t xml:space="preserve">Use research techniques to </w:t>
            </w:r>
            <w:proofErr w:type="gramStart"/>
            <w:r w:rsidRPr="00E54457">
              <w:rPr>
                <w:rFonts w:ascii="Arial" w:eastAsiaTheme="minorHAnsi" w:hAnsi="Arial" w:cs="Arial"/>
                <w:iCs/>
                <w:sz w:val="18"/>
                <w:szCs w:val="18"/>
                <w:lang w:eastAsia="en-US"/>
              </w:rPr>
              <w:t>compare and contrast</w:t>
            </w:r>
            <w:proofErr w:type="gramEnd"/>
            <w:r w:rsidRPr="00E54457">
              <w:rPr>
                <w:rFonts w:ascii="Arial" w:eastAsiaTheme="minorHAnsi" w:hAnsi="Arial" w:cs="Arial"/>
                <w:iCs/>
                <w:sz w:val="18"/>
                <w:szCs w:val="18"/>
                <w:lang w:eastAsia="en-US"/>
              </w:rPr>
              <w:t xml:space="preserve"> similar products.</w:t>
            </w:r>
          </w:p>
        </w:tc>
      </w:tr>
      <w:tr w:rsidR="00E54457" w:rsidRPr="00E54457" w14:paraId="3F311A8C" w14:textId="77777777" w:rsidTr="00EC7D47">
        <w:trPr>
          <w:trHeight w:val="427"/>
        </w:trPr>
        <w:tc>
          <w:tcPr>
            <w:tcW w:w="1101" w:type="dxa"/>
            <w:vMerge/>
          </w:tcPr>
          <w:p w14:paraId="7F1EAC86" w14:textId="77777777" w:rsidR="00E54457" w:rsidRPr="00E54457" w:rsidRDefault="00E54457" w:rsidP="00E54457">
            <w:pPr>
              <w:spacing w:before="120" w:after="120" w:line="259" w:lineRule="auto"/>
              <w:rPr>
                <w:rFonts w:ascii="Arial" w:eastAsiaTheme="minorHAnsi" w:hAnsi="Arial" w:cs="Arial"/>
                <w:sz w:val="20"/>
                <w:lang w:eastAsia="en-US"/>
              </w:rPr>
            </w:pPr>
          </w:p>
        </w:tc>
        <w:tc>
          <w:tcPr>
            <w:tcW w:w="1559" w:type="dxa"/>
          </w:tcPr>
          <w:p w14:paraId="56CD89FD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Negligible research based on a few limited/poorly selected secondary sources. No clear referencing.</w:t>
            </w:r>
          </w:p>
          <w:p w14:paraId="26338BC0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little grasp of the topic.</w:t>
            </w:r>
          </w:p>
        </w:tc>
        <w:tc>
          <w:tcPr>
            <w:tcW w:w="1559" w:type="dxa"/>
          </w:tcPr>
          <w:p w14:paraId="2284FA40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Cursory research, based on limited/poorly selected secondary sources. Inconsistent referencing.</w:t>
            </w:r>
          </w:p>
          <w:p w14:paraId="62813740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some grasp of the topic.</w:t>
            </w:r>
          </w:p>
        </w:tc>
        <w:tc>
          <w:tcPr>
            <w:tcW w:w="1559" w:type="dxa"/>
          </w:tcPr>
          <w:p w14:paraId="12316F77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Inconsistent research, drawing mainly on secondary sources.</w:t>
            </w: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 Consistent referencing.</w:t>
            </w:r>
          </w:p>
          <w:p w14:paraId="0D8DDA36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Demonstrates an understanding of the topic. </w:t>
            </w:r>
          </w:p>
        </w:tc>
        <w:tc>
          <w:tcPr>
            <w:tcW w:w="1560" w:type="dxa"/>
          </w:tcPr>
          <w:p w14:paraId="15F90304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Robust research, drawing on a range of sources: secondary and primary. </w:t>
            </w: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Consistent referencing.</w:t>
            </w:r>
          </w:p>
          <w:p w14:paraId="0CF5692D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a thorough understanding of the topic.</w:t>
            </w:r>
          </w:p>
          <w:p w14:paraId="3DD0AA15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</w:tcPr>
          <w:p w14:paraId="0919AD17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Focussed and deep research, drawing on a range of sources: secondary and primary. </w:t>
            </w: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Consistent referencing.</w:t>
            </w:r>
          </w:p>
          <w:p w14:paraId="39120D71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E5445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Demonstrates depth and breadth of understanding and appreciation of the topic.</w:t>
            </w:r>
          </w:p>
          <w:p w14:paraId="049A89D6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701" w:type="dxa"/>
          </w:tcPr>
          <w:p w14:paraId="37A68BCB" w14:textId="77777777" w:rsidR="00E54457" w:rsidRPr="00E54457" w:rsidRDefault="00E54457" w:rsidP="00E54457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Innovative and strategic research optimising contextually focussed primary and secondary sources; accurately cited.</w:t>
            </w:r>
          </w:p>
          <w:p w14:paraId="0B4DB54E" w14:textId="77777777" w:rsidR="00E54457" w:rsidRPr="00E54457" w:rsidRDefault="00E54457" w:rsidP="00E54457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E54457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Shows expertise in the topic.</w:t>
            </w:r>
          </w:p>
        </w:tc>
      </w:tr>
    </w:tbl>
    <w:p w14:paraId="59D442F3" w14:textId="77777777" w:rsidR="00FB6AAD" w:rsidRDefault="00FB6AAD">
      <w:pPr>
        <w:rPr>
          <w:rFonts w:ascii="Arial" w:hAnsi="Arial" w:cs="Arial"/>
        </w:rPr>
      </w:pPr>
    </w:p>
    <w:p w14:paraId="3F19592A" w14:textId="77777777" w:rsidR="007278AC" w:rsidRPr="00582963" w:rsidRDefault="007278AC">
      <w:pPr>
        <w:spacing w:after="160" w:line="259" w:lineRule="auto"/>
        <w:rPr>
          <w:rFonts w:ascii="Arial" w:hAnsi="Arial" w:cs="Arial"/>
        </w:rPr>
      </w:pPr>
    </w:p>
    <w:sectPr w:rsidR="007278AC" w:rsidRPr="00582963" w:rsidSect="00860D26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38A49" w14:textId="77777777" w:rsidR="00860D26" w:rsidRDefault="00860D26">
      <w:r>
        <w:separator/>
      </w:r>
    </w:p>
  </w:endnote>
  <w:endnote w:type="continuationSeparator" w:id="0">
    <w:p w14:paraId="44A11619" w14:textId="77777777" w:rsidR="00860D26" w:rsidRDefault="0086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1BDD4" w14:textId="77777777" w:rsidR="00860D26" w:rsidRDefault="00860D26">
      <w:r>
        <w:separator/>
      </w:r>
    </w:p>
  </w:footnote>
  <w:footnote w:type="continuationSeparator" w:id="0">
    <w:p w14:paraId="705B8D44" w14:textId="77777777" w:rsidR="00860D26" w:rsidRDefault="0086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1MbUwMbQwMDY2NzJX0lEKTi0uzszPAykwrAUAMH/04iwAAAA="/>
  </w:docVars>
  <w:rsids>
    <w:rsidRoot w:val="006D0F48"/>
    <w:rsid w:val="000805A6"/>
    <w:rsid w:val="000C402D"/>
    <w:rsid w:val="000D14C1"/>
    <w:rsid w:val="000D6642"/>
    <w:rsid w:val="00101469"/>
    <w:rsid w:val="00111364"/>
    <w:rsid w:val="00132DDB"/>
    <w:rsid w:val="00136B15"/>
    <w:rsid w:val="0014325B"/>
    <w:rsid w:val="001C05BA"/>
    <w:rsid w:val="002019A1"/>
    <w:rsid w:val="0020420A"/>
    <w:rsid w:val="002159DF"/>
    <w:rsid w:val="0022571C"/>
    <w:rsid w:val="00245D56"/>
    <w:rsid w:val="002765BA"/>
    <w:rsid w:val="002F11CA"/>
    <w:rsid w:val="003248B4"/>
    <w:rsid w:val="00342A3D"/>
    <w:rsid w:val="0034608E"/>
    <w:rsid w:val="003551D5"/>
    <w:rsid w:val="003917AB"/>
    <w:rsid w:val="0039790D"/>
    <w:rsid w:val="003D7378"/>
    <w:rsid w:val="00402381"/>
    <w:rsid w:val="004179AC"/>
    <w:rsid w:val="00430340"/>
    <w:rsid w:val="00484323"/>
    <w:rsid w:val="004D3434"/>
    <w:rsid w:val="004D5F28"/>
    <w:rsid w:val="004F6310"/>
    <w:rsid w:val="00500333"/>
    <w:rsid w:val="00527A93"/>
    <w:rsid w:val="0054681F"/>
    <w:rsid w:val="00573402"/>
    <w:rsid w:val="0058038E"/>
    <w:rsid w:val="00582963"/>
    <w:rsid w:val="005A382A"/>
    <w:rsid w:val="005E3CFD"/>
    <w:rsid w:val="005E58C5"/>
    <w:rsid w:val="005F5694"/>
    <w:rsid w:val="00623864"/>
    <w:rsid w:val="00653DFB"/>
    <w:rsid w:val="006D0F48"/>
    <w:rsid w:val="006E4344"/>
    <w:rsid w:val="00701559"/>
    <w:rsid w:val="007212B4"/>
    <w:rsid w:val="007278AC"/>
    <w:rsid w:val="0076246A"/>
    <w:rsid w:val="00784887"/>
    <w:rsid w:val="007A3495"/>
    <w:rsid w:val="007B3566"/>
    <w:rsid w:val="007B37C1"/>
    <w:rsid w:val="007E3278"/>
    <w:rsid w:val="008011DB"/>
    <w:rsid w:val="008332BC"/>
    <w:rsid w:val="0083390C"/>
    <w:rsid w:val="00850934"/>
    <w:rsid w:val="00860D26"/>
    <w:rsid w:val="00874F32"/>
    <w:rsid w:val="00876C59"/>
    <w:rsid w:val="0088685E"/>
    <w:rsid w:val="00890275"/>
    <w:rsid w:val="008962D2"/>
    <w:rsid w:val="008A3740"/>
    <w:rsid w:val="008E7BF1"/>
    <w:rsid w:val="00902350"/>
    <w:rsid w:val="00961918"/>
    <w:rsid w:val="009842F2"/>
    <w:rsid w:val="009D25F9"/>
    <w:rsid w:val="009F2C44"/>
    <w:rsid w:val="00A11B05"/>
    <w:rsid w:val="00A22F8B"/>
    <w:rsid w:val="00A32448"/>
    <w:rsid w:val="00A647F0"/>
    <w:rsid w:val="00A71ECF"/>
    <w:rsid w:val="00A755BE"/>
    <w:rsid w:val="00AB2643"/>
    <w:rsid w:val="00AC7B0F"/>
    <w:rsid w:val="00AF77D8"/>
    <w:rsid w:val="00AF7C93"/>
    <w:rsid w:val="00B01EFD"/>
    <w:rsid w:val="00B14BC7"/>
    <w:rsid w:val="00B1795A"/>
    <w:rsid w:val="00B80EF6"/>
    <w:rsid w:val="00B96E20"/>
    <w:rsid w:val="00BF0FDE"/>
    <w:rsid w:val="00C040ED"/>
    <w:rsid w:val="00C21814"/>
    <w:rsid w:val="00C52ECE"/>
    <w:rsid w:val="00C53EA8"/>
    <w:rsid w:val="00C94A86"/>
    <w:rsid w:val="00CC4621"/>
    <w:rsid w:val="00CC5F3F"/>
    <w:rsid w:val="00D22942"/>
    <w:rsid w:val="00D75A79"/>
    <w:rsid w:val="00D77AF1"/>
    <w:rsid w:val="00D83872"/>
    <w:rsid w:val="00D91948"/>
    <w:rsid w:val="00DB1C85"/>
    <w:rsid w:val="00DD3F30"/>
    <w:rsid w:val="00DE2B29"/>
    <w:rsid w:val="00DF1051"/>
    <w:rsid w:val="00E07211"/>
    <w:rsid w:val="00E25222"/>
    <w:rsid w:val="00E54457"/>
    <w:rsid w:val="00EE706D"/>
    <w:rsid w:val="00EF2759"/>
    <w:rsid w:val="00F64FAF"/>
    <w:rsid w:val="00FA0962"/>
    <w:rsid w:val="00FB5573"/>
    <w:rsid w:val="00FB6AAD"/>
    <w:rsid w:val="00FC239D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183BF"/>
  <w15:docId w15:val="{8210F28D-759A-4BE2-815A-656F0A5D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4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864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3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E4344"/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E434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15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rsid w:val="001113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1364"/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8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681F"/>
    <w:rPr>
      <w:rFonts w:ascii="Segoe UI" w:hAnsi="Segoe UI" w:cs="Segoe UI"/>
      <w:sz w:val="18"/>
      <w:szCs w:val="1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386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Moore</dc:creator>
  <cp:keywords/>
  <dc:description/>
  <cp:lastModifiedBy>Theodore Bradley</cp:lastModifiedBy>
  <cp:revision>6</cp:revision>
  <cp:lastPrinted>2014-11-27T09:40:00Z</cp:lastPrinted>
  <dcterms:created xsi:type="dcterms:W3CDTF">2021-01-20T13:40:00Z</dcterms:created>
  <dcterms:modified xsi:type="dcterms:W3CDTF">2024-04-25T19:17:00Z</dcterms:modified>
</cp:coreProperties>
</file>