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12039600</wp:posOffset>
            </wp:positionH>
            <wp:positionV relativeFrom="topMargin">
              <wp:posOffset>12522200</wp:posOffset>
            </wp:positionV>
            <wp:extent cx="393700" cy="381000"/>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393700" cy="3810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w:t>
      </w:r>
      <w:r>
        <w:rPr>
          <w:rFonts w:ascii="Times New Roman" w:eastAsia="Times New Roman" w:hAnsi="Times New Roman" w:cs="Times New Roman"/>
          <w:b/>
          <w:color w:val="auto"/>
          <w:sz w:val="32"/>
        </w:rPr>
        <w:t>1</w:t>
      </w:r>
      <w:r>
        <w:rPr>
          <w:rFonts w:ascii="宋体" w:eastAsia="宋体" w:hAnsi="宋体" w:cs="宋体"/>
          <w:b/>
          <w:color w:val="auto"/>
          <w:sz w:val="32"/>
        </w:rPr>
        <w:t>月普通高等学校招生全国统一考试</w:t>
      </w:r>
    </w:p>
    <w:p w:rsidR="00FC5860" w:rsidRPr="00BE1BCD">
      <w:pPr>
        <w:spacing w:line="360" w:lineRule="auto"/>
        <w:jc w:val="center"/>
      </w:pPr>
      <w:r>
        <w:rPr>
          <w:rFonts w:ascii="宋体" w:eastAsia="宋体" w:hAnsi="宋体" w:cs="宋体"/>
          <w:b/>
          <w:color w:val="auto"/>
          <w:sz w:val="32"/>
        </w:rPr>
        <w:t>英语</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．答卷前，考生务必将自己的姓名、准考证号填写在答题卡上。</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p>
    <w:p w:rsidR="00FC5860" w:rsidRPr="00BE1BCD">
      <w:pPr>
        <w:spacing w:line="360" w:lineRule="auto"/>
        <w:jc w:val="both"/>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听力（共两节，满分</w:t>
      </w:r>
      <w:r>
        <w:rPr>
          <w:rFonts w:ascii="Times New Roman" w:eastAsia="Times New Roman" w:hAnsi="Times New Roman" w:cs="Times New Roman"/>
          <w:b/>
          <w:color w:val="auto"/>
          <w:sz w:val="24"/>
        </w:rPr>
        <w:t>30</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做题时，先将答案标在试卷上，录音内容结束后，你将有两分钟的时间将试卷上的答案转涂到答题卡上。</w:t>
      </w:r>
    </w:p>
    <w:p w:rsidR="00FC5860" w:rsidRPr="00BE1BCD">
      <w:pPr>
        <w:spacing w:line="360" w:lineRule="auto"/>
        <w:jc w:val="both"/>
      </w:pPr>
      <w:r>
        <w:rPr>
          <w:rFonts w:ascii="宋体" w:eastAsia="宋体" w:hAnsi="宋体" w:cs="宋体"/>
          <w:b/>
          <w:color w:val="auto"/>
          <w:sz w:val="24"/>
        </w:rPr>
        <w:t>第一节（共</w:t>
      </w:r>
      <w:r>
        <w:rPr>
          <w:rFonts w:ascii="Times New Roman" w:eastAsia="Times New Roman" w:hAnsi="Times New Roman" w:cs="Times New Roman"/>
          <w:b/>
          <w:color w:val="auto"/>
          <w:sz w:val="24"/>
        </w:rPr>
        <w:t>5</w:t>
      </w:r>
      <w:r>
        <w:rPr>
          <w:rFonts w:ascii="宋体" w:eastAsia="宋体" w:hAnsi="宋体" w:cs="宋体"/>
          <w:b/>
          <w:color w:val="auto"/>
          <w:sz w:val="24"/>
        </w:rPr>
        <w:t>小题：每小题</w:t>
      </w:r>
      <w:r>
        <w:rPr>
          <w:rFonts w:ascii="Times New Roman" w:eastAsia="Times New Roman" w:hAnsi="Times New Roman" w:cs="Times New Roman"/>
          <w:b/>
          <w:color w:val="auto"/>
          <w:sz w:val="24"/>
        </w:rPr>
        <w:t>1.5</w:t>
      </w:r>
      <w:r>
        <w:rPr>
          <w:rFonts w:ascii="宋体" w:eastAsia="宋体" w:hAnsi="宋体" w:cs="宋体"/>
          <w:b/>
          <w:color w:val="auto"/>
          <w:sz w:val="24"/>
        </w:rPr>
        <w:t>分，满分</w:t>
      </w:r>
      <w:r>
        <w:rPr>
          <w:rFonts w:ascii="Times New Roman" w:eastAsia="Times New Roman" w:hAnsi="Times New Roman" w:cs="Times New Roman"/>
          <w:b/>
          <w:color w:val="auto"/>
          <w:sz w:val="24"/>
        </w:rPr>
        <w:t>7.5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rsidR="00FC5860" w:rsidRPr="00BE1BCD">
      <w:pPr>
        <w:spacing w:line="360" w:lineRule="auto"/>
        <w:jc w:val="both"/>
      </w:pPr>
      <w:r>
        <w:rPr>
          <w:rFonts w:ascii="宋体" w:eastAsia="宋体" w:hAnsi="宋体" w:cs="宋体"/>
          <w:color w:val="auto"/>
          <w:sz w:val="21"/>
        </w:rPr>
        <w:t>例：</w:t>
      </w:r>
      <w:r>
        <w:rPr>
          <w:rFonts w:ascii="Times New Roman" w:eastAsia="Times New Roman" w:hAnsi="Times New Roman" w:cs="Times New Roman"/>
          <w:color w:val="auto"/>
          <w:sz w:val="21"/>
        </w:rPr>
        <w:t>How much is the shirt?</w:t>
      </w:r>
    </w:p>
    <w:p w:rsidR="00FC5860" w:rsidRPr="00BE1BCD">
      <w:pPr>
        <w:spacing w:line="360" w:lineRule="auto"/>
        <w:jc w:val="both"/>
      </w:pPr>
      <w:r>
        <w:rPr>
          <w:rFonts w:ascii="Times New Roman" w:eastAsia="Times New Roman" w:hAnsi="Times New Roman" w:cs="Times New Roman"/>
          <w:color w:val="auto"/>
          <w:sz w:val="21"/>
        </w:rPr>
        <w:t xml:space="preserve">A. £ 19.15.      B. £ 9.18.       C. £ 9.15.   </w:t>
      </w:r>
      <w:r>
        <w:rPr>
          <w:rFonts w:ascii="宋体" w:eastAsia="宋体" w:hAnsi="宋体" w:cs="宋体"/>
          <w:color w:val="auto"/>
          <w:sz w:val="21"/>
        </w:rPr>
        <w:t>答案是</w:t>
      </w:r>
      <w:r>
        <w:rPr>
          <w:rFonts w:ascii="Times New Roman" w:eastAsia="Times New Roman" w:hAnsi="Times New Roman" w:cs="Times New Roman"/>
          <w:color w:val="auto"/>
          <w:sz w:val="21"/>
        </w:rPr>
        <w:t>C</w:t>
      </w:r>
      <w:r>
        <w:rPr>
          <w:rFonts w:ascii="宋体" w:eastAsia="宋体" w:hAnsi="宋体" w:cs="宋体"/>
          <w:color w:val="auto"/>
          <w:sz w:val="21"/>
        </w:rPr>
        <w:t>。</w:t>
      </w:r>
    </w:p>
    <w:p>
      <w:pPr>
        <w:spacing w:line="360" w:lineRule="auto"/>
        <w:jc w:val="both"/>
        <w:textAlignment w:val="center"/>
        <w:rPr>
          <w:color w:val="auto"/>
        </w:rPr>
      </w:pPr>
      <w:r>
        <w:rPr>
          <w:color w:val="auto"/>
        </w:rPr>
        <w:t xml:space="preserve">1. </w:t>
      </w:r>
      <w:r w:rsidRPr="00BE1BCD" w:rsidR="00FC5860">
        <w:t>【此处可播放相关音频，请去附件查看】</w:t>
      </w:r>
    </w:p>
    <w:p w:rsidR="00FC5860" w:rsidRPr="00BE1BCD">
      <w:pPr>
        <w:spacing w:line="360" w:lineRule="auto"/>
        <w:jc w:val="both"/>
      </w:pPr>
      <w:r>
        <w:rPr>
          <w:rFonts w:ascii="Times New Roman" w:eastAsia="Times New Roman" w:hAnsi="Times New Roman" w:cs="Times New Roman"/>
          <w:color w:val="auto"/>
        </w:rPr>
        <w:t>What does the man plan to do?</w:t>
      </w:r>
    </w:p>
    <w:p>
      <w:pPr>
        <w:tabs>
          <w:tab w:val="left" w:pos="3249"/>
          <w:tab w:val="left" w:pos="6497"/>
        </w:tabs>
        <w:spacing w:line="360" w:lineRule="auto"/>
        <w:jc w:val="left"/>
        <w:textAlignment w:val="center"/>
        <w:rPr>
          <w:color w:val="000000"/>
        </w:rPr>
      </w:pPr>
      <w:r w:rsidRPr="00BE1BCD" w:rsidR="00FC5860">
        <w:t xml:space="preserve">A. </w:t>
      </w:r>
      <w:r>
        <w:rPr>
          <w:rFonts w:ascii="Times New Roman" w:eastAsia="Times New Roman" w:hAnsi="Times New Roman" w:cs="Times New Roman"/>
          <w:color w:val="auto"/>
        </w:rPr>
        <w:t>Look for a job.</w:t>
      </w:r>
      <w:r w:rsidRPr="00BE1BCD" w:rsidR="00FC5860">
        <w:tab/>
      </w:r>
      <w:r w:rsidRPr="00BE1BCD" w:rsidR="00FC5860">
        <w:t xml:space="preserve">B. </w:t>
      </w:r>
      <w:r>
        <w:rPr>
          <w:rFonts w:ascii="Times New Roman" w:eastAsia="Times New Roman" w:hAnsi="Times New Roman" w:cs="Times New Roman"/>
          <w:color w:val="auto"/>
        </w:rPr>
        <w:t>Move to a new place.</w:t>
      </w:r>
      <w:r w:rsidRPr="00BE1BCD" w:rsidR="00FC5860">
        <w:tab/>
      </w:r>
      <w:r w:rsidRPr="00BE1BCD" w:rsidR="00FC5860">
        <w:t xml:space="preserve">C. </w:t>
      </w:r>
      <w:r>
        <w:rPr>
          <w:rFonts w:ascii="Times New Roman" w:eastAsia="Times New Roman" w:hAnsi="Times New Roman" w:cs="Times New Roman"/>
          <w:color w:val="auto"/>
        </w:rPr>
        <w:t>Rearrange the furniture.</w:t>
      </w:r>
    </w:p>
    <w:p>
      <w:pPr>
        <w:spacing w:line="360" w:lineRule="auto"/>
        <w:jc w:val="both"/>
        <w:textAlignment w:val="center"/>
        <w:rPr>
          <w:color w:val="000000"/>
        </w:rPr>
      </w:pPr>
      <w:r>
        <w:rPr>
          <w:color w:val="000000"/>
        </w:rPr>
        <w:t xml:space="preserve">2. </w:t>
      </w:r>
      <w:r>
        <w:rPr>
          <w:color w:val="000000"/>
        </w:rPr>
        <w:t>【此处可播放相关音频，请去附件查看】</w:t>
      </w:r>
    </w:p>
    <w:p>
      <w:pPr>
        <w:spacing w:line="360" w:lineRule="auto"/>
        <w:jc w:val="both"/>
        <w:textAlignment w:val="center"/>
        <w:rPr>
          <w:color w:val="000000"/>
        </w:rPr>
      </w:pPr>
      <w:r>
        <w:rPr>
          <w:rFonts w:ascii="Times New Roman" w:eastAsia="Times New Roman" w:hAnsi="Times New Roman" w:cs="Times New Roman"/>
          <w:color w:val="000000"/>
        </w:rPr>
        <w:t>What are the speakers talking about?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new book.</w:t>
      </w:r>
      <w:r>
        <w:rPr>
          <w:color w:val="000000"/>
        </w:rPr>
        <w:tab/>
      </w:r>
      <w:r>
        <w:rPr>
          <w:color w:val="000000"/>
        </w:rPr>
        <w:t xml:space="preserve">B. </w:t>
      </w:r>
      <w:r>
        <w:rPr>
          <w:rFonts w:ascii="Times New Roman" w:eastAsia="Times New Roman" w:hAnsi="Times New Roman" w:cs="Times New Roman"/>
          <w:color w:val="000000"/>
        </w:rPr>
        <w:t>A morning paper.</w:t>
      </w:r>
      <w:r>
        <w:rPr>
          <w:color w:val="000000"/>
        </w:rPr>
        <w:tab/>
      </w:r>
      <w:r>
        <w:rPr>
          <w:color w:val="000000"/>
        </w:rPr>
        <w:t xml:space="preserve">C. </w:t>
      </w:r>
      <w:r>
        <w:rPr>
          <w:rFonts w:ascii="Times New Roman" w:eastAsia="Times New Roman" w:hAnsi="Times New Roman" w:cs="Times New Roman"/>
          <w:color w:val="000000"/>
        </w:rPr>
        <w:t>An African teacher.</w:t>
      </w:r>
    </w:p>
    <w:p>
      <w:pPr>
        <w:spacing w:line="360" w:lineRule="auto"/>
        <w:jc w:val="both"/>
        <w:textAlignment w:val="center"/>
        <w:rPr>
          <w:color w:val="000000"/>
        </w:rPr>
      </w:pPr>
      <w:r>
        <w:rPr>
          <w:color w:val="000000"/>
        </w:rPr>
        <w:t xml:space="preserve">3. </w:t>
      </w:r>
      <w:r>
        <w:rPr>
          <w:color w:val="000000"/>
        </w:rPr>
        <w:t>【此处可播放相关音频，请去附件查看】</w:t>
      </w:r>
    </w:p>
    <w:p>
      <w:pPr>
        <w:spacing w:line="360" w:lineRule="auto"/>
        <w:jc w:val="both"/>
        <w:textAlignment w:val="center"/>
        <w:rPr>
          <w:color w:val="000000"/>
        </w:rPr>
      </w:pPr>
      <w:r>
        <w:rPr>
          <w:rFonts w:ascii="Times New Roman" w:eastAsia="Times New Roman" w:hAnsi="Times New Roman" w:cs="Times New Roman"/>
          <w:color w:val="000000"/>
        </w:rPr>
        <w:t>How does the woman probably feel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Regretful.</w:t>
      </w:r>
      <w:r>
        <w:rPr>
          <w:color w:val="000000"/>
        </w:rPr>
        <w:tab/>
      </w:r>
      <w:r>
        <w:rPr>
          <w:color w:val="000000"/>
        </w:rPr>
        <w:t xml:space="preserve">B. </w:t>
      </w:r>
      <w:r>
        <w:rPr>
          <w:rFonts w:ascii="Times New Roman" w:eastAsia="Times New Roman" w:hAnsi="Times New Roman" w:cs="Times New Roman"/>
          <w:color w:val="000000"/>
        </w:rPr>
        <w:t>Anxious.</w:t>
      </w:r>
      <w:r>
        <w:rPr>
          <w:color w:val="000000"/>
        </w:rPr>
        <w:tab/>
      </w:r>
      <w:r>
        <w:rPr>
          <w:color w:val="000000"/>
        </w:rPr>
        <w:t xml:space="preserve">C. </w:t>
      </w:r>
      <w:r>
        <w:rPr>
          <w:rFonts w:ascii="Times New Roman" w:eastAsia="Times New Roman" w:hAnsi="Times New Roman" w:cs="Times New Roman"/>
          <w:color w:val="000000"/>
        </w:rPr>
        <w:t>Confused.</w:t>
      </w:r>
    </w:p>
    <w:p>
      <w:pPr>
        <w:spacing w:line="360" w:lineRule="auto"/>
        <w:jc w:val="both"/>
        <w:textAlignment w:val="center"/>
        <w:rPr>
          <w:color w:val="000000"/>
        </w:rPr>
      </w:pPr>
      <w:r>
        <w:rPr>
          <w:color w:val="000000"/>
        </w:rPr>
        <w:t xml:space="preserve">4. </w:t>
      </w:r>
      <w:r>
        <w:rPr>
          <w:color w:val="000000"/>
        </w:rPr>
        <w:t>【此处可播放相关音频，请去附件查看】</w:t>
      </w:r>
    </w:p>
    <w:p>
      <w:pPr>
        <w:spacing w:line="360" w:lineRule="auto"/>
        <w:jc w:val="both"/>
        <w:textAlignment w:val="center"/>
        <w:rPr>
          <w:color w:val="000000"/>
        </w:rPr>
      </w:pPr>
      <w:r>
        <w:rPr>
          <w:rFonts w:ascii="Times New Roman" w:eastAsia="Times New Roman" w:hAnsi="Times New Roman" w:cs="Times New Roman"/>
          <w:color w:val="000000"/>
        </w:rPr>
        <w:t>Where does the conversation take place?</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a restaurant.</w:t>
      </w:r>
      <w:r>
        <w:rPr>
          <w:color w:val="000000"/>
        </w:rPr>
        <w:tab/>
      </w:r>
      <w:r>
        <w:rPr>
          <w:color w:val="000000"/>
        </w:rPr>
        <w:t xml:space="preserve">B. </w:t>
      </w:r>
      <w:r>
        <w:rPr>
          <w:rFonts w:ascii="Times New Roman" w:eastAsia="Times New Roman" w:hAnsi="Times New Roman" w:cs="Times New Roman"/>
          <w:color w:val="000000"/>
        </w:rPr>
        <w:t>In a police station.</w:t>
      </w:r>
      <w:r>
        <w:rPr>
          <w:color w:val="000000"/>
        </w:rPr>
        <w:tab/>
      </w:r>
      <w:r>
        <w:rPr>
          <w:color w:val="000000"/>
        </w:rPr>
        <w:t xml:space="preserve">C. </w:t>
      </w:r>
      <w:r>
        <w:rPr>
          <w:rFonts w:ascii="Times New Roman" w:eastAsia="Times New Roman" w:hAnsi="Times New Roman" w:cs="Times New Roman"/>
          <w:color w:val="000000"/>
        </w:rPr>
        <w:t>In a car.</w:t>
      </w:r>
    </w:p>
    <w:p>
      <w:pPr>
        <w:spacing w:line="360" w:lineRule="auto"/>
        <w:jc w:val="both"/>
        <w:textAlignment w:val="center"/>
        <w:rPr>
          <w:color w:val="000000"/>
        </w:rPr>
      </w:pPr>
      <w:r>
        <w:rPr>
          <w:color w:val="000000"/>
        </w:rPr>
        <w:t xml:space="preserve">5. </w:t>
      </w:r>
      <w:r>
        <w:rPr>
          <w:color w:val="000000"/>
        </w:rPr>
        <w:t>【此处可播放相关音频，请去附件查看】</w:t>
      </w:r>
    </w:p>
    <w:p>
      <w:pPr>
        <w:spacing w:line="360" w:lineRule="auto"/>
        <w:jc w:val="both"/>
        <w:textAlignment w:val="center"/>
        <w:rPr>
          <w:color w:val="000000"/>
        </w:rPr>
      </w:pPr>
      <w:r>
        <w:rPr>
          <w:rFonts w:ascii="Times New Roman" w:eastAsia="Times New Roman" w:hAnsi="Times New Roman" w:cs="Times New Roman"/>
          <w:color w:val="000000"/>
        </w:rPr>
        <w:t>What is the man going to do tomorrow?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Pay the bill.</w:t>
      </w:r>
      <w:r>
        <w:rPr>
          <w:color w:val="000000"/>
        </w:rPr>
        <w:tab/>
      </w:r>
      <w:r>
        <w:rPr>
          <w:color w:val="000000"/>
        </w:rPr>
        <w:t xml:space="preserve">B. </w:t>
      </w:r>
      <w:r>
        <w:rPr>
          <w:rFonts w:ascii="Times New Roman" w:eastAsia="Times New Roman" w:hAnsi="Times New Roman" w:cs="Times New Roman"/>
          <w:color w:val="000000"/>
        </w:rPr>
        <w:t>Check the mailbox.</w:t>
      </w:r>
      <w:r>
        <w:rPr>
          <w:color w:val="000000"/>
        </w:rPr>
        <w:tab/>
      </w:r>
      <w:r>
        <w:rPr>
          <w:color w:val="000000"/>
        </w:rPr>
        <w:t xml:space="preserve">C. </w:t>
      </w:r>
      <w:r>
        <w:rPr>
          <w:rFonts w:ascii="Times New Roman" w:eastAsia="Times New Roman" w:hAnsi="Times New Roman" w:cs="Times New Roman"/>
          <w:color w:val="000000"/>
        </w:rPr>
        <w:t>Fix the gas cooker.</w:t>
      </w:r>
    </w:p>
    <w:p>
      <w:pPr>
        <w:spacing w:line="360" w:lineRule="auto"/>
        <w:jc w:val="both"/>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22.5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听下面</w:t>
      </w:r>
      <w:r>
        <w:rPr>
          <w:rFonts w:ascii="Times New Roman" w:eastAsia="Times New Roman" w:hAnsi="Times New Roman" w:cs="Times New Roman"/>
          <w:b/>
          <w:color w:val="000000"/>
          <w:sz w:val="24"/>
        </w:rPr>
        <w:t>5</w:t>
      </w:r>
      <w:r>
        <w:rPr>
          <w:rFonts w:ascii="宋体" w:eastAsia="宋体" w:hAnsi="宋体" w:cs="宋体"/>
          <w:b/>
          <w:color w:val="000000"/>
          <w:sz w:val="24"/>
        </w:rPr>
        <w:t>段对话或独白。每段对话或独白后有几个小题，从题中所给的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三个选项中选出最佳选项。听每段对话或独白前，你将有时间阅读各个小题，每小题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秒钟；听完后，各小题将给出</w:t>
      </w:r>
      <w:r>
        <w:rPr>
          <w:rFonts w:ascii="Times New Roman" w:eastAsia="Times New Roman" w:hAnsi="Times New Roman" w:cs="Times New Roman"/>
          <w:b/>
          <w:color w:val="000000"/>
          <w:sz w:val="24"/>
        </w:rPr>
        <w:t>5</w:t>
      </w:r>
      <w:r>
        <w:rPr>
          <w:rFonts w:ascii="宋体" w:eastAsia="宋体" w:hAnsi="宋体" w:cs="宋体"/>
          <w:b/>
          <w:color w:val="000000"/>
          <w:sz w:val="24"/>
        </w:rPr>
        <w:t>秒钟的作答时间。每段对话或独白读两遍。</w:t>
      </w:r>
    </w:p>
    <w:p>
      <w:pPr>
        <w:spacing w:line="360" w:lineRule="auto"/>
        <w:jc w:val="both"/>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both"/>
        <w:textAlignment w:val="center"/>
        <w:rPr>
          <w:color w:val="000000"/>
        </w:rPr>
      </w:pP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What does Steve think of his training?</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Disappointing.</w:t>
      </w:r>
      <w:r>
        <w:rPr>
          <w:color w:val="000000"/>
        </w:rPr>
        <w:tab/>
      </w:r>
      <w:r>
        <w:rPr>
          <w:color w:val="000000"/>
        </w:rPr>
        <w:t xml:space="preserve">B. </w:t>
      </w:r>
      <w:r>
        <w:rPr>
          <w:rFonts w:ascii="Times New Roman" w:eastAsia="Times New Roman" w:hAnsi="Times New Roman" w:cs="Times New Roman"/>
          <w:color w:val="000000"/>
        </w:rPr>
        <w:t>Acceptable.</w:t>
      </w:r>
      <w:r>
        <w:rPr>
          <w:color w:val="000000"/>
        </w:rPr>
        <w:tab/>
      </w:r>
      <w:r>
        <w:rPr>
          <w:color w:val="000000"/>
        </w:rPr>
        <w:t xml:space="preserve">C. </w:t>
      </w:r>
      <w:r>
        <w:rPr>
          <w:rFonts w:ascii="Times New Roman" w:eastAsia="Times New Roman" w:hAnsi="Times New Roman" w:cs="Times New Roman"/>
          <w:color w:val="000000"/>
        </w:rPr>
        <w:t>Excellent.</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How long does Steve train each day?</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Three hours.</w:t>
      </w:r>
      <w:r>
        <w:rPr>
          <w:color w:val="000000"/>
        </w:rPr>
        <w:tab/>
      </w:r>
      <w:r>
        <w:rPr>
          <w:color w:val="000000"/>
        </w:rPr>
        <w:t xml:space="preserve">B. </w:t>
      </w:r>
      <w:r>
        <w:rPr>
          <w:rFonts w:ascii="Times New Roman" w:eastAsia="Times New Roman" w:hAnsi="Times New Roman" w:cs="Times New Roman"/>
          <w:color w:val="000000"/>
        </w:rPr>
        <w:t>Five hours.</w:t>
      </w:r>
      <w:r>
        <w:rPr>
          <w:color w:val="000000"/>
        </w:rPr>
        <w:tab/>
      </w:r>
      <w:r>
        <w:rPr>
          <w:color w:val="000000"/>
        </w:rPr>
        <w:t xml:space="preserve">C. </w:t>
      </w:r>
      <w:r>
        <w:rPr>
          <w:rFonts w:ascii="Times New Roman" w:eastAsia="Times New Roman" w:hAnsi="Times New Roman" w:cs="Times New Roman"/>
          <w:color w:val="000000"/>
        </w:rPr>
        <w:t>Ten hours.</w:t>
      </w:r>
    </w:p>
    <w:p>
      <w:pPr>
        <w:spacing w:line="360" w:lineRule="auto"/>
        <w:jc w:val="both"/>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both"/>
        <w:textAlignment w:val="center"/>
        <w:rPr>
          <w:color w:val="000000"/>
        </w:rPr>
      </w:pP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What does Mark say about live drawing?</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It’s enjoyable.</w:t>
      </w:r>
      <w:r>
        <w:rPr>
          <w:color w:val="000000"/>
        </w:rPr>
        <w:tab/>
      </w:r>
      <w:r>
        <w:rPr>
          <w:color w:val="000000"/>
        </w:rPr>
        <w:t xml:space="preserve">B. </w:t>
      </w:r>
      <w:r>
        <w:rPr>
          <w:rFonts w:ascii="Times New Roman" w:eastAsia="Times New Roman" w:hAnsi="Times New Roman" w:cs="Times New Roman"/>
          <w:color w:val="000000"/>
        </w:rPr>
        <w:t>It’s stressful.</w:t>
      </w:r>
      <w:r>
        <w:rPr>
          <w:color w:val="000000"/>
        </w:rPr>
        <w:tab/>
      </w:r>
      <w:r>
        <w:rPr>
          <w:color w:val="000000"/>
        </w:rPr>
        <w:t xml:space="preserve">C. </w:t>
      </w:r>
      <w:r>
        <w:rPr>
          <w:rFonts w:ascii="Times New Roman" w:eastAsia="Times New Roman" w:hAnsi="Times New Roman" w:cs="Times New Roman"/>
          <w:color w:val="000000"/>
        </w:rPr>
        <w:t>It’s creative.</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is the new thing that Mark wants to draw on?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Magazines.</w:t>
      </w:r>
      <w:r>
        <w:rPr>
          <w:color w:val="000000"/>
        </w:rPr>
        <w:tab/>
      </w:r>
      <w:r>
        <w:rPr>
          <w:color w:val="000000"/>
        </w:rPr>
        <w:t xml:space="preserve">B. </w:t>
      </w:r>
      <w:r>
        <w:rPr>
          <w:rFonts w:ascii="Times New Roman" w:eastAsia="Times New Roman" w:hAnsi="Times New Roman" w:cs="Times New Roman"/>
          <w:color w:val="000000"/>
        </w:rPr>
        <w:t>Diaries.</w:t>
      </w:r>
      <w:r>
        <w:rPr>
          <w:color w:val="000000"/>
        </w:rPr>
        <w:tab/>
      </w:r>
      <w:r>
        <w:rPr>
          <w:color w:val="000000"/>
        </w:rPr>
        <w:t xml:space="preserve">C. </w:t>
      </w:r>
      <w:r>
        <w:rPr>
          <w:rFonts w:ascii="Times New Roman" w:eastAsia="Times New Roman" w:hAnsi="Times New Roman" w:cs="Times New Roman"/>
          <w:color w:val="000000"/>
        </w:rPr>
        <w:t>Maps.</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Where do Mark’s inspirations come from?</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His dreams.</w:t>
      </w:r>
      <w:r>
        <w:rPr>
          <w:color w:val="000000"/>
        </w:rPr>
        <w:tab/>
      </w:r>
      <w:r>
        <w:rPr>
          <w:color w:val="000000"/>
        </w:rPr>
        <w:t xml:space="preserve">B. </w:t>
      </w:r>
      <w:r>
        <w:rPr>
          <w:rFonts w:ascii="Times New Roman" w:eastAsia="Times New Roman" w:hAnsi="Times New Roman" w:cs="Times New Roman"/>
          <w:color w:val="000000"/>
        </w:rPr>
        <w:t>His parents.</w:t>
      </w:r>
      <w:r>
        <w:rPr>
          <w:color w:val="000000"/>
        </w:rPr>
        <w:tab/>
      </w:r>
      <w:r>
        <w:rPr>
          <w:color w:val="000000"/>
        </w:rPr>
        <w:t xml:space="preserve">C. </w:t>
      </w:r>
      <w:r>
        <w:rPr>
          <w:rFonts w:ascii="Times New Roman" w:eastAsia="Times New Roman" w:hAnsi="Times New Roman" w:cs="Times New Roman"/>
          <w:color w:val="000000"/>
        </w:rPr>
        <w:t>His travels.</w:t>
      </w:r>
    </w:p>
    <w:p>
      <w:pPr>
        <w:spacing w:line="360" w:lineRule="auto"/>
        <w:jc w:val="both"/>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both"/>
        <w:textAlignment w:val="center"/>
        <w:rPr>
          <w:color w:val="000000"/>
        </w:rPr>
      </w:pP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What position is the man interested in?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Window cleaner.</w:t>
      </w:r>
      <w:r>
        <w:rPr>
          <w:color w:val="000000"/>
        </w:rPr>
        <w:tab/>
      </w:r>
      <w:r>
        <w:rPr>
          <w:color w:val="000000"/>
        </w:rPr>
        <w:t xml:space="preserve">B. </w:t>
      </w:r>
      <w:r>
        <w:rPr>
          <w:rFonts w:ascii="Times New Roman" w:eastAsia="Times New Roman" w:hAnsi="Times New Roman" w:cs="Times New Roman"/>
          <w:color w:val="000000"/>
        </w:rPr>
        <w:t>Shop assistant.</w:t>
      </w:r>
      <w:r>
        <w:rPr>
          <w:color w:val="000000"/>
        </w:rPr>
        <w:tab/>
      </w:r>
      <w:r>
        <w:rPr>
          <w:color w:val="000000"/>
        </w:rPr>
        <w:t xml:space="preserve">C. </w:t>
      </w:r>
      <w:r>
        <w:rPr>
          <w:rFonts w:ascii="Times New Roman" w:eastAsia="Times New Roman" w:hAnsi="Times New Roman" w:cs="Times New Roman"/>
          <w:color w:val="000000"/>
        </w:rPr>
        <w:t>Fitness coach.</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What will be provided for the job?</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company car.</w:t>
      </w:r>
      <w:r>
        <w:rPr>
          <w:color w:val="000000"/>
        </w:rPr>
        <w:tab/>
      </w:r>
      <w:r>
        <w:rPr>
          <w:color w:val="000000"/>
        </w:rPr>
        <w:t xml:space="preserve">B. </w:t>
      </w:r>
      <w:r>
        <w:rPr>
          <w:rFonts w:ascii="Times New Roman" w:eastAsia="Times New Roman" w:hAnsi="Times New Roman" w:cs="Times New Roman"/>
          <w:color w:val="000000"/>
        </w:rPr>
        <w:t>A smartphone.</w:t>
      </w:r>
      <w:r>
        <w:rPr>
          <w:color w:val="000000"/>
        </w:rPr>
        <w:tab/>
      </w:r>
      <w:r>
        <w:rPr>
          <w:color w:val="000000"/>
        </w:rPr>
        <w:t xml:space="preserve">C. </w:t>
      </w:r>
      <w:r>
        <w:rPr>
          <w:rFonts w:ascii="Times New Roman" w:eastAsia="Times New Roman" w:hAnsi="Times New Roman" w:cs="Times New Roman"/>
          <w:color w:val="000000"/>
        </w:rPr>
        <w:t>A video recorder.</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What is needed to do the job?</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Computer skills.</w:t>
      </w:r>
      <w:r>
        <w:rPr>
          <w:color w:val="000000"/>
        </w:rPr>
        <w:tab/>
      </w:r>
      <w:r>
        <w:rPr>
          <w:color w:val="000000"/>
        </w:rPr>
        <w:t xml:space="preserve">B. </w:t>
      </w:r>
      <w:r>
        <w:rPr>
          <w:rFonts w:ascii="Times New Roman" w:eastAsia="Times New Roman" w:hAnsi="Times New Roman" w:cs="Times New Roman"/>
          <w:color w:val="000000"/>
        </w:rPr>
        <w:t>Physical strength.</w:t>
      </w:r>
      <w:r>
        <w:rPr>
          <w:color w:val="000000"/>
        </w:rPr>
        <w:tab/>
      </w:r>
      <w:r>
        <w:rPr>
          <w:color w:val="000000"/>
        </w:rPr>
        <w:t xml:space="preserve">C. </w:t>
      </w:r>
      <w:r>
        <w:rPr>
          <w:rFonts w:ascii="Times New Roman" w:eastAsia="Times New Roman" w:hAnsi="Times New Roman" w:cs="Times New Roman"/>
          <w:color w:val="000000"/>
        </w:rPr>
        <w:t>Work experience.</w:t>
      </w:r>
    </w:p>
    <w:p>
      <w:pPr>
        <w:spacing w:line="360" w:lineRule="auto"/>
        <w:jc w:val="both"/>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both"/>
        <w:textAlignment w:val="center"/>
        <w:rPr>
          <w:color w:val="000000"/>
        </w:rPr>
      </w:pP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does the man do?</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He’s a receptionist.</w:t>
      </w:r>
      <w:r>
        <w:rPr>
          <w:color w:val="000000"/>
        </w:rPr>
        <w:tab/>
      </w:r>
      <w:r>
        <w:rPr>
          <w:color w:val="000000"/>
        </w:rPr>
        <w:t xml:space="preserve">B. </w:t>
      </w:r>
      <w:r>
        <w:rPr>
          <w:rFonts w:ascii="Times New Roman" w:eastAsia="Times New Roman" w:hAnsi="Times New Roman" w:cs="Times New Roman"/>
          <w:color w:val="000000"/>
        </w:rPr>
        <w:t>He’s a secretary.</w:t>
      </w:r>
      <w:r>
        <w:rPr>
          <w:color w:val="000000"/>
        </w:rPr>
        <w:tab/>
      </w:r>
      <w:r>
        <w:rPr>
          <w:color w:val="000000"/>
        </w:rPr>
        <w:t xml:space="preserve">C. </w:t>
      </w:r>
      <w:r>
        <w:rPr>
          <w:rFonts w:ascii="Times New Roman" w:eastAsia="Times New Roman" w:hAnsi="Times New Roman" w:cs="Times New Roman"/>
          <w:color w:val="000000"/>
        </w:rPr>
        <w:t>He’s a waiter.</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Why does the man say sorry to the woman?</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showed her the wrong way.</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There is no reservation for her.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Her name has been misspelled.</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What is the man’s advice for the woman?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Come back later.</w:t>
      </w:r>
      <w:r>
        <w:rPr>
          <w:color w:val="000000"/>
        </w:rPr>
        <w:tab/>
      </w:r>
      <w:r>
        <w:rPr>
          <w:color w:val="000000"/>
        </w:rPr>
        <w:t xml:space="preserve">B. </w:t>
      </w:r>
      <w:r>
        <w:rPr>
          <w:rFonts w:ascii="Times New Roman" w:eastAsia="Times New Roman" w:hAnsi="Times New Roman" w:cs="Times New Roman"/>
          <w:color w:val="000000"/>
        </w:rPr>
        <w:t>Talk to the manager.</w:t>
      </w:r>
      <w:r>
        <w:rPr>
          <w:color w:val="000000"/>
        </w:rPr>
        <w:tab/>
      </w:r>
      <w:r>
        <w:rPr>
          <w:color w:val="000000"/>
        </w:rPr>
        <w:t xml:space="preserve">C. </w:t>
      </w:r>
      <w:r>
        <w:rPr>
          <w:rFonts w:ascii="Times New Roman" w:eastAsia="Times New Roman" w:hAnsi="Times New Roman" w:cs="Times New Roman"/>
          <w:color w:val="000000"/>
        </w:rPr>
        <w:t>Postpone the meeting.</w:t>
      </w:r>
    </w:p>
    <w:p>
      <w:pPr>
        <w:spacing w:line="360" w:lineRule="auto"/>
        <w:jc w:val="left"/>
        <w:textAlignment w:val="center"/>
        <w:rPr>
          <w:color w:val="000000"/>
        </w:rPr>
      </w:pPr>
      <w:r>
        <w:rPr>
          <w:color w:val="000000"/>
        </w:rPr>
        <w:t xml:space="preserve">17. </w:t>
      </w:r>
      <w:r>
        <w:rPr>
          <w:rFonts w:ascii="Times New Roman" w:eastAsia="Times New Roman" w:hAnsi="Times New Roman" w:cs="Times New Roman"/>
          <w:color w:val="000000"/>
        </w:rPr>
        <w:t>What will the woman probably do next?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Tidy up a room.</w:t>
      </w:r>
      <w:r>
        <w:rPr>
          <w:color w:val="000000"/>
        </w:rPr>
        <w:tab/>
      </w:r>
      <w:r>
        <w:rPr>
          <w:color w:val="000000"/>
        </w:rPr>
        <w:t xml:space="preserve">B. </w:t>
      </w:r>
      <w:r>
        <w:rPr>
          <w:rFonts w:ascii="Times New Roman" w:eastAsia="Times New Roman" w:hAnsi="Times New Roman" w:cs="Times New Roman"/>
          <w:color w:val="000000"/>
        </w:rPr>
        <w:t>Make a phone call.</w:t>
      </w:r>
      <w:r>
        <w:rPr>
          <w:color w:val="000000"/>
        </w:rPr>
        <w:tab/>
      </w:r>
      <w:r>
        <w:rPr>
          <w:color w:val="000000"/>
        </w:rPr>
        <w:t xml:space="preserve">C. </w:t>
      </w:r>
      <w:r>
        <w:rPr>
          <w:rFonts w:ascii="Times New Roman" w:eastAsia="Times New Roman" w:hAnsi="Times New Roman" w:cs="Times New Roman"/>
          <w:color w:val="000000"/>
        </w:rPr>
        <w:t>Go for a coffee.</w:t>
      </w:r>
    </w:p>
    <w:p>
      <w:pPr>
        <w:spacing w:line="360" w:lineRule="auto"/>
        <w:jc w:val="both"/>
        <w:textAlignment w:val="center"/>
        <w:rPr>
          <w:color w:val="000000"/>
        </w:rPr>
      </w:pPr>
      <w:r>
        <w:rPr>
          <w:rFonts w:ascii="宋体" w:eastAsia="宋体" w:hAnsi="宋体" w:cs="宋体"/>
          <w:color w:val="000000"/>
        </w:rPr>
        <w:t>听下面一段独白，回答以下小题。</w:t>
      </w:r>
      <w:r>
        <w:rPr>
          <w:color w:val="000000"/>
        </w:rPr>
        <w:t>【此处可播放相关音频，请去附件查看】</w:t>
      </w:r>
    </w:p>
    <w:p>
      <w:pPr>
        <w:spacing w:line="360" w:lineRule="auto"/>
        <w:jc w:val="both"/>
        <w:textAlignment w:val="center"/>
        <w:rPr>
          <w:color w:val="000000"/>
        </w:rPr>
      </w:pP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Why do many birds live in the city?</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can obtain food easily.</w:t>
      </w:r>
    </w:p>
    <w:p>
      <w:pPr>
        <w:spacing w:line="360" w:lineRule="auto"/>
        <w:jc w:val="left"/>
        <w:textAlignment w:val="center"/>
        <w:rPr>
          <w:color w:val="000000"/>
        </w:rPr>
      </w:pPr>
      <w:r>
        <w:rPr>
          <w:color w:val="000000"/>
        </w:rPr>
        <w:t>B</w:t>
      </w:r>
      <w:r>
        <w:rPr>
          <w:color w:val="000000"/>
          <w:position w:val="-22"/>
        </w:rPr>
        <w:drawing>
          <wp:inline>
            <wp:extent cx="31750" cy="889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They enjoy human company.</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lost their natural habitat.</w:t>
      </w:r>
    </w:p>
    <w:p>
      <w:pPr>
        <w:spacing w:line="360" w:lineRule="auto"/>
        <w:jc w:val="left"/>
        <w:textAlignment w:val="center"/>
        <w:rPr>
          <w:color w:val="000000"/>
        </w:rPr>
      </w:pPr>
      <w:r>
        <w:rPr>
          <w:color w:val="000000"/>
        </w:rPr>
        <w:t xml:space="preserve">19. </w:t>
      </w:r>
      <w:r>
        <w:rPr>
          <w:rFonts w:ascii="Times New Roman" w:eastAsia="Times New Roman" w:hAnsi="Times New Roman" w:cs="Times New Roman"/>
          <w:color w:val="000000"/>
        </w:rPr>
        <w:t>What does Christina find surprising?</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birds are facing serious dangers.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Different kinds of birds live together.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Some birds are attracted to the poles.</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What is Christina’s suggestion concerning the birds?</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Drive them away.</w:t>
      </w:r>
      <w:r>
        <w:rPr>
          <w:color w:val="000000"/>
        </w:rPr>
        <w:tab/>
      </w:r>
      <w:r>
        <w:rPr>
          <w:color w:val="000000"/>
        </w:rPr>
        <w:t xml:space="preserve">B. </w:t>
      </w:r>
      <w:r>
        <w:rPr>
          <w:rFonts w:ascii="Times New Roman" w:eastAsia="Times New Roman" w:hAnsi="Times New Roman" w:cs="Times New Roman"/>
          <w:color w:val="000000"/>
        </w:rPr>
        <w:t>Feed them regularly.</w:t>
      </w:r>
      <w:r>
        <w:rPr>
          <w:color w:val="000000"/>
        </w:rPr>
        <w:tab/>
      </w:r>
      <w:r>
        <w:rPr>
          <w:color w:val="000000"/>
        </w:rPr>
        <w:t xml:space="preserve">C. </w:t>
      </w:r>
      <w:r>
        <w:rPr>
          <w:rFonts w:ascii="Times New Roman" w:eastAsia="Times New Roman" w:hAnsi="Times New Roman" w:cs="Times New Roman"/>
          <w:color w:val="000000"/>
        </w:rPr>
        <w:t>Do research on them.</w:t>
      </w:r>
    </w:p>
    <w:p>
      <w:pPr>
        <w:spacing w:line="360" w:lineRule="auto"/>
        <w:jc w:val="both"/>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阅读理解（共两节，满分</w:t>
      </w:r>
      <w:r>
        <w:rPr>
          <w:rFonts w:ascii="Times New Roman" w:eastAsia="Times New Roman" w:hAnsi="Times New Roman" w:cs="Times New Roman"/>
          <w:b/>
          <w:color w:val="000000"/>
          <w:sz w:val="24"/>
        </w:rPr>
        <w:t>50</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第一节（共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2.5</w:t>
      </w:r>
      <w:r>
        <w:rPr>
          <w:rFonts w:ascii="宋体" w:eastAsia="宋体" w:hAnsi="宋体" w:cs="宋体"/>
          <w:b/>
          <w:color w:val="000000"/>
          <w:sz w:val="24"/>
        </w:rPr>
        <w:t>分，满分</w:t>
      </w:r>
      <w:r>
        <w:rPr>
          <w:rFonts w:ascii="Times New Roman" w:eastAsia="Times New Roman" w:hAnsi="Times New Roman" w:cs="Times New Roman"/>
          <w:b/>
          <w:color w:val="000000"/>
          <w:sz w:val="24"/>
        </w:rPr>
        <w:t>37.5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阅读下列短文，从每题所给的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四个选项中，选出最佳答案。</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both"/>
        <w:textAlignment w:val="center"/>
        <w:rPr>
          <w:color w:val="000000"/>
        </w:rPr>
      </w:pPr>
      <w:r>
        <w:rPr>
          <w:rFonts w:ascii="Times New Roman" w:eastAsia="Times New Roman" w:hAnsi="Times New Roman" w:cs="Times New Roman"/>
          <w:color w:val="000000"/>
        </w:rPr>
        <w:t>Interlibrary Loan (ILL) provides teachers, students and staff with access to books that are checked out or not owned by our own libraries, as well as digitized copies of articles and book chapters from our collection.</w:t>
      </w:r>
    </w:p>
    <w:p>
      <w:pPr>
        <w:spacing w:line="360" w:lineRule="auto"/>
        <w:ind w:firstLine="420"/>
        <w:jc w:val="both"/>
        <w:textAlignment w:val="center"/>
        <w:rPr>
          <w:color w:val="000000"/>
        </w:rPr>
      </w:pPr>
      <w:r>
        <w:rPr>
          <w:rFonts w:ascii="Times New Roman" w:eastAsia="Times New Roman" w:hAnsi="Times New Roman" w:cs="Times New Roman"/>
          <w:b/>
          <w:color w:val="000000"/>
        </w:rPr>
        <w:t>Who Can Borrow?</w:t>
      </w:r>
    </w:p>
    <w:p>
      <w:pPr>
        <w:spacing w:line="360" w:lineRule="auto"/>
        <w:ind w:firstLine="420"/>
        <w:jc w:val="both"/>
        <w:textAlignment w:val="center"/>
        <w:rPr>
          <w:color w:val="000000"/>
        </w:rPr>
      </w:pPr>
      <w:r>
        <w:rPr>
          <w:rFonts w:ascii="Times New Roman" w:eastAsia="Times New Roman" w:hAnsi="Times New Roman" w:cs="Times New Roman"/>
          <w:color w:val="000000"/>
        </w:rPr>
        <w:t>Current students, teachers (including retired) and staff can request items through ILL. Interlibrary loan is not available to former students, guest borrowers or fee-card holders.</w:t>
      </w:r>
    </w:p>
    <w:p>
      <w:pPr>
        <w:spacing w:line="360" w:lineRule="auto"/>
        <w:ind w:firstLine="420"/>
        <w:jc w:val="both"/>
        <w:textAlignment w:val="center"/>
        <w:rPr>
          <w:color w:val="000000"/>
        </w:rPr>
      </w:pPr>
      <w:r>
        <w:rPr>
          <w:rFonts w:ascii="Times New Roman" w:eastAsia="Times New Roman" w:hAnsi="Times New Roman" w:cs="Times New Roman"/>
          <w:b/>
          <w:color w:val="000000"/>
        </w:rPr>
        <w:t>How Long Does It Take?</w:t>
      </w:r>
    </w:p>
    <w:p>
      <w:pPr>
        <w:spacing w:line="360" w:lineRule="auto"/>
        <w:ind w:firstLine="420"/>
        <w:jc w:val="both"/>
        <w:textAlignment w:val="center"/>
        <w:rPr>
          <w:color w:val="000000"/>
        </w:rPr>
      </w:pPr>
      <w:r>
        <w:rPr>
          <w:rFonts w:ascii="Times New Roman" w:eastAsia="Times New Roman" w:hAnsi="Times New Roman" w:cs="Times New Roman"/>
          <w:color w:val="000000"/>
        </w:rPr>
        <w:t>Articles are usually received within 1-2 days and books in 5-10 days. However, obtaining items that are rare, recently published or in high demand may take longer. To speed up the process, please make sure the information you submit through the ILL Request Form is accurate.</w:t>
      </w:r>
    </w:p>
    <w:p>
      <w:pPr>
        <w:spacing w:line="360" w:lineRule="auto"/>
        <w:ind w:firstLine="420"/>
        <w:jc w:val="both"/>
        <w:textAlignment w:val="center"/>
        <w:rPr>
          <w:color w:val="000000"/>
        </w:rPr>
      </w:pPr>
      <w:r>
        <w:rPr>
          <w:rFonts w:ascii="Times New Roman" w:eastAsia="Times New Roman" w:hAnsi="Times New Roman" w:cs="Times New Roman"/>
          <w:b/>
          <w:color w:val="000000"/>
        </w:rPr>
        <w:t>Length of Loans</w:t>
      </w:r>
    </w:p>
    <w:p>
      <w:pPr>
        <w:spacing w:line="360" w:lineRule="auto"/>
        <w:ind w:firstLine="420"/>
        <w:jc w:val="both"/>
        <w:textAlignment w:val="center"/>
        <w:rPr>
          <w:color w:val="000000"/>
        </w:rPr>
      </w:pPr>
      <w:r>
        <w:rPr>
          <w:rFonts w:ascii="Times New Roman" w:eastAsia="Times New Roman" w:hAnsi="Times New Roman" w:cs="Times New Roman"/>
          <w:color w:val="000000"/>
        </w:rPr>
        <w:t>Loan periods are established by the lending library. All due dates are noted on the label. Borrowed items are subject to recall by the lending library. Any restrictions established by the lending library will be indicated on the label. No renewals (</w:t>
      </w:r>
      <w:r>
        <w:rPr>
          <w:rFonts w:ascii="宋体" w:eastAsia="宋体" w:hAnsi="宋体" w:cs="宋体"/>
          <w:color w:val="000000"/>
        </w:rPr>
        <w:t>续借</w:t>
      </w:r>
      <w:r>
        <w:rPr>
          <w:rFonts w:ascii="Times New Roman" w:eastAsia="Times New Roman" w:hAnsi="Times New Roman" w:cs="Times New Roman"/>
          <w:color w:val="000000"/>
        </w:rPr>
        <w:t>) are allowed for physical items borrowed through ILL.</w:t>
      </w:r>
    </w:p>
    <w:p>
      <w:pPr>
        <w:spacing w:line="360" w:lineRule="auto"/>
        <w:ind w:firstLine="420"/>
        <w:jc w:val="both"/>
        <w:textAlignment w:val="center"/>
        <w:rPr>
          <w:color w:val="000000"/>
        </w:rPr>
      </w:pPr>
      <w:r>
        <w:rPr>
          <w:rFonts w:ascii="Times New Roman" w:eastAsia="Times New Roman" w:hAnsi="Times New Roman" w:cs="Times New Roman"/>
          <w:b/>
          <w:color w:val="000000"/>
        </w:rPr>
        <w:t>Notification/Delivery Options</w:t>
      </w:r>
    </w:p>
    <w:p>
      <w:pPr>
        <w:spacing w:line="360" w:lineRule="auto"/>
        <w:ind w:firstLine="420"/>
        <w:jc w:val="both"/>
        <w:textAlignment w:val="center"/>
        <w:rPr>
          <w:color w:val="000000"/>
        </w:rPr>
      </w:pPr>
      <w:r>
        <w:rPr>
          <w:rFonts w:ascii="Times New Roman" w:eastAsia="Times New Roman" w:hAnsi="Times New Roman" w:cs="Times New Roman"/>
          <w:color w:val="000000"/>
        </w:rPr>
        <w:t>For a physical item, you will be notified by email when it arrives. Items are picked up at one of our libraries—the one you selected in the ILL Request Form. For an article or book chapter, you will be notified by email when it is available. To obtain the article or chapter, click on the link provided in the email and log into your ILL account. Once in your account, select Electronic Articles Received.</w:t>
      </w:r>
    </w:p>
    <w:p>
      <w:pPr>
        <w:spacing w:line="360" w:lineRule="auto"/>
        <w:ind w:firstLine="420"/>
        <w:jc w:val="both"/>
        <w:textAlignment w:val="center"/>
        <w:rPr>
          <w:color w:val="000000"/>
        </w:rPr>
      </w:pPr>
      <w:r>
        <w:rPr>
          <w:rFonts w:ascii="Times New Roman" w:eastAsia="Times New Roman" w:hAnsi="Times New Roman" w:cs="Times New Roman"/>
          <w:b/>
          <w:color w:val="000000"/>
        </w:rPr>
        <w:t>Interlibrary Loan Fees</w:t>
      </w:r>
    </w:p>
    <w:tbl>
      <w:tblPr>
        <w:tblStyle w:val="TableNormal"/>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17"/>
        <w:gridCol w:w="1172"/>
        <w:gridCol w:w="2131"/>
      </w:tblGrid>
      <w:tr>
        <w:tblPrEx>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15"/>
        </w:trPr>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b/>
                <w:color w:val="000000"/>
              </w:rPr>
              <w:t>Library Type</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b/>
                <w:color w:val="000000"/>
              </w:rPr>
              <w:t>Loan Cost</w:t>
            </w:r>
          </w:p>
        </w:tc>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b/>
                <w:color w:val="000000"/>
              </w:rPr>
              <w:t>Article/Chapter Cost</w:t>
            </w:r>
          </w:p>
        </w:tc>
      </w:tr>
      <w:tr>
        <w:tblPrEx>
          <w:tblW w:w="5340" w:type="dxa"/>
          <w:tblCellMar>
            <w:top w:w="120" w:type="dxa"/>
            <w:left w:w="120" w:type="dxa"/>
            <w:bottom w:w="120" w:type="dxa"/>
            <w:right w:w="120" w:type="dxa"/>
          </w:tblCellMar>
        </w:tblPrEx>
        <w:trPr>
          <w:cantSplit w:val="0"/>
          <w:trHeight w:val="315"/>
        </w:trPr>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Non-Profit Libraries</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$15</w:t>
            </w:r>
          </w:p>
        </w:tc>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$10</w:t>
            </w:r>
          </w:p>
        </w:tc>
      </w:tr>
      <w:tr>
        <w:tblPrEx>
          <w:tblW w:w="5340" w:type="dxa"/>
          <w:tblCellMar>
            <w:top w:w="120" w:type="dxa"/>
            <w:left w:w="120" w:type="dxa"/>
            <w:bottom w:w="120" w:type="dxa"/>
            <w:right w:w="120" w:type="dxa"/>
          </w:tblCellMar>
        </w:tblPrEx>
        <w:trPr>
          <w:cantSplit w:val="0"/>
          <w:trHeight w:val="315"/>
        </w:trPr>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For-Profit Libraries</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$20</w:t>
            </w:r>
          </w:p>
        </w:tc>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$12</w:t>
            </w:r>
          </w:p>
        </w:tc>
      </w:tr>
      <w:tr>
        <w:tblPrEx>
          <w:tblW w:w="5340" w:type="dxa"/>
          <w:tblCellMar>
            <w:top w:w="120" w:type="dxa"/>
            <w:left w:w="120" w:type="dxa"/>
            <w:bottom w:w="120" w:type="dxa"/>
            <w:right w:w="120" w:type="dxa"/>
          </w:tblCellMar>
        </w:tblPrEx>
        <w:trPr>
          <w:cantSplit w:val="0"/>
          <w:trHeight w:val="315"/>
        </w:trPr>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International Libraries</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$25</w:t>
            </w:r>
          </w:p>
        </w:tc>
        <w:tc>
          <w:tcPr>
            <w:tcW w:w="21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$15</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Who can use the ILL service?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Former students.</w:t>
      </w:r>
      <w:r>
        <w:rPr>
          <w:color w:val="000000"/>
        </w:rPr>
        <w:tab/>
      </w:r>
      <w:r>
        <w:rPr>
          <w:color w:val="000000"/>
        </w:rPr>
        <w:t xml:space="preserve">B. </w:t>
      </w:r>
      <w:r>
        <w:rPr>
          <w:rFonts w:ascii="Times New Roman" w:eastAsia="Times New Roman" w:hAnsi="Times New Roman" w:cs="Times New Roman"/>
          <w:color w:val="000000"/>
        </w:rPr>
        <w:t>Guest borrowers.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Retired teachers.</w:t>
      </w:r>
      <w:r>
        <w:rPr>
          <w:color w:val="000000"/>
        </w:rPr>
        <w:tab/>
      </w:r>
      <w:r>
        <w:rPr>
          <w:color w:val="000000"/>
        </w:rPr>
        <w:t xml:space="preserve">D. </w:t>
      </w:r>
      <w:r>
        <w:rPr>
          <w:rFonts w:ascii="Times New Roman" w:eastAsia="Times New Roman" w:hAnsi="Times New Roman" w:cs="Times New Roman"/>
          <w:color w:val="000000"/>
        </w:rPr>
        <w:t>Fee-card holders.</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What is a rule for borrowing a print book through ILL?</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Pay an extra fee for delivery.</w:t>
      </w:r>
      <w:r>
        <w:rPr>
          <w:color w:val="000000"/>
        </w:rPr>
        <w:tab/>
      </w:r>
      <w:r>
        <w:rPr>
          <w:color w:val="000000"/>
        </w:rPr>
        <w:t xml:space="preserve">B. </w:t>
      </w:r>
      <w:r>
        <w:rPr>
          <w:rFonts w:ascii="Times New Roman" w:eastAsia="Times New Roman" w:hAnsi="Times New Roman" w:cs="Times New Roman"/>
          <w:color w:val="000000"/>
        </w:rPr>
        <w:t>Renew it before the due date.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Pick it up at the lending library.</w:t>
      </w:r>
      <w:r>
        <w:rPr>
          <w:color w:val="000000"/>
        </w:rPr>
        <w:tab/>
      </w:r>
      <w:r>
        <w:rPr>
          <w:color w:val="000000"/>
        </w:rPr>
        <w:t xml:space="preserve">D. </w:t>
      </w:r>
      <w:r>
        <w:rPr>
          <w:rFonts w:ascii="Times New Roman" w:eastAsia="Times New Roman" w:hAnsi="Times New Roman" w:cs="Times New Roman"/>
          <w:color w:val="000000"/>
        </w:rPr>
        <w:t>Return it when it is recalled.</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How much do you pay for two articles obtained from an international library?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$15.</w:t>
      </w:r>
      <w:r>
        <w:rPr>
          <w:color w:val="000000"/>
        </w:rPr>
        <w:tab/>
      </w:r>
      <w:r>
        <w:rPr>
          <w:color w:val="000000"/>
        </w:rPr>
        <w:t xml:space="preserve">B. </w:t>
      </w:r>
      <w:r>
        <w:rPr>
          <w:rFonts w:ascii="Times New Roman" w:eastAsia="Times New Roman" w:hAnsi="Times New Roman" w:cs="Times New Roman"/>
          <w:color w:val="000000"/>
        </w:rPr>
        <w:t>$20.</w:t>
      </w:r>
      <w:r>
        <w:rPr>
          <w:color w:val="000000"/>
        </w:rPr>
        <w:tab/>
      </w:r>
      <w:r>
        <w:rPr>
          <w:color w:val="000000"/>
        </w:rPr>
        <w:t xml:space="preserve">C. </w:t>
      </w:r>
      <w:r>
        <w:rPr>
          <w:rFonts w:ascii="Times New Roman" w:eastAsia="Times New Roman" w:hAnsi="Times New Roman" w:cs="Times New Roman"/>
          <w:color w:val="000000"/>
        </w:rPr>
        <w:t>$24.</w:t>
      </w:r>
      <w:r>
        <w:rPr>
          <w:color w:val="000000"/>
        </w:rPr>
        <w:tab/>
      </w:r>
      <w:r>
        <w:rPr>
          <w:color w:val="000000"/>
        </w:rPr>
        <w:t xml:space="preserve">D. </w:t>
      </w:r>
      <w:r>
        <w:rPr>
          <w:rFonts w:ascii="Times New Roman" w:eastAsia="Times New Roman" w:hAnsi="Times New Roman" w:cs="Times New Roman"/>
          <w:color w:val="000000"/>
        </w:rPr>
        <w:t>$30.</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both"/>
        <w:textAlignment w:val="center"/>
        <w:rPr>
          <w:color w:val="000000"/>
        </w:rPr>
      </w:pPr>
      <w:r>
        <w:rPr>
          <w:rFonts w:ascii="Times New Roman" w:eastAsia="Times New Roman" w:hAnsi="Times New Roman" w:cs="Times New Roman"/>
          <w:color w:val="000000"/>
        </w:rPr>
        <w:t>When I was a child I was often told what not to eat. “You don’t want to get fat” was on constant repeat throughout my childhood. It really messed up my relationship with food — something that took me years to overcome. Because of this, I’m careful not to connect what my kids weigh with their worth as people. I encourage my daughter to make healthy snack choices and often dissuade (</w:t>
      </w:r>
      <w:r>
        <w:rPr>
          <w:rFonts w:ascii="宋体" w:eastAsia="宋体" w:hAnsi="宋体" w:cs="宋体"/>
          <w:color w:val="000000"/>
        </w:rPr>
        <w:t>劝阻</w:t>
      </w:r>
      <w:r>
        <w:rPr>
          <w:rFonts w:ascii="Times New Roman" w:eastAsia="Times New Roman" w:hAnsi="Times New Roman" w:cs="Times New Roman"/>
          <w:color w:val="000000"/>
        </w:rPr>
        <w:t xml:space="preserve">) her from a second dessert. But one day when I heard her saying “I think I’m too fat,” my heart sank. It made me wonder if giving her advice on snacks was having an unintentionally negative impact. </w:t>
      </w:r>
    </w:p>
    <w:p>
      <w:pPr>
        <w:spacing w:line="360" w:lineRule="auto"/>
        <w:ind w:firstLine="420"/>
        <w:jc w:val="both"/>
        <w:textAlignment w:val="center"/>
        <w:rPr>
          <w:color w:val="000000"/>
        </w:rPr>
      </w:pPr>
      <w:r>
        <w:rPr>
          <w:rFonts w:ascii="Times New Roman" w:eastAsia="Times New Roman" w:hAnsi="Times New Roman" w:cs="Times New Roman"/>
          <w:color w:val="000000"/>
        </w:rPr>
        <w:t>According to Charlotte Markey, a professor of psychology, food is one of the rare subjects where, as parents, saying less is more. “There are so many things in parenting that are good to talk through, but I’m not convinced that food is one of them,” she says. “It just creates some worries and insecurities in kids that aren’t necessarily healthy.”</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Instead, she recommends applying a well-known concept among nutrition experts called the “Division of Responsibility,” where parents provide a variety of mostly healthy foods to their kids at fixed times, and the kids themselves decide what and how much they want to consume — even if that means occasionally eating more cookies than carrots. </w:t>
      </w:r>
    </w:p>
    <w:p>
      <w:pPr>
        <w:spacing w:line="360" w:lineRule="auto"/>
        <w:ind w:firstLine="420"/>
        <w:jc w:val="both"/>
        <w:textAlignment w:val="center"/>
        <w:rPr>
          <w:color w:val="000000"/>
        </w:rPr>
      </w:pPr>
      <w:r>
        <w:rPr>
          <w:rFonts w:ascii="Times New Roman" w:eastAsia="Times New Roman" w:hAnsi="Times New Roman" w:cs="Times New Roman"/>
          <w:color w:val="000000"/>
        </w:rPr>
        <w:t>Allowing kids to eat what they want also exposes them to the natural consequences of their decisions. “When your child says, ‘My stomach hurts,’ you can say, ‘Well you had a lot of sugary foods and you might feel better if you made some other choices,’” says Markey. “Let them feel like they have some control over it.”</w:t>
      </w:r>
    </w:p>
    <w:p>
      <w:pPr>
        <w:spacing w:line="360" w:lineRule="auto"/>
        <w:ind w:firstLine="420"/>
        <w:jc w:val="both"/>
        <w:textAlignment w:val="center"/>
        <w:rPr>
          <w:color w:val="000000"/>
        </w:rPr>
      </w:pPr>
      <w:r>
        <w:rPr>
          <w:rFonts w:ascii="Times New Roman" w:eastAsia="Times New Roman" w:hAnsi="Times New Roman" w:cs="Times New Roman"/>
          <w:color w:val="000000"/>
        </w:rPr>
        <w:t>I’ve been trying out these strategies and I’ve found that when I’m less restrictive, they do make better decisions. “Feeding is a long game,” says Markey. “The food you have available makes a huge difference. Even if they don’t eat it, they’ re seeing it. And then all of a sudden it clicks.”</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What can be inferred about the author from the first paragraph?</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is upset by her kids’ weight.</w:t>
      </w:r>
      <w:r>
        <w:rPr>
          <w:color w:val="000000"/>
        </w:rPr>
        <w:tab/>
      </w:r>
      <w:r>
        <w:rPr>
          <w:color w:val="000000"/>
        </w:rPr>
        <w:t xml:space="preserve">B. </w:t>
      </w:r>
      <w:r>
        <w:rPr>
          <w:rFonts w:ascii="Times New Roman" w:eastAsia="Times New Roman" w:hAnsi="Times New Roman" w:cs="Times New Roman"/>
          <w:color w:val="000000"/>
        </w:rPr>
        <w:t>She is critical of the way she was fed.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is interested in making food.</w:t>
      </w:r>
      <w:r>
        <w:rPr>
          <w:color w:val="000000"/>
        </w:rPr>
        <w:tab/>
      </w:r>
      <w:r>
        <w:rPr>
          <w:color w:val="000000"/>
        </w:rPr>
        <w:t xml:space="preserve">D. </w:t>
      </w:r>
      <w:r>
        <w:rPr>
          <w:rFonts w:ascii="Times New Roman" w:eastAsia="Times New Roman" w:hAnsi="Times New Roman" w:cs="Times New Roman"/>
          <w:color w:val="000000"/>
        </w:rPr>
        <w:t>She is particular about what she eats.</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Which of the following would Markey disapprove of?</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Allowing kids to eat cookies occasionally.</w:t>
      </w:r>
      <w:r>
        <w:rPr>
          <w:color w:val="000000"/>
        </w:rPr>
        <w:tab/>
      </w:r>
      <w:r>
        <w:rPr>
          <w:color w:val="000000"/>
        </w:rPr>
        <w:t xml:space="preserve">B. </w:t>
      </w:r>
      <w:r>
        <w:rPr>
          <w:rFonts w:ascii="Times New Roman" w:eastAsia="Times New Roman" w:hAnsi="Times New Roman" w:cs="Times New Roman"/>
          <w:color w:val="000000"/>
        </w:rPr>
        <w:t>Offering various foods to kids at fixed times.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Explaining to kids the risks of taking snacks.</w:t>
      </w:r>
      <w:r>
        <w:rPr>
          <w:color w:val="000000"/>
        </w:rPr>
        <w:tab/>
      </w:r>
      <w:r>
        <w:rPr>
          <w:color w:val="000000"/>
        </w:rPr>
        <w:t xml:space="preserve">D. </w:t>
      </w:r>
      <w:r>
        <w:rPr>
          <w:rFonts w:ascii="Times New Roman" w:eastAsia="Times New Roman" w:hAnsi="Times New Roman" w:cs="Times New Roman"/>
          <w:color w:val="000000"/>
        </w:rPr>
        <w:t>Talking with kids about school at mealtimes.</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What should kids do according to the “Division of Responsibility”?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Make diet decisions on their own.</w:t>
      </w:r>
      <w:r>
        <w:rPr>
          <w:color w:val="000000"/>
        </w:rPr>
        <w:tab/>
      </w:r>
      <w:r>
        <w:rPr>
          <w:color w:val="000000"/>
        </w:rPr>
        <w:t xml:space="preserve">B. </w:t>
      </w:r>
      <w:r>
        <w:rPr>
          <w:rFonts w:ascii="Times New Roman" w:eastAsia="Times New Roman" w:hAnsi="Times New Roman" w:cs="Times New Roman"/>
          <w:color w:val="000000"/>
        </w:rPr>
        <w:t>Share their food with other kids.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Eat up what is provided for them.</w:t>
      </w:r>
      <w:r>
        <w:rPr>
          <w:color w:val="000000"/>
        </w:rPr>
        <w:tab/>
      </w:r>
      <w:r>
        <w:rPr>
          <w:color w:val="000000"/>
        </w:rPr>
        <w:t xml:space="preserve">D. </w:t>
      </w:r>
      <w:r>
        <w:rPr>
          <w:rFonts w:ascii="Times New Roman" w:eastAsia="Times New Roman" w:hAnsi="Times New Roman" w:cs="Times New Roman"/>
          <w:color w:val="000000"/>
        </w:rPr>
        <w:t>Help their parents do the dishes.</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does the author think of the strategies she has been following?</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Costly.</w:t>
      </w:r>
      <w:r>
        <w:rPr>
          <w:color w:val="000000"/>
        </w:rPr>
        <w:tab/>
      </w:r>
      <w:r>
        <w:rPr>
          <w:color w:val="000000"/>
        </w:rPr>
        <w:t xml:space="preserve">B. </w:t>
      </w:r>
      <w:r>
        <w:rPr>
          <w:rFonts w:ascii="Times New Roman" w:eastAsia="Times New Roman" w:hAnsi="Times New Roman" w:cs="Times New Roman"/>
          <w:color w:val="000000"/>
        </w:rPr>
        <w:t>Complex.</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Workable.</w:t>
      </w:r>
      <w:r>
        <w:rPr>
          <w:color w:val="000000"/>
        </w:rPr>
        <w:tab/>
      </w:r>
      <w:r>
        <w:rPr>
          <w:color w:val="000000"/>
        </w:rPr>
        <w:t xml:space="preserve">D. </w:t>
      </w:r>
      <w:r>
        <w:rPr>
          <w:rFonts w:ascii="Times New Roman" w:eastAsia="Times New Roman" w:hAnsi="Times New Roman" w:cs="Times New Roman"/>
          <w:color w:val="000000"/>
        </w:rPr>
        <w:t>Contradictory.</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 novel design approach to gardening has been gaining in popularity worldwide. Referred to as matrix planting, this approach aims for nature to do a lot more of the heavy lifting in the garden, and even some of the designing. </w:t>
      </w:r>
      <w:r>
        <w:rPr>
          <w:rFonts w:ascii="Times New Roman" w:eastAsia="Times New Roman" w:hAnsi="Times New Roman" w:cs="Times New Roman"/>
          <w:b/>
          <w:color w:val="000000"/>
          <w:u w:val="single"/>
        </w:rPr>
        <w:t>Eschewing</w:t>
      </w:r>
      <w:r>
        <w:rPr>
          <w:rFonts w:ascii="Times New Roman" w:eastAsia="Times New Roman" w:hAnsi="Times New Roman" w:cs="Times New Roman"/>
          <w:color w:val="000000"/>
        </w:rPr>
        <w:t xml:space="preserve"> fertilizers (</w:t>
      </w:r>
      <w:r>
        <w:rPr>
          <w:rFonts w:ascii="宋体" w:eastAsia="宋体" w:hAnsi="宋体" w:cs="宋体"/>
          <w:color w:val="000000"/>
        </w:rPr>
        <w:t>化肥</w:t>
      </w:r>
      <w:r>
        <w:rPr>
          <w:rFonts w:ascii="Times New Roman" w:eastAsia="Times New Roman" w:hAnsi="Times New Roman" w:cs="Times New Roman"/>
          <w:color w:val="000000"/>
        </w:rPr>
        <w:t xml:space="preserve">) and power tools, it’s based on an elegantly simple principle: to garden more like nature does. </w:t>
      </w:r>
    </w:p>
    <w:p>
      <w:pPr>
        <w:spacing w:line="360" w:lineRule="auto"/>
        <w:ind w:firstLine="420"/>
        <w:jc w:val="both"/>
        <w:textAlignment w:val="center"/>
        <w:rPr>
          <w:color w:val="000000"/>
        </w:rPr>
      </w:pPr>
      <w:r>
        <w:rPr>
          <w:rFonts w:ascii="Times New Roman" w:eastAsia="Times New Roman" w:hAnsi="Times New Roman" w:cs="Times New Roman"/>
          <w:color w:val="000000"/>
        </w:rPr>
        <w:t>The concept was born when German city planners sought to plant large areas of parkland after World War II in a reproducible way that would need minimal maintenance. Planners created planting mixes that could be used modularly (</w:t>
      </w:r>
      <w:r>
        <w:rPr>
          <w:rFonts w:ascii="宋体" w:eastAsia="宋体" w:hAnsi="宋体" w:cs="宋体"/>
          <w:color w:val="000000"/>
        </w:rPr>
        <w:t>模块化</w:t>
      </w:r>
      <w:r>
        <w:rPr>
          <w:rFonts w:ascii="Times New Roman" w:eastAsia="Times New Roman" w:hAnsi="Times New Roman" w:cs="Times New Roman"/>
          <w:color w:val="000000"/>
        </w:rPr>
        <w:t>). In a matrix garden, plants with similar cultural needs are grouped so that they will grow together above and below ground, forming a cooperative ecosystem that conserves water and discourages weeds.</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Dutch plantsman and designer Piet Oudolf’s gardens popularized this style, adding artistic flavors to the planting mixes while playing with color and form, including four-season interest and serving the needs of wildlife. Beautiful year-round, they invite you to enjoy the smallest detail, from the sound of grasses in the gentle wind to the sculpture of odd-looking seed heads. </w:t>
      </w:r>
    </w:p>
    <w:p>
      <w:pPr>
        <w:spacing w:line="360" w:lineRule="auto"/>
        <w:ind w:firstLine="420"/>
        <w:jc w:val="both"/>
        <w:textAlignment w:val="center"/>
        <w:rPr>
          <w:color w:val="000000"/>
        </w:rPr>
      </w:pPr>
      <w:r>
        <w:rPr>
          <w:rFonts w:ascii="Times New Roman" w:eastAsia="Times New Roman" w:hAnsi="Times New Roman" w:cs="Times New Roman"/>
          <w:color w:val="000000"/>
        </w:rPr>
        <w:t>It takes a lot of thought to look this natural. While matrix gardens appear wild, they are carefully planned, with cultural needs the first consideration. Led by the concept of “right plant, right place,” they match plants that enjoy the same soil, sun and weather conditions, and arrange them according to their patterns of growth.</w:t>
      </w:r>
    </w:p>
    <w:p>
      <w:pPr>
        <w:spacing w:line="360" w:lineRule="auto"/>
        <w:ind w:firstLine="420"/>
        <w:jc w:val="both"/>
        <w:textAlignment w:val="center"/>
        <w:rPr>
          <w:color w:val="000000"/>
        </w:rPr>
      </w:pPr>
      <w:r>
        <w:rPr>
          <w:rFonts w:ascii="Times New Roman" w:eastAsia="Times New Roman" w:hAnsi="Times New Roman" w:cs="Times New Roman"/>
          <w:color w:val="000000"/>
        </w:rPr>
        <w:t>The benefits are substantial for both gardener and planet. With human inputs dramatically reduced, the garden’s ecology can develop well. Established matrix gardens should not need the life support we give most gardens: fertilizer, dividing, regular watering. Compared to traditional garden plots, they increase carbon absorption, reduce stormwater runoff and boost habitat and biodiversity significantly.</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What does the underlined word “</w:t>
      </w:r>
      <w:r>
        <w:rPr>
          <w:rFonts w:ascii="Times New Roman" w:eastAsia="Times New Roman" w:hAnsi="Times New Roman" w:cs="Times New Roman"/>
          <w:b/>
          <w:color w:val="000000"/>
          <w:u w:val="single"/>
        </w:rPr>
        <w:t>Eschewing</w:t>
      </w:r>
      <w:r>
        <w:rPr>
          <w:rFonts w:ascii="Times New Roman" w:eastAsia="Times New Roman" w:hAnsi="Times New Roman" w:cs="Times New Roman"/>
          <w:color w:val="000000"/>
        </w:rPr>
        <w:t>” in the first paragraph mean?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Running out of.</w:t>
      </w:r>
      <w:r>
        <w:rPr>
          <w:color w:val="000000"/>
        </w:rPr>
        <w:tab/>
      </w:r>
      <w:r>
        <w:rPr>
          <w:color w:val="000000"/>
        </w:rPr>
        <w:t xml:space="preserve">B. </w:t>
      </w:r>
      <w:r>
        <w:rPr>
          <w:rFonts w:ascii="Times New Roman" w:eastAsia="Times New Roman" w:hAnsi="Times New Roman" w:cs="Times New Roman"/>
          <w:color w:val="000000"/>
        </w:rPr>
        <w:t>Keeping away from.</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Putting up with.</w:t>
      </w:r>
      <w:r>
        <w:rPr>
          <w:color w:val="000000"/>
        </w:rPr>
        <w:tab/>
      </w:r>
      <w:r>
        <w:rPr>
          <w:color w:val="000000"/>
        </w:rPr>
        <w:t xml:space="preserve">D. </w:t>
      </w:r>
      <w:r>
        <w:rPr>
          <w:rFonts w:ascii="Times New Roman" w:eastAsia="Times New Roman" w:hAnsi="Times New Roman" w:cs="Times New Roman"/>
          <w:color w:val="000000"/>
        </w:rPr>
        <w:t>Taking advantage of.</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Why was the idea of matrix planting introduced?</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control weeds in large gardens.</w:t>
      </w:r>
      <w:r>
        <w:rPr>
          <w:color w:val="000000"/>
        </w:rPr>
        <w:tab/>
      </w:r>
      <w:r>
        <w:rPr>
          <w:color w:val="000000"/>
        </w:rPr>
        <w:t xml:space="preserve">B. </w:t>
      </w:r>
      <w:r>
        <w:rPr>
          <w:rFonts w:ascii="Times New Roman" w:eastAsia="Times New Roman" w:hAnsi="Times New Roman" w:cs="Times New Roman"/>
          <w:color w:val="000000"/>
        </w:rPr>
        <w:t>To bring in foreign species of plants.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conserve soil and water resources.</w:t>
      </w:r>
      <w:r>
        <w:rPr>
          <w:color w:val="000000"/>
        </w:rPr>
        <w:tab/>
      </w:r>
      <w:r>
        <w:rPr>
          <w:color w:val="000000"/>
        </w:rPr>
        <w:t xml:space="preserve">D. </w:t>
      </w:r>
      <w:r>
        <w:rPr>
          <w:rFonts w:ascii="Times New Roman" w:eastAsia="Times New Roman" w:hAnsi="Times New Roman" w:cs="Times New Roman"/>
          <w:color w:val="000000"/>
        </w:rPr>
        <w:t>To develop low-maintenance parkland.</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Which of the following best describes Piet Oudolf’s gardens?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Traditional.</w:t>
      </w:r>
      <w:r>
        <w:rPr>
          <w:color w:val="000000"/>
        </w:rPr>
        <w:tab/>
      </w:r>
      <w:r>
        <w:rPr>
          <w:color w:val="000000"/>
        </w:rPr>
        <w:t xml:space="preserve">B. </w:t>
      </w:r>
      <w:r>
        <w:rPr>
          <w:rFonts w:ascii="Times New Roman" w:eastAsia="Times New Roman" w:hAnsi="Times New Roman" w:cs="Times New Roman"/>
          <w:color w:val="000000"/>
        </w:rPr>
        <w:t>Odd-looking.</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Tasteful.</w:t>
      </w:r>
      <w:r>
        <w:rPr>
          <w:color w:val="000000"/>
        </w:rPr>
        <w:tab/>
      </w:r>
      <w:r>
        <w:rPr>
          <w:color w:val="000000"/>
        </w:rPr>
        <w:t xml:space="preserve">D. </w:t>
      </w:r>
      <w:r>
        <w:rPr>
          <w:rFonts w:ascii="Times New Roman" w:eastAsia="Times New Roman" w:hAnsi="Times New Roman" w:cs="Times New Roman"/>
          <w:color w:val="000000"/>
        </w:rPr>
        <w:t>Well-protected.</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Which of the following can be a suitable title for the text?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future of gardening is WILD.</w:t>
      </w:r>
      <w:r>
        <w:rPr>
          <w:color w:val="000000"/>
        </w:rPr>
        <w:tab/>
      </w:r>
      <w:r>
        <w:rPr>
          <w:color w:val="000000"/>
        </w:rPr>
        <w:t xml:space="preserve">B. </w:t>
      </w:r>
      <w:r>
        <w:rPr>
          <w:rFonts w:ascii="Times New Roman" w:eastAsia="Times New Roman" w:hAnsi="Times New Roman" w:cs="Times New Roman"/>
          <w:color w:val="000000"/>
        </w:rPr>
        <w:t>Nature treats all lives as EQUALS.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Matrix gardens need more CARE.</w:t>
      </w:r>
      <w:r>
        <w:rPr>
          <w:color w:val="000000"/>
        </w:rPr>
        <w:tab/>
      </w:r>
      <w:r>
        <w:rPr>
          <w:color w:val="000000"/>
        </w:rPr>
        <w:t xml:space="preserve">D. </w:t>
      </w:r>
      <w:r>
        <w:rPr>
          <w:rFonts w:ascii="Times New Roman" w:eastAsia="Times New Roman" w:hAnsi="Times New Roman" w:cs="Times New Roman"/>
          <w:color w:val="000000"/>
        </w:rPr>
        <w:t>Old garden plots work WONDERS.</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As new technologies take on increasingly humanlike qualities, there’s been a push to make them genderless. “People are stereotyping (</w:t>
      </w:r>
      <w:r>
        <w:rPr>
          <w:rFonts w:ascii="宋体" w:eastAsia="宋体" w:hAnsi="宋体" w:cs="宋体"/>
          <w:color w:val="000000"/>
        </w:rPr>
        <w:t>形成刻板印象</w:t>
      </w:r>
      <w:r>
        <w:rPr>
          <w:rFonts w:ascii="Times New Roman" w:eastAsia="Times New Roman" w:hAnsi="Times New Roman" w:cs="Times New Roman"/>
          <w:color w:val="000000"/>
        </w:rPr>
        <w:t>) their gendered objects in very traditional ways,” says Ashley Martin, a Stanford associate professor of organizational behavior. Removing gender from the picture altogether seems like a simple way to fix this. Yet as Martin has found in her work, gender is one of the fundamental ways people form connections with objects, particularly those designed with human characteristics.</w:t>
      </w:r>
    </w:p>
    <w:p>
      <w:pPr>
        <w:spacing w:line="360" w:lineRule="auto"/>
        <w:ind w:firstLine="420"/>
        <w:jc w:val="left"/>
        <w:textAlignment w:val="center"/>
        <w:rPr>
          <w:color w:val="000000"/>
        </w:rPr>
      </w:pPr>
      <w:r>
        <w:rPr>
          <w:rFonts w:ascii="Times New Roman" w:eastAsia="Times New Roman" w:hAnsi="Times New Roman" w:cs="Times New Roman"/>
          <w:color w:val="000000"/>
        </w:rPr>
        <w:t>In her study, Martin asked participants to rate their attachment to male, female, and genderless versions of a digital voice assistant and a self-driving car known as “Miuu.” It was found that gender increased users’ feelings of attachment to these devices and their interest in purchasing them. For example, participants said they would be less likely to buy a genderless voice assistant than versions with male or female voices.</w:t>
      </w:r>
    </w:p>
    <w:p>
      <w:pPr>
        <w:spacing w:line="360" w:lineRule="auto"/>
        <w:ind w:firstLine="420"/>
        <w:jc w:val="left"/>
        <w:textAlignment w:val="center"/>
        <w:rPr>
          <w:color w:val="000000"/>
        </w:rPr>
      </w:pPr>
      <w:r>
        <w:rPr>
          <w:rFonts w:ascii="Times New Roman" w:eastAsia="Times New Roman" w:hAnsi="Times New Roman" w:cs="Times New Roman"/>
          <w:color w:val="000000"/>
        </w:rPr>
        <w:t>While gendering a product may be good marketing, it may also strengthen outdated or harmful ideas about power and identity. The stereotypes commonly associated with men, such as competitiveness and dominance, are more valued than those associated with women. These qualities, in turn, are mapped onto products that have been assigned a gender.</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Martin’s study also found that creating a genderless object was difficult. For instance, if an object’s name was meant to sound genderless, like Miuu, participants would still assign a gender to it — they would assume Miuu was a “he” or “she.”  </w:t>
      </w:r>
    </w:p>
    <w:p>
      <w:pPr>
        <w:spacing w:line="360" w:lineRule="auto"/>
        <w:ind w:firstLine="420"/>
        <w:jc w:val="left"/>
        <w:textAlignment w:val="center"/>
        <w:rPr>
          <w:color w:val="000000"/>
        </w:rPr>
      </w:pPr>
      <w:r>
        <w:rPr>
          <w:rFonts w:ascii="Times New Roman" w:eastAsia="Times New Roman" w:hAnsi="Times New Roman" w:cs="Times New Roman"/>
          <w:color w:val="000000"/>
        </w:rPr>
        <w:t>Martin sees a silver lining</w:t>
      </w:r>
      <w:r>
        <w:rPr>
          <w:rFonts w:ascii="Times New Roman" w:eastAsia="Times New Roman" w:hAnsi="Times New Roman" w:cs="Times New Roman"/>
          <w:color w:val="000000"/>
          <w:position w:val="-22"/>
        </w:rPr>
        <w:drawing>
          <wp:inline>
            <wp:extent cx="50800" cy="889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however: She believes that anthropomorphism (</w:t>
      </w:r>
      <w:r>
        <w:rPr>
          <w:rFonts w:ascii="宋体" w:eastAsia="宋体" w:hAnsi="宋体" w:cs="宋体"/>
          <w:color w:val="000000"/>
        </w:rPr>
        <w:t>拟人化</w:t>
      </w:r>
      <w:r>
        <w:rPr>
          <w:rFonts w:ascii="Times New Roman" w:eastAsia="Times New Roman" w:hAnsi="Times New Roman" w:cs="Times New Roman"/>
          <w:color w:val="000000"/>
        </w:rPr>
        <w:t>) “provides an opportunity to change stereotypes.” When women are put into positions of leadership like running companies, it reduces negative stereotypes about women. Similarly, anthropomorphized products could be created to take on stereotype-inconsistent roles — a male robot that assists with nursing or a female robot that helps do calculations, for instance.</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is the purpose of making new technologies genderless?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reduce stereotypes.</w:t>
      </w:r>
      <w:r>
        <w:rPr>
          <w:color w:val="000000"/>
        </w:rPr>
        <w:tab/>
      </w:r>
      <w:r>
        <w:rPr>
          <w:color w:val="000000"/>
        </w:rPr>
        <w:t xml:space="preserve">B. </w:t>
      </w:r>
      <w:r>
        <w:rPr>
          <w:rFonts w:ascii="Times New Roman" w:eastAsia="Times New Roman" w:hAnsi="Times New Roman" w:cs="Times New Roman"/>
          <w:color w:val="000000"/>
        </w:rPr>
        <w:t>To meet public demand.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cut production costs.</w:t>
      </w:r>
      <w:r>
        <w:rPr>
          <w:color w:val="000000"/>
        </w:rPr>
        <w:tab/>
      </w:r>
      <w:r>
        <w:rPr>
          <w:color w:val="000000"/>
        </w:rPr>
        <w:t xml:space="preserve">D. </w:t>
      </w:r>
      <w:r>
        <w:rPr>
          <w:rFonts w:ascii="Times New Roman" w:eastAsia="Times New Roman" w:hAnsi="Times New Roman" w:cs="Times New Roman"/>
          <w:color w:val="000000"/>
        </w:rPr>
        <w:t>To encourage competition.</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were the participants probably asked to do in the study?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Design a product.</w:t>
      </w:r>
      <w:r>
        <w:rPr>
          <w:color w:val="000000"/>
        </w:rPr>
        <w:tab/>
      </w:r>
      <w:r>
        <w:rPr>
          <w:color w:val="000000"/>
        </w:rPr>
        <w:t xml:space="preserve">B. </w:t>
      </w:r>
      <w:r>
        <w:rPr>
          <w:rFonts w:ascii="Times New Roman" w:eastAsia="Times New Roman" w:hAnsi="Times New Roman" w:cs="Times New Roman"/>
          <w:color w:val="000000"/>
        </w:rPr>
        <w:t>Respond to a survey.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Work as assistants.</w:t>
      </w:r>
      <w:r>
        <w:rPr>
          <w:color w:val="000000"/>
        </w:rPr>
        <w:tab/>
      </w:r>
      <w:r>
        <w:rPr>
          <w:color w:val="000000"/>
        </w:rPr>
        <w:t xml:space="preserve">D. </w:t>
      </w:r>
      <w:r>
        <w:rPr>
          <w:rFonts w:ascii="Times New Roman" w:eastAsia="Times New Roman" w:hAnsi="Times New Roman" w:cs="Times New Roman"/>
          <w:color w:val="000000"/>
        </w:rPr>
        <w:t>Take a language test.</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Why is it difficult to create genderless objects?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cannot be mass-produced.</w:t>
      </w:r>
      <w:r>
        <w:rPr>
          <w:color w:val="000000"/>
        </w:rPr>
        <w:tab/>
      </w:r>
      <w:r>
        <w:rPr>
          <w:color w:val="000000"/>
        </w:rPr>
        <w:t xml:space="preserve">B. </w:t>
      </w:r>
      <w:r>
        <w:rPr>
          <w:rFonts w:ascii="Times New Roman" w:eastAsia="Times New Roman" w:hAnsi="Times New Roman" w:cs="Times New Roman"/>
          <w:color w:val="000000"/>
        </w:rPr>
        <w:t>Naming them is a challenging task.</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People assume they are unreliable.</w:t>
      </w:r>
      <w:r>
        <w:rPr>
          <w:color w:val="000000"/>
        </w:rPr>
        <w:tab/>
      </w:r>
      <w:r>
        <w:rPr>
          <w:color w:val="000000"/>
        </w:rPr>
        <w:t xml:space="preserve">D. </w:t>
      </w:r>
      <w:r>
        <w:rPr>
          <w:rFonts w:ascii="Times New Roman" w:eastAsia="Times New Roman" w:hAnsi="Times New Roman" w:cs="Times New Roman"/>
          <w:color w:val="000000"/>
        </w:rPr>
        <w:t>Gender is rooted in people’s mind.</w:t>
      </w:r>
    </w:p>
    <w:p>
      <w:pPr>
        <w:spacing w:line="360" w:lineRule="auto"/>
        <w:jc w:val="left"/>
        <w:textAlignment w:val="center"/>
        <w:rPr>
          <w:color w:val="000000"/>
        </w:rPr>
      </w:pPr>
      <w:r>
        <w:rPr>
          <w:color w:val="000000"/>
        </w:rPr>
        <w:t xml:space="preserve">35. </w:t>
      </w:r>
      <w:r>
        <w:rPr>
          <w:rFonts w:ascii="Times New Roman" w:eastAsia="Times New Roman" w:hAnsi="Times New Roman" w:cs="Times New Roman"/>
          <w:color w:val="000000"/>
        </w:rPr>
        <w:t>What does the last paragraph mainly talk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quality of genderless products.</w:t>
      </w:r>
      <w:r>
        <w:rPr>
          <w:color w:val="000000"/>
        </w:rPr>
        <w:tab/>
      </w:r>
      <w:r>
        <w:rPr>
          <w:color w:val="000000"/>
        </w:rPr>
        <w:t xml:space="preserve">B. </w:t>
      </w:r>
      <w:r>
        <w:rPr>
          <w:rFonts w:ascii="Times New Roman" w:eastAsia="Times New Roman" w:hAnsi="Times New Roman" w:cs="Times New Roman"/>
          <w:color w:val="000000"/>
        </w:rPr>
        <w:t>The upside of gendering a product.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meaning of anthropomorphism.</w:t>
      </w:r>
      <w:r>
        <w:rPr>
          <w:color w:val="000000"/>
        </w:rPr>
        <w:tab/>
      </w:r>
      <w:r>
        <w:rPr>
          <w:color w:val="000000"/>
        </w:rPr>
        <w:t xml:space="preserve">D. </w:t>
      </w:r>
      <w:r>
        <w:rPr>
          <w:rFonts w:ascii="Times New Roman" w:eastAsia="Times New Roman" w:hAnsi="Times New Roman" w:cs="Times New Roman"/>
          <w:color w:val="000000"/>
        </w:rPr>
        <w:t>The stereotypes of men and women.</w:t>
      </w:r>
    </w:p>
    <w:p>
      <w:pPr>
        <w:spacing w:line="360" w:lineRule="auto"/>
        <w:jc w:val="both"/>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2.5</w:t>
      </w:r>
      <w:r>
        <w:rPr>
          <w:rFonts w:ascii="宋体" w:eastAsia="宋体" w:hAnsi="宋体" w:cs="宋体"/>
          <w:b/>
          <w:color w:val="000000"/>
          <w:sz w:val="24"/>
        </w:rPr>
        <w:t>分，满分</w:t>
      </w:r>
      <w:r>
        <w:rPr>
          <w:rFonts w:ascii="Times New Roman" w:eastAsia="Times New Roman" w:hAnsi="Times New Roman" w:cs="Times New Roman"/>
          <w:b/>
          <w:color w:val="000000"/>
          <w:sz w:val="24"/>
        </w:rPr>
        <w:t>12.5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阅读下面短文，从短文后的选项中选出能填入空白处的最佳选项。选项中有两项为多余选项。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One of the most common mistakes in communication is trying to do too much. </w:t>
      </w:r>
      <w:r>
        <w:rPr>
          <w:color w:val="000000"/>
          <w:u w:val="single"/>
        </w:rPr>
        <w:t>____36____</w:t>
      </w:r>
      <w:r>
        <w:rPr>
          <w:rFonts w:ascii="Times New Roman" w:eastAsia="Times New Roman" w:hAnsi="Times New Roman" w:cs="Times New Roman"/>
          <w:color w:val="000000"/>
        </w:rPr>
        <w:t xml:space="preserve"> There’s no value in delivering any kind of communication, whether written, spoken, formal, or informal, if the message doesn’t come across clearly. Being clear and brief — while maintaining interest and including everything your listeners need to know — is a high-level communication skill. </w:t>
      </w:r>
    </w:p>
    <w:p>
      <w:pPr>
        <w:spacing w:line="360" w:lineRule="auto"/>
        <w:ind w:firstLine="420"/>
        <w:jc w:val="left"/>
        <w:textAlignment w:val="center"/>
        <w:rPr>
          <w:color w:val="000000"/>
        </w:rPr>
      </w:pPr>
      <w:r>
        <w:rPr>
          <w:rFonts w:ascii="Times New Roman" w:eastAsia="Times New Roman" w:hAnsi="Times New Roman" w:cs="Times New Roman"/>
          <w:color w:val="000000"/>
        </w:rPr>
        <w:t>Here are some tips worth following in order to communicate more effectively.</w:t>
      </w:r>
    </w:p>
    <w:p>
      <w:pPr>
        <w:spacing w:line="360" w:lineRule="auto"/>
        <w:ind w:firstLine="420"/>
        <w:jc w:val="left"/>
        <w:textAlignment w:val="center"/>
        <w:rPr>
          <w:color w:val="000000"/>
        </w:rPr>
      </w:pPr>
      <w:r>
        <w:rPr>
          <w:rFonts w:ascii="Times New Roman" w:eastAsia="Times New Roman" w:hAnsi="Times New Roman" w:cs="Times New Roman"/>
          <w:b/>
          <w:color w:val="000000"/>
        </w:rPr>
        <w:t>Keep your audience in mind.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Your audience will naturally be more interested and engaged when you tailor your communications to their interests. </w:t>
      </w:r>
      <w:r>
        <w:rPr>
          <w:color w:val="000000"/>
          <w:u w:val="single"/>
        </w:rPr>
        <w:t>____37____</w:t>
      </w:r>
      <w:r>
        <w:rPr>
          <w:rFonts w:ascii="Times New Roman" w:eastAsia="Times New Roman" w:hAnsi="Times New Roman" w:cs="Times New Roman"/>
          <w:color w:val="000000"/>
        </w:rPr>
        <w:t xml:space="preserve"> This will engage their desire to understand and interact with the information.</w:t>
      </w:r>
    </w:p>
    <w:p>
      <w:pPr>
        <w:spacing w:line="360" w:lineRule="auto"/>
        <w:ind w:firstLine="420"/>
        <w:jc w:val="left"/>
        <w:textAlignment w:val="center"/>
        <w:rPr>
          <w:color w:val="000000"/>
        </w:rPr>
      </w:pPr>
      <w:r>
        <w:rPr>
          <w:rFonts w:ascii="Times New Roman" w:eastAsia="Times New Roman" w:hAnsi="Times New Roman" w:cs="Times New Roman"/>
          <w:b/>
          <w:color w:val="000000"/>
        </w:rPr>
        <w:t>Don’t use ten words when one will do.</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Even the most engaged and committed audience will eventually get bored. Keeping your message simple and clear will make it easier for people to understand. </w:t>
      </w:r>
      <w:r>
        <w:rPr>
          <w:color w:val="000000"/>
          <w:u w:val="single"/>
        </w:rPr>
        <w:t>____38____</w:t>
      </w:r>
      <w:r>
        <w:rPr>
          <w:rFonts w:ascii="Times New Roman" w:eastAsia="Times New Roman" w:hAnsi="Times New Roman" w:cs="Times New Roman"/>
          <w:color w:val="000000"/>
        </w:rPr>
        <w:t xml:space="preserve"> However</w:t>
      </w:r>
      <w:r>
        <w:rPr>
          <w:rFonts w:ascii="Times New Roman" w:eastAsia="Times New Roman" w:hAnsi="Times New Roman" w:cs="Times New Roman"/>
          <w:color w:val="000000"/>
          <w:position w:val="-22"/>
        </w:rPr>
        <w:drawing>
          <wp:inline>
            <wp:extent cx="50800" cy="889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they’re hearing it for the first time. Keep it simple.</w:t>
      </w:r>
    </w:p>
    <w:p>
      <w:pPr>
        <w:spacing w:line="360" w:lineRule="auto"/>
        <w:ind w:firstLine="420"/>
        <w:jc w:val="left"/>
        <w:textAlignment w:val="center"/>
        <w:rPr>
          <w:color w:val="000000"/>
        </w:rPr>
      </w:pPr>
      <w:r>
        <w:rPr>
          <w:color w:val="000000"/>
          <w:u w:val="single"/>
        </w:rPr>
        <w:t>____39____</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If you’ve ever worked as an instructor, manager, trainer or coach, you’ll know that there are few better ways to learn new information than to teach it. Ask the audience to contribute their ideas or to take a role in explaining new concepts and policies to others. Allow them to lead discussions and meetings to develop their communication skills.</w:t>
      </w:r>
    </w:p>
    <w:p>
      <w:pPr>
        <w:spacing w:line="360" w:lineRule="auto"/>
        <w:ind w:firstLine="420"/>
        <w:jc w:val="left"/>
        <w:textAlignment w:val="center"/>
        <w:rPr>
          <w:color w:val="000000"/>
        </w:rPr>
      </w:pPr>
      <w:r>
        <w:rPr>
          <w:rFonts w:ascii="Times New Roman" w:eastAsia="Times New Roman" w:hAnsi="Times New Roman" w:cs="Times New Roman"/>
          <w:b/>
          <w:color w:val="000000"/>
        </w:rPr>
        <w:t>Consider the best method to deliver your message.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If the information you’re communicating isn’t urgent, consider sending an email. Written communication will give your audience more time to review it, think it over, and follow up with questions. </w:t>
      </w:r>
      <w:r>
        <w:rPr>
          <w:color w:val="000000"/>
          <w:u w:val="single"/>
        </w:rPr>
        <w:t>____40____</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Building effective communication skills takes time, but the effects are worth the effort.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Be patient.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Get the audience involved.</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best messages are often simple.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Speak directly to what matters to them.</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You may be surprised by what your listeners offer.</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It will also give them a handy record to refer back to.</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As the speaker, you already know what you’re going to say.</w:t>
      </w:r>
    </w:p>
    <w:p>
      <w:pPr>
        <w:spacing w:line="360" w:lineRule="auto"/>
        <w:jc w:val="both"/>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语言知识运用（共两节，满分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第一节（共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阅读下面短文，从短文后各题所给的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四个选项中，选出可以填入空白处的最佳选项。</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Manuela Ribeiro has a healthy addiction. It’s </w:t>
      </w:r>
      <w:r>
        <w:rPr>
          <w:color w:val="000000"/>
          <w:u w:val="single"/>
        </w:rPr>
        <w:t>____41____</w:t>
      </w:r>
      <w:r>
        <w:rPr>
          <w:rFonts w:ascii="Times New Roman" w:eastAsia="Times New Roman" w:hAnsi="Times New Roman" w:cs="Times New Roman"/>
          <w:color w:val="000000"/>
        </w:rPr>
        <w:t xml:space="preserve">. A few months ago, the 30-year-old teacher decided it was time to put her </w:t>
      </w:r>
      <w:r>
        <w:rPr>
          <w:color w:val="000000"/>
          <w:u w:val="single"/>
        </w:rPr>
        <w:t>____42____</w:t>
      </w:r>
      <w:r>
        <w:rPr>
          <w:rFonts w:ascii="Times New Roman" w:eastAsia="Times New Roman" w:hAnsi="Times New Roman" w:cs="Times New Roman"/>
          <w:color w:val="000000"/>
        </w:rPr>
        <w:t xml:space="preserve"> to good use. She signed up on the website Bookalokal, and now welcomes </w:t>
      </w:r>
      <w:r>
        <w:rPr>
          <w:color w:val="000000"/>
          <w:u w:val="single"/>
        </w:rPr>
        <w:t>____43____</w:t>
      </w:r>
      <w:r>
        <w:rPr>
          <w:rFonts w:ascii="Times New Roman" w:eastAsia="Times New Roman" w:hAnsi="Times New Roman" w:cs="Times New Roman"/>
          <w:color w:val="000000"/>
        </w:rPr>
        <w:t xml:space="preserve"> into her Brussels flat twice a week for dinner parties.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Ribeiro </w:t>
      </w:r>
      <w:r>
        <w:rPr>
          <w:color w:val="000000"/>
          <w:u w:val="single"/>
        </w:rPr>
        <w:t>____44____</w:t>
      </w:r>
      <w:r>
        <w:rPr>
          <w:rFonts w:ascii="Times New Roman" w:eastAsia="Times New Roman" w:hAnsi="Times New Roman" w:cs="Times New Roman"/>
          <w:color w:val="000000"/>
        </w:rPr>
        <w:t xml:space="preserve"> €35 per person for what is usually a three-course meal that can last up to three hours. For Ribeiro, it has become a perfect platform for </w:t>
      </w:r>
      <w:r>
        <w:rPr>
          <w:color w:val="000000"/>
          <w:u w:val="single"/>
        </w:rPr>
        <w:t>____45____</w:t>
      </w:r>
      <w:r>
        <w:rPr>
          <w:rFonts w:ascii="Times New Roman" w:eastAsia="Times New Roman" w:hAnsi="Times New Roman" w:cs="Times New Roman"/>
          <w:color w:val="000000"/>
        </w:rPr>
        <w:t xml:space="preserve"> her hobby of buying food, </w:t>
      </w:r>
      <w:r>
        <w:rPr>
          <w:color w:val="000000"/>
          <w:u w:val="single"/>
        </w:rPr>
        <w:t>____46____</w:t>
      </w:r>
      <w:r>
        <w:rPr>
          <w:rFonts w:ascii="Times New Roman" w:eastAsia="Times New Roman" w:hAnsi="Times New Roman" w:cs="Times New Roman"/>
          <w:color w:val="000000"/>
        </w:rPr>
        <w:t xml:space="preserve"> new recipes and holding dinner parties.</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“It’s a great opportunity to share my passion for food and to </w:t>
      </w:r>
      <w:r>
        <w:rPr>
          <w:color w:val="000000"/>
          <w:u w:val="single"/>
        </w:rPr>
        <w:t>____47____</w:t>
      </w:r>
      <w:r>
        <w:rPr>
          <w:rFonts w:ascii="Times New Roman" w:eastAsia="Times New Roman" w:hAnsi="Times New Roman" w:cs="Times New Roman"/>
          <w:color w:val="000000"/>
        </w:rPr>
        <w:t xml:space="preserve"> new people,” said Ribeiro. Sometimes she prepares traditional Brazilian dishes </w:t>
      </w:r>
      <w:r>
        <w:rPr>
          <w:color w:val="000000"/>
          <w:u w:val="single"/>
        </w:rPr>
        <w:t>____48____</w:t>
      </w:r>
      <w:r>
        <w:rPr>
          <w:rFonts w:ascii="Times New Roman" w:eastAsia="Times New Roman" w:hAnsi="Times New Roman" w:cs="Times New Roman"/>
          <w:color w:val="000000"/>
        </w:rPr>
        <w:t xml:space="preserve"> her native home; other times she </w:t>
      </w:r>
      <w:r>
        <w:rPr>
          <w:color w:val="000000"/>
          <w:u w:val="single"/>
        </w:rPr>
        <w:t>____49____</w:t>
      </w:r>
      <w:r>
        <w:rPr>
          <w:rFonts w:ascii="Times New Roman" w:eastAsia="Times New Roman" w:hAnsi="Times New Roman" w:cs="Times New Roman"/>
          <w:color w:val="000000"/>
        </w:rPr>
        <w:t xml:space="preserve"> dinner courses with her favorite beers. </w:t>
      </w:r>
    </w:p>
    <w:p>
      <w:pPr>
        <w:spacing w:line="360" w:lineRule="auto"/>
        <w:ind w:firstLine="420"/>
        <w:jc w:val="both"/>
        <w:textAlignment w:val="center"/>
        <w:rPr>
          <w:color w:val="000000"/>
        </w:rPr>
      </w:pPr>
      <w:r>
        <w:rPr>
          <w:rFonts w:ascii="Times New Roman" w:eastAsia="Times New Roman" w:hAnsi="Times New Roman" w:cs="Times New Roman"/>
          <w:color w:val="000000"/>
        </w:rPr>
        <w:t>The platform has enabled Ribeiro to realise her dream with a great deal of freedom</w:t>
      </w:r>
      <w:r>
        <w:rPr>
          <w:rFonts w:ascii="Times New Roman" w:eastAsia="Times New Roman" w:hAnsi="Times New Roman" w:cs="Times New Roman"/>
          <w:color w:val="000000"/>
          <w:position w:val="-22"/>
        </w:rPr>
        <w:drawing>
          <wp:inline>
            <wp:extent cx="50800" cy="88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as </w:t>
      </w:r>
      <w:r>
        <w:rPr>
          <w:color w:val="000000"/>
          <w:u w:val="single"/>
        </w:rPr>
        <w:t>_____50_____</w:t>
      </w:r>
      <w:r>
        <w:rPr>
          <w:rFonts w:ascii="Times New Roman" w:eastAsia="Times New Roman" w:hAnsi="Times New Roman" w:cs="Times New Roman"/>
          <w:color w:val="000000"/>
        </w:rPr>
        <w:t xml:space="preserve"> to a restaurant where the service is </w:t>
      </w:r>
      <w:r>
        <w:rPr>
          <w:color w:val="000000"/>
          <w:u w:val="single"/>
        </w:rPr>
        <w:t>_____51_____</w:t>
      </w:r>
      <w:r>
        <w:rPr>
          <w:rFonts w:ascii="Times New Roman" w:eastAsia="Times New Roman" w:hAnsi="Times New Roman" w:cs="Times New Roman"/>
          <w:color w:val="000000"/>
        </w:rPr>
        <w:t xml:space="preserve">, the menu is known in advance, and the meal is expected to be no </w:t>
      </w:r>
      <w:r>
        <w:rPr>
          <w:color w:val="000000"/>
          <w:u w:val="single"/>
        </w:rPr>
        <w:t>_____52_____</w:t>
      </w:r>
      <w:r>
        <w:rPr>
          <w:rFonts w:ascii="Times New Roman" w:eastAsia="Times New Roman" w:hAnsi="Times New Roman" w:cs="Times New Roman"/>
          <w:color w:val="000000"/>
        </w:rPr>
        <w:t>.</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“But it’s also a great </w:t>
      </w:r>
      <w:r>
        <w:rPr>
          <w:color w:val="000000"/>
          <w:u w:val="single"/>
        </w:rPr>
        <w:t>_____53_____</w:t>
      </w:r>
      <w:r>
        <w:rPr>
          <w:rFonts w:ascii="Times New Roman" w:eastAsia="Times New Roman" w:hAnsi="Times New Roman" w:cs="Times New Roman"/>
          <w:color w:val="000000"/>
        </w:rPr>
        <w:t xml:space="preserve">, for it can sometimes take days to </w:t>
      </w:r>
      <w:r>
        <w:rPr>
          <w:color w:val="000000"/>
          <w:u w:val="single"/>
        </w:rPr>
        <w:t>_____54_____</w:t>
      </w:r>
      <w:r>
        <w:rPr>
          <w:rFonts w:ascii="Times New Roman" w:eastAsia="Times New Roman" w:hAnsi="Times New Roman" w:cs="Times New Roman"/>
          <w:color w:val="000000"/>
        </w:rPr>
        <w:t xml:space="preserve"> a single event,” Ribeiro said. “This platform is not only </w:t>
      </w:r>
      <w:r>
        <w:rPr>
          <w:color w:val="000000"/>
          <w:u w:val="single"/>
        </w:rPr>
        <w:t>_____55_____</w:t>
      </w:r>
      <w:r>
        <w:rPr>
          <w:rFonts w:ascii="Times New Roman" w:eastAsia="Times New Roman" w:hAnsi="Times New Roman" w:cs="Times New Roman"/>
          <w:color w:val="000000"/>
        </w:rPr>
        <w:t xml:space="preserve"> for professional cooks, but also for those willing to discover new experiences.”</w:t>
      </w:r>
    </w:p>
    <w:p>
      <w:pPr>
        <w:tabs>
          <w:tab w:val="left" w:pos="2436"/>
          <w:tab w:val="left" w:pos="4873"/>
          <w:tab w:val="left" w:pos="7309"/>
        </w:tabs>
        <w:spacing w:line="360" w:lineRule="auto"/>
        <w:jc w:val="left"/>
        <w:textAlignment w:val="center"/>
        <w:rPr>
          <w:color w:val="000000"/>
        </w:rPr>
      </w:pPr>
      <w:r>
        <w:rPr>
          <w:color w:val="000000"/>
        </w:rPr>
        <w:t xml:space="preserve">41. </w:t>
      </w:r>
      <w:r>
        <w:rPr>
          <w:color w:val="000000"/>
        </w:rPr>
        <w:t xml:space="preserve">A. </w:t>
      </w:r>
      <w:r>
        <w:rPr>
          <w:rFonts w:ascii="Times New Roman" w:eastAsia="Times New Roman" w:hAnsi="Times New Roman" w:cs="Times New Roman"/>
          <w:color w:val="000000"/>
        </w:rPr>
        <w:t>reading</w:t>
      </w:r>
      <w:r>
        <w:rPr>
          <w:color w:val="000000"/>
        </w:rPr>
        <w:tab/>
      </w:r>
      <w:r>
        <w:rPr>
          <w:color w:val="000000"/>
        </w:rPr>
        <w:t xml:space="preserve">B. </w:t>
      </w:r>
      <w:r>
        <w:rPr>
          <w:rFonts w:ascii="Times New Roman" w:eastAsia="Times New Roman" w:hAnsi="Times New Roman" w:cs="Times New Roman"/>
          <w:color w:val="000000"/>
        </w:rPr>
        <w:t>traveling</w:t>
      </w:r>
      <w:r>
        <w:rPr>
          <w:color w:val="000000"/>
        </w:rPr>
        <w:tab/>
      </w:r>
      <w:r>
        <w:rPr>
          <w:color w:val="000000"/>
        </w:rPr>
        <w:t xml:space="preserve">C. </w:t>
      </w:r>
      <w:r>
        <w:rPr>
          <w:rFonts w:ascii="Times New Roman" w:eastAsia="Times New Roman" w:hAnsi="Times New Roman" w:cs="Times New Roman"/>
          <w:color w:val="000000"/>
        </w:rPr>
        <w:t>cooking</w:t>
      </w:r>
      <w:r>
        <w:rPr>
          <w:color w:val="000000"/>
        </w:rPr>
        <w:tab/>
      </w:r>
      <w:r>
        <w:rPr>
          <w:color w:val="000000"/>
        </w:rPr>
        <w:t xml:space="preserve">D. </w:t>
      </w:r>
      <w:r>
        <w:rPr>
          <w:rFonts w:ascii="Times New Roman" w:eastAsia="Times New Roman" w:hAnsi="Times New Roman" w:cs="Times New Roman"/>
          <w:color w:val="000000"/>
        </w:rPr>
        <w:t>teaching</w:t>
      </w:r>
    </w:p>
    <w:p>
      <w:pPr>
        <w:tabs>
          <w:tab w:val="left" w:pos="2436"/>
          <w:tab w:val="left" w:pos="4873"/>
          <w:tab w:val="left" w:pos="7309"/>
        </w:tabs>
        <w:spacing w:line="360" w:lineRule="auto"/>
        <w:jc w:val="left"/>
        <w:textAlignment w:val="center"/>
        <w:rPr>
          <w:color w:val="000000"/>
        </w:rPr>
      </w:pPr>
      <w:r>
        <w:rPr>
          <w:color w:val="000000"/>
        </w:rPr>
        <w:t xml:space="preserve">42. </w:t>
      </w:r>
      <w:r>
        <w:rPr>
          <w:color w:val="000000"/>
        </w:rPr>
        <w:t xml:space="preserve">A. </w:t>
      </w:r>
      <w:r>
        <w:rPr>
          <w:rFonts w:ascii="Times New Roman" w:eastAsia="Times New Roman" w:hAnsi="Times New Roman" w:cs="Times New Roman"/>
          <w:color w:val="000000"/>
        </w:rPr>
        <w:t>hobby</w:t>
      </w:r>
      <w:r>
        <w:rPr>
          <w:color w:val="000000"/>
        </w:rPr>
        <w:tab/>
      </w:r>
      <w:r>
        <w:rPr>
          <w:color w:val="000000"/>
        </w:rPr>
        <w:t xml:space="preserve">B. </w:t>
      </w:r>
      <w:r>
        <w:rPr>
          <w:rFonts w:ascii="Times New Roman" w:eastAsia="Times New Roman" w:hAnsi="Times New Roman" w:cs="Times New Roman"/>
          <w:color w:val="000000"/>
        </w:rPr>
        <w:t>energy</w:t>
      </w:r>
      <w:r>
        <w:rPr>
          <w:color w:val="000000"/>
        </w:rPr>
        <w:tab/>
      </w:r>
      <w:r>
        <w:rPr>
          <w:color w:val="000000"/>
        </w:rPr>
        <w:t xml:space="preserve">C. </w:t>
      </w:r>
      <w:r>
        <w:rPr>
          <w:rFonts w:ascii="Times New Roman" w:eastAsia="Times New Roman" w:hAnsi="Times New Roman" w:cs="Times New Roman"/>
          <w:color w:val="000000"/>
        </w:rPr>
        <w:t>education</w:t>
      </w:r>
      <w:r>
        <w:rPr>
          <w:color w:val="000000"/>
        </w:rPr>
        <w:tab/>
      </w:r>
      <w:r>
        <w:rPr>
          <w:color w:val="000000"/>
        </w:rPr>
        <w:t xml:space="preserve">D. </w:t>
      </w:r>
      <w:r>
        <w:rPr>
          <w:rFonts w:ascii="Times New Roman" w:eastAsia="Times New Roman" w:hAnsi="Times New Roman" w:cs="Times New Roman"/>
          <w:color w:val="000000"/>
        </w:rPr>
        <w:t>money</w:t>
      </w:r>
    </w:p>
    <w:p>
      <w:pPr>
        <w:tabs>
          <w:tab w:val="left" w:pos="2436"/>
          <w:tab w:val="left" w:pos="4873"/>
          <w:tab w:val="left" w:pos="7309"/>
        </w:tabs>
        <w:spacing w:line="360" w:lineRule="auto"/>
        <w:jc w:val="left"/>
        <w:textAlignment w:val="center"/>
        <w:rPr>
          <w:color w:val="000000"/>
        </w:rPr>
      </w:pPr>
      <w:r>
        <w:rPr>
          <w:color w:val="000000"/>
        </w:rPr>
        <w:t xml:space="preserve">43. </w:t>
      </w:r>
      <w:r>
        <w:rPr>
          <w:color w:val="000000"/>
        </w:rPr>
        <w:t xml:space="preserve">A. </w:t>
      </w:r>
      <w:r>
        <w:rPr>
          <w:rFonts w:ascii="Times New Roman" w:eastAsia="Times New Roman" w:hAnsi="Times New Roman" w:cs="Times New Roman"/>
          <w:color w:val="000000"/>
        </w:rPr>
        <w:t>coworkers</w:t>
      </w:r>
      <w:r>
        <w:rPr>
          <w:color w:val="000000"/>
        </w:rPr>
        <w:tab/>
      </w:r>
      <w:r>
        <w:rPr>
          <w:color w:val="000000"/>
        </w:rPr>
        <w:t xml:space="preserve">B. </w:t>
      </w:r>
      <w:r>
        <w:rPr>
          <w:rFonts w:ascii="Times New Roman" w:eastAsia="Times New Roman" w:hAnsi="Times New Roman" w:cs="Times New Roman"/>
          <w:color w:val="000000"/>
        </w:rPr>
        <w:t>students</w:t>
      </w:r>
      <w:r>
        <w:rPr>
          <w:color w:val="000000"/>
        </w:rPr>
        <w:tab/>
      </w:r>
      <w:r>
        <w:rPr>
          <w:color w:val="000000"/>
        </w:rPr>
        <w:t xml:space="preserve">C. </w:t>
      </w:r>
      <w:r>
        <w:rPr>
          <w:rFonts w:ascii="Times New Roman" w:eastAsia="Times New Roman" w:hAnsi="Times New Roman" w:cs="Times New Roman"/>
          <w:color w:val="000000"/>
        </w:rPr>
        <w:t>relatives</w:t>
      </w:r>
      <w:r>
        <w:rPr>
          <w:color w:val="000000"/>
        </w:rPr>
        <w:tab/>
      </w:r>
      <w:r>
        <w:rPr>
          <w:color w:val="000000"/>
        </w:rPr>
        <w:t xml:space="preserve">D. </w:t>
      </w:r>
      <w:r>
        <w:rPr>
          <w:rFonts w:ascii="Times New Roman" w:eastAsia="Times New Roman" w:hAnsi="Times New Roman" w:cs="Times New Roman"/>
          <w:color w:val="000000"/>
        </w:rPr>
        <w:t>strangers</w:t>
      </w:r>
    </w:p>
    <w:p>
      <w:pPr>
        <w:tabs>
          <w:tab w:val="left" w:pos="2436"/>
          <w:tab w:val="left" w:pos="4873"/>
          <w:tab w:val="left" w:pos="7309"/>
        </w:tabs>
        <w:spacing w:line="360" w:lineRule="auto"/>
        <w:jc w:val="left"/>
        <w:textAlignment w:val="center"/>
        <w:rPr>
          <w:color w:val="000000"/>
        </w:rPr>
      </w:pPr>
      <w:r>
        <w:rPr>
          <w:color w:val="000000"/>
        </w:rPr>
        <w:t xml:space="preserve">44. </w:t>
      </w:r>
      <w:r>
        <w:rPr>
          <w:color w:val="000000"/>
        </w:rPr>
        <w:t xml:space="preserve">A. </w:t>
      </w:r>
      <w:r>
        <w:rPr>
          <w:rFonts w:ascii="Times New Roman" w:eastAsia="Times New Roman" w:hAnsi="Times New Roman" w:cs="Times New Roman"/>
          <w:color w:val="000000"/>
        </w:rPr>
        <w:t>pays</w:t>
      </w:r>
      <w:r>
        <w:rPr>
          <w:color w:val="000000"/>
        </w:rPr>
        <w:tab/>
      </w:r>
      <w:r>
        <w:rPr>
          <w:color w:val="000000"/>
        </w:rPr>
        <w:t xml:space="preserve">B. </w:t>
      </w:r>
      <w:r>
        <w:rPr>
          <w:rFonts w:ascii="Times New Roman" w:eastAsia="Times New Roman" w:hAnsi="Times New Roman" w:cs="Times New Roman"/>
          <w:color w:val="000000"/>
        </w:rPr>
        <w:t>charges</w:t>
      </w:r>
      <w:r>
        <w:rPr>
          <w:color w:val="000000"/>
        </w:rPr>
        <w:tab/>
      </w:r>
      <w:r>
        <w:rPr>
          <w:color w:val="000000"/>
        </w:rPr>
        <w:t xml:space="preserve">C. </w:t>
      </w:r>
      <w:r>
        <w:rPr>
          <w:rFonts w:ascii="Times New Roman" w:eastAsia="Times New Roman" w:hAnsi="Times New Roman" w:cs="Times New Roman"/>
          <w:color w:val="000000"/>
        </w:rPr>
        <w:t>owes</w:t>
      </w:r>
      <w:r>
        <w:rPr>
          <w:color w:val="000000"/>
        </w:rPr>
        <w:tab/>
      </w:r>
      <w:r>
        <w:rPr>
          <w:color w:val="000000"/>
        </w:rPr>
        <w:t xml:space="preserve">D. </w:t>
      </w:r>
      <w:r>
        <w:rPr>
          <w:rFonts w:ascii="Times New Roman" w:eastAsia="Times New Roman" w:hAnsi="Times New Roman" w:cs="Times New Roman"/>
          <w:color w:val="000000"/>
        </w:rPr>
        <w:t>raises</w:t>
      </w:r>
    </w:p>
    <w:p>
      <w:pPr>
        <w:tabs>
          <w:tab w:val="left" w:pos="2436"/>
          <w:tab w:val="left" w:pos="4873"/>
          <w:tab w:val="left" w:pos="7309"/>
        </w:tabs>
        <w:spacing w:line="360" w:lineRule="auto"/>
        <w:jc w:val="left"/>
        <w:textAlignment w:val="center"/>
        <w:rPr>
          <w:color w:val="000000"/>
        </w:rPr>
      </w:pPr>
      <w:r>
        <w:rPr>
          <w:color w:val="000000"/>
        </w:rPr>
        <w:t xml:space="preserve">45. </w:t>
      </w:r>
      <w:r>
        <w:rPr>
          <w:color w:val="000000"/>
        </w:rPr>
        <w:t xml:space="preserve">A. </w:t>
      </w:r>
      <w:r>
        <w:rPr>
          <w:rFonts w:ascii="Times New Roman" w:eastAsia="Times New Roman" w:hAnsi="Times New Roman" w:cs="Times New Roman"/>
          <w:color w:val="000000"/>
        </w:rPr>
        <w:t>pursuing</w:t>
      </w:r>
      <w:r>
        <w:rPr>
          <w:color w:val="000000"/>
        </w:rPr>
        <w:tab/>
      </w:r>
      <w:r>
        <w:rPr>
          <w:color w:val="000000"/>
        </w:rPr>
        <w:t xml:space="preserve">B. </w:t>
      </w:r>
      <w:r>
        <w:rPr>
          <w:rFonts w:ascii="Times New Roman" w:eastAsia="Times New Roman" w:hAnsi="Times New Roman" w:cs="Times New Roman"/>
          <w:color w:val="000000"/>
        </w:rPr>
        <w:t>choosing</w:t>
      </w:r>
      <w:r>
        <w:rPr>
          <w:color w:val="000000"/>
        </w:rPr>
        <w:tab/>
      </w:r>
      <w:r>
        <w:rPr>
          <w:color w:val="000000"/>
        </w:rPr>
        <w:t xml:space="preserve">C. </w:t>
      </w:r>
      <w:r>
        <w:rPr>
          <w:rFonts w:ascii="Times New Roman" w:eastAsia="Times New Roman" w:hAnsi="Times New Roman" w:cs="Times New Roman"/>
          <w:color w:val="000000"/>
        </w:rPr>
        <w:t>discussing</w:t>
      </w:r>
      <w:r>
        <w:rPr>
          <w:color w:val="000000"/>
        </w:rPr>
        <w:tab/>
      </w:r>
      <w:r>
        <w:rPr>
          <w:color w:val="000000"/>
        </w:rPr>
        <w:t xml:space="preserve">D. </w:t>
      </w:r>
      <w:r>
        <w:rPr>
          <w:rFonts w:ascii="Times New Roman" w:eastAsia="Times New Roman" w:hAnsi="Times New Roman" w:cs="Times New Roman"/>
          <w:color w:val="000000"/>
        </w:rPr>
        <w:t>changing</w:t>
      </w:r>
    </w:p>
    <w:p>
      <w:pPr>
        <w:tabs>
          <w:tab w:val="left" w:pos="2436"/>
          <w:tab w:val="left" w:pos="4873"/>
          <w:tab w:val="left" w:pos="7309"/>
        </w:tabs>
        <w:spacing w:line="360" w:lineRule="auto"/>
        <w:jc w:val="left"/>
        <w:textAlignment w:val="center"/>
        <w:rPr>
          <w:color w:val="000000"/>
        </w:rPr>
      </w:pPr>
      <w:r>
        <w:rPr>
          <w:color w:val="000000"/>
        </w:rPr>
        <w:t xml:space="preserve">46. </w:t>
      </w:r>
      <w:r>
        <w:rPr>
          <w:color w:val="000000"/>
        </w:rPr>
        <w:t xml:space="preserve">A. </w:t>
      </w:r>
      <w:r>
        <w:rPr>
          <w:rFonts w:ascii="Times New Roman" w:eastAsia="Times New Roman" w:hAnsi="Times New Roman" w:cs="Times New Roman"/>
          <w:color w:val="000000"/>
        </w:rPr>
        <w:t>passing on</w:t>
      </w:r>
      <w:r>
        <w:rPr>
          <w:color w:val="000000"/>
        </w:rPr>
        <w:tab/>
      </w:r>
      <w:r>
        <w:rPr>
          <w:color w:val="000000"/>
        </w:rPr>
        <w:t xml:space="preserve">B. </w:t>
      </w:r>
      <w:r>
        <w:rPr>
          <w:rFonts w:ascii="Times New Roman" w:eastAsia="Times New Roman" w:hAnsi="Times New Roman" w:cs="Times New Roman"/>
          <w:color w:val="000000"/>
        </w:rPr>
        <w:t>trying out</w:t>
      </w:r>
      <w:r>
        <w:rPr>
          <w:color w:val="000000"/>
        </w:rPr>
        <w:tab/>
      </w:r>
      <w:r>
        <w:rPr>
          <w:color w:val="000000"/>
        </w:rPr>
        <w:t xml:space="preserve">C. </w:t>
      </w:r>
      <w:r>
        <w:rPr>
          <w:rFonts w:ascii="Times New Roman" w:eastAsia="Times New Roman" w:hAnsi="Times New Roman" w:cs="Times New Roman"/>
          <w:color w:val="000000"/>
        </w:rPr>
        <w:t>going over</w:t>
      </w:r>
      <w:r>
        <w:rPr>
          <w:color w:val="000000"/>
        </w:rPr>
        <w:tab/>
      </w:r>
      <w:r>
        <w:rPr>
          <w:color w:val="000000"/>
        </w:rPr>
        <w:t xml:space="preserve">D. </w:t>
      </w:r>
      <w:r>
        <w:rPr>
          <w:rFonts w:ascii="Times New Roman" w:eastAsia="Times New Roman" w:hAnsi="Times New Roman" w:cs="Times New Roman"/>
          <w:color w:val="000000"/>
        </w:rPr>
        <w:t>taking down</w:t>
      </w:r>
    </w:p>
    <w:p>
      <w:pPr>
        <w:tabs>
          <w:tab w:val="left" w:pos="2436"/>
          <w:tab w:val="left" w:pos="4873"/>
          <w:tab w:val="left" w:pos="7309"/>
        </w:tabs>
        <w:spacing w:line="360" w:lineRule="auto"/>
        <w:jc w:val="left"/>
        <w:textAlignment w:val="center"/>
        <w:rPr>
          <w:color w:val="000000"/>
        </w:rPr>
      </w:pPr>
      <w:r>
        <w:rPr>
          <w:color w:val="000000"/>
        </w:rPr>
        <w:t xml:space="preserve">47. </w:t>
      </w:r>
      <w:r>
        <w:rPr>
          <w:color w:val="000000"/>
        </w:rPr>
        <w:t xml:space="preserve">A. </w:t>
      </w:r>
      <w:r>
        <w:rPr>
          <w:rFonts w:ascii="Times New Roman" w:eastAsia="Times New Roman" w:hAnsi="Times New Roman" w:cs="Times New Roman"/>
          <w:color w:val="000000"/>
        </w:rPr>
        <w:t>hire</w:t>
      </w:r>
      <w:r>
        <w:rPr>
          <w:color w:val="000000"/>
        </w:rPr>
        <w:tab/>
      </w:r>
      <w:r>
        <w:rPr>
          <w:color w:val="000000"/>
        </w:rPr>
        <w:t xml:space="preserve">B. </w:t>
      </w:r>
      <w:r>
        <w:rPr>
          <w:rFonts w:ascii="Times New Roman" w:eastAsia="Times New Roman" w:hAnsi="Times New Roman" w:cs="Times New Roman"/>
          <w:color w:val="000000"/>
        </w:rPr>
        <w:t>help</w:t>
      </w:r>
      <w:r>
        <w:rPr>
          <w:color w:val="000000"/>
        </w:rPr>
        <w:tab/>
      </w:r>
      <w:r>
        <w:rPr>
          <w:color w:val="000000"/>
        </w:rPr>
        <w:t xml:space="preserve">C. </w:t>
      </w:r>
      <w:r>
        <w:rPr>
          <w:rFonts w:ascii="Times New Roman" w:eastAsia="Times New Roman" w:hAnsi="Times New Roman" w:cs="Times New Roman"/>
          <w:color w:val="000000"/>
        </w:rPr>
        <w:t>meet</w:t>
      </w:r>
      <w:r>
        <w:rPr>
          <w:color w:val="000000"/>
        </w:rPr>
        <w:tab/>
      </w:r>
      <w:r>
        <w:rPr>
          <w:color w:val="000000"/>
        </w:rPr>
        <w:t xml:space="preserve">D. </w:t>
      </w:r>
      <w:r>
        <w:rPr>
          <w:rFonts w:ascii="Times New Roman" w:eastAsia="Times New Roman" w:hAnsi="Times New Roman" w:cs="Times New Roman"/>
          <w:color w:val="000000"/>
        </w:rPr>
        <w:t>train</w:t>
      </w:r>
    </w:p>
    <w:p>
      <w:pPr>
        <w:tabs>
          <w:tab w:val="left" w:pos="2436"/>
          <w:tab w:val="left" w:pos="4873"/>
          <w:tab w:val="left" w:pos="7309"/>
        </w:tabs>
        <w:spacing w:line="360" w:lineRule="auto"/>
        <w:jc w:val="left"/>
        <w:textAlignment w:val="center"/>
        <w:rPr>
          <w:color w:val="000000"/>
        </w:rPr>
      </w:pPr>
      <w:r>
        <w:rPr>
          <w:color w:val="000000"/>
        </w:rPr>
        <w:t xml:space="preserve">48. </w:t>
      </w:r>
      <w:r>
        <w:rPr>
          <w:color w:val="000000"/>
        </w:rPr>
        <w:t xml:space="preserve">A. </w:t>
      </w:r>
      <w:r>
        <w:rPr>
          <w:rFonts w:ascii="Times New Roman" w:eastAsia="Times New Roman" w:hAnsi="Times New Roman" w:cs="Times New Roman"/>
          <w:color w:val="000000"/>
        </w:rPr>
        <w:t>in addition to</w:t>
      </w:r>
      <w:r>
        <w:rPr>
          <w:color w:val="000000"/>
        </w:rPr>
        <w:tab/>
      </w:r>
      <w:r>
        <w:rPr>
          <w:color w:val="000000"/>
        </w:rPr>
        <w:t xml:space="preserve">B. </w:t>
      </w:r>
      <w:r>
        <w:rPr>
          <w:rFonts w:ascii="Times New Roman" w:eastAsia="Times New Roman" w:hAnsi="Times New Roman" w:cs="Times New Roman"/>
          <w:color w:val="000000"/>
        </w:rPr>
        <w:t>in return for</w:t>
      </w:r>
      <w:r>
        <w:rPr>
          <w:color w:val="000000"/>
        </w:rPr>
        <w:tab/>
      </w:r>
      <w:r>
        <w:rPr>
          <w:color w:val="000000"/>
        </w:rPr>
        <w:t xml:space="preserve">C. </w:t>
      </w:r>
      <w:r>
        <w:rPr>
          <w:rFonts w:ascii="Times New Roman" w:eastAsia="Times New Roman" w:hAnsi="Times New Roman" w:cs="Times New Roman"/>
          <w:color w:val="000000"/>
        </w:rPr>
        <w:t>in honor of</w:t>
      </w:r>
      <w:r>
        <w:rPr>
          <w:color w:val="000000"/>
        </w:rPr>
        <w:tab/>
      </w:r>
      <w:r>
        <w:rPr>
          <w:color w:val="000000"/>
        </w:rPr>
        <w:t xml:space="preserve">D. </w:t>
      </w:r>
      <w:r>
        <w:rPr>
          <w:rFonts w:ascii="Times New Roman" w:eastAsia="Times New Roman" w:hAnsi="Times New Roman" w:cs="Times New Roman"/>
          <w:color w:val="000000"/>
        </w:rPr>
        <w:t>in line with</w:t>
      </w:r>
    </w:p>
    <w:p>
      <w:pPr>
        <w:tabs>
          <w:tab w:val="left" w:pos="2436"/>
          <w:tab w:val="left" w:pos="4873"/>
          <w:tab w:val="left" w:pos="7309"/>
        </w:tabs>
        <w:spacing w:line="360" w:lineRule="auto"/>
        <w:jc w:val="left"/>
        <w:textAlignment w:val="center"/>
        <w:rPr>
          <w:color w:val="000000"/>
        </w:rPr>
      </w:pPr>
      <w:r>
        <w:rPr>
          <w:color w:val="000000"/>
        </w:rPr>
        <w:t xml:space="preserve">49. </w:t>
      </w:r>
      <w:r>
        <w:rPr>
          <w:color w:val="000000"/>
        </w:rPr>
        <w:t xml:space="preserve">A. </w:t>
      </w:r>
      <w:r>
        <w:rPr>
          <w:rFonts w:ascii="Times New Roman" w:eastAsia="Times New Roman" w:hAnsi="Times New Roman" w:cs="Times New Roman"/>
          <w:color w:val="000000"/>
        </w:rPr>
        <w:t>replaces</w:t>
      </w:r>
      <w:r>
        <w:rPr>
          <w:color w:val="000000"/>
        </w:rPr>
        <w:tab/>
      </w:r>
      <w:r>
        <w:rPr>
          <w:color w:val="000000"/>
        </w:rPr>
        <w:t xml:space="preserve">B. </w:t>
      </w:r>
      <w:r>
        <w:rPr>
          <w:rFonts w:ascii="Times New Roman" w:eastAsia="Times New Roman" w:hAnsi="Times New Roman" w:cs="Times New Roman"/>
          <w:color w:val="000000"/>
        </w:rPr>
        <w:t>tastes</w:t>
      </w:r>
      <w:r>
        <w:rPr>
          <w:color w:val="000000"/>
        </w:rPr>
        <w:tab/>
      </w:r>
      <w:r>
        <w:rPr>
          <w:color w:val="000000"/>
        </w:rPr>
        <w:t xml:space="preserve">C. </w:t>
      </w:r>
      <w:r>
        <w:rPr>
          <w:rFonts w:ascii="Times New Roman" w:eastAsia="Times New Roman" w:hAnsi="Times New Roman" w:cs="Times New Roman"/>
          <w:color w:val="000000"/>
        </w:rPr>
        <w:t>orders</w:t>
      </w:r>
      <w:r>
        <w:rPr>
          <w:color w:val="000000"/>
        </w:rPr>
        <w:tab/>
      </w:r>
      <w:r>
        <w:rPr>
          <w:color w:val="000000"/>
        </w:rPr>
        <w:t xml:space="preserve">D. </w:t>
      </w:r>
      <w:r>
        <w:rPr>
          <w:rFonts w:ascii="Times New Roman" w:eastAsia="Times New Roman" w:hAnsi="Times New Roman" w:cs="Times New Roman"/>
          <w:color w:val="000000"/>
        </w:rPr>
        <w:t>pairs</w:t>
      </w:r>
    </w:p>
    <w:p>
      <w:pPr>
        <w:tabs>
          <w:tab w:val="left" w:pos="2436"/>
          <w:tab w:val="left" w:pos="4873"/>
          <w:tab w:val="left" w:pos="7309"/>
        </w:tabs>
        <w:spacing w:line="360" w:lineRule="auto"/>
        <w:jc w:val="left"/>
        <w:textAlignment w:val="center"/>
        <w:rPr>
          <w:color w:val="000000"/>
        </w:rPr>
      </w:pPr>
      <w:r>
        <w:rPr>
          <w:color w:val="000000"/>
        </w:rPr>
        <w:t xml:space="preserve">50. </w:t>
      </w:r>
      <w:r>
        <w:rPr>
          <w:color w:val="000000"/>
        </w:rPr>
        <w:t xml:space="preserve">A. </w:t>
      </w:r>
      <w:r>
        <w:rPr>
          <w:rFonts w:ascii="Times New Roman" w:eastAsia="Times New Roman" w:hAnsi="Times New Roman" w:cs="Times New Roman"/>
          <w:color w:val="000000"/>
        </w:rPr>
        <w:t>opposed</w:t>
      </w:r>
      <w:r>
        <w:rPr>
          <w:color w:val="000000"/>
        </w:rPr>
        <w:tab/>
      </w:r>
      <w:r>
        <w:rPr>
          <w:color w:val="000000"/>
        </w:rPr>
        <w:t xml:space="preserve">B. </w:t>
      </w:r>
      <w:r>
        <w:rPr>
          <w:rFonts w:ascii="Times New Roman" w:eastAsia="Times New Roman" w:hAnsi="Times New Roman" w:cs="Times New Roman"/>
          <w:color w:val="000000"/>
        </w:rPr>
        <w:t>related</w:t>
      </w:r>
      <w:r>
        <w:rPr>
          <w:color w:val="000000"/>
        </w:rPr>
        <w:tab/>
      </w:r>
      <w:r>
        <w:rPr>
          <w:color w:val="000000"/>
        </w:rPr>
        <w:t xml:space="preserve">C. </w:t>
      </w:r>
      <w:r>
        <w:rPr>
          <w:rFonts w:ascii="Times New Roman" w:eastAsia="Times New Roman" w:hAnsi="Times New Roman" w:cs="Times New Roman"/>
          <w:color w:val="000000"/>
        </w:rPr>
        <w:t>subject</w:t>
      </w:r>
      <w:r>
        <w:rPr>
          <w:color w:val="000000"/>
        </w:rPr>
        <w:tab/>
      </w:r>
      <w:r>
        <w:rPr>
          <w:color w:val="000000"/>
        </w:rPr>
        <w:t xml:space="preserve">D. </w:t>
      </w:r>
      <w:r>
        <w:rPr>
          <w:rFonts w:ascii="Times New Roman" w:eastAsia="Times New Roman" w:hAnsi="Times New Roman" w:cs="Times New Roman"/>
          <w:color w:val="000000"/>
        </w:rPr>
        <w:t>vital</w:t>
      </w:r>
    </w:p>
    <w:p>
      <w:pPr>
        <w:tabs>
          <w:tab w:val="left" w:pos="2436"/>
          <w:tab w:val="left" w:pos="4873"/>
          <w:tab w:val="left" w:pos="7309"/>
        </w:tabs>
        <w:spacing w:line="360" w:lineRule="auto"/>
        <w:jc w:val="left"/>
        <w:textAlignment w:val="center"/>
        <w:rPr>
          <w:color w:val="000000"/>
        </w:rPr>
      </w:pPr>
      <w:r>
        <w:rPr>
          <w:color w:val="000000"/>
        </w:rPr>
        <w:t xml:space="preserve">51. </w:t>
      </w:r>
      <w:r>
        <w:rPr>
          <w:color w:val="000000"/>
        </w:rPr>
        <w:t xml:space="preserve">A. </w:t>
      </w:r>
      <w:r>
        <w:rPr>
          <w:rFonts w:ascii="Times New Roman" w:eastAsia="Times New Roman" w:hAnsi="Times New Roman" w:cs="Times New Roman"/>
          <w:color w:val="000000"/>
        </w:rPr>
        <w:t>invaluable</w:t>
      </w:r>
      <w:r>
        <w:rPr>
          <w:color w:val="000000"/>
        </w:rPr>
        <w:tab/>
      </w:r>
      <w:r>
        <w:rPr>
          <w:color w:val="000000"/>
        </w:rPr>
        <w:t xml:space="preserve">B. </w:t>
      </w:r>
      <w:r>
        <w:rPr>
          <w:rFonts w:ascii="Times New Roman" w:eastAsia="Times New Roman" w:hAnsi="Times New Roman" w:cs="Times New Roman"/>
          <w:color w:val="000000"/>
        </w:rPr>
        <w:t>impersonal</w:t>
      </w:r>
      <w:r>
        <w:rPr>
          <w:color w:val="000000"/>
        </w:rPr>
        <w:tab/>
      </w:r>
      <w:r>
        <w:rPr>
          <w:color w:val="000000"/>
        </w:rPr>
        <w:t xml:space="preserve">C. </w:t>
      </w:r>
      <w:r>
        <w:rPr>
          <w:rFonts w:ascii="Times New Roman" w:eastAsia="Times New Roman" w:hAnsi="Times New Roman" w:cs="Times New Roman"/>
          <w:color w:val="000000"/>
        </w:rPr>
        <w:t>unsuitable</w:t>
      </w:r>
      <w:r>
        <w:rPr>
          <w:color w:val="000000"/>
        </w:rPr>
        <w:tab/>
      </w:r>
      <w:r>
        <w:rPr>
          <w:color w:val="000000"/>
        </w:rPr>
        <w:t xml:space="preserve">D. </w:t>
      </w:r>
      <w:r>
        <w:rPr>
          <w:rFonts w:ascii="Times New Roman" w:eastAsia="Times New Roman" w:hAnsi="Times New Roman" w:cs="Times New Roman"/>
          <w:color w:val="000000"/>
        </w:rPr>
        <w:t>unprofessional</w:t>
      </w:r>
    </w:p>
    <w:p>
      <w:pPr>
        <w:tabs>
          <w:tab w:val="left" w:pos="2436"/>
          <w:tab w:val="left" w:pos="4873"/>
          <w:tab w:val="left" w:pos="7309"/>
        </w:tabs>
        <w:spacing w:line="360" w:lineRule="auto"/>
        <w:jc w:val="left"/>
        <w:textAlignment w:val="center"/>
        <w:rPr>
          <w:color w:val="000000"/>
        </w:rPr>
      </w:pPr>
      <w:r>
        <w:rPr>
          <w:color w:val="000000"/>
        </w:rPr>
        <w:t xml:space="preserve">52. </w:t>
      </w:r>
      <w:r>
        <w:rPr>
          <w:color w:val="000000"/>
        </w:rPr>
        <w:t xml:space="preserve">A. </w:t>
      </w:r>
      <w:r>
        <w:rPr>
          <w:rFonts w:ascii="Times New Roman" w:eastAsia="Times New Roman" w:hAnsi="Times New Roman" w:cs="Times New Roman"/>
          <w:color w:val="000000"/>
        </w:rPr>
        <w:t>surprise</w:t>
      </w:r>
      <w:r>
        <w:rPr>
          <w:color w:val="000000"/>
        </w:rPr>
        <w:tab/>
      </w:r>
      <w:r>
        <w:rPr>
          <w:color w:val="000000"/>
        </w:rPr>
        <w:t xml:space="preserve">B. </w:t>
      </w:r>
      <w:r>
        <w:rPr>
          <w:rFonts w:ascii="Times New Roman" w:eastAsia="Times New Roman" w:hAnsi="Times New Roman" w:cs="Times New Roman"/>
          <w:color w:val="000000"/>
        </w:rPr>
        <w:t>end</w:t>
      </w:r>
      <w:r>
        <w:rPr>
          <w:color w:val="000000"/>
        </w:rPr>
        <w:tab/>
      </w:r>
      <w:r>
        <w:rPr>
          <w:color w:val="000000"/>
        </w:rPr>
        <w:t xml:space="preserve">C. </w:t>
      </w:r>
      <w:r>
        <w:rPr>
          <w:rFonts w:ascii="Times New Roman" w:eastAsia="Times New Roman" w:hAnsi="Times New Roman" w:cs="Times New Roman"/>
          <w:color w:val="000000"/>
        </w:rPr>
        <w:t>need</w:t>
      </w:r>
      <w:r>
        <w:rPr>
          <w:color w:val="000000"/>
        </w:rPr>
        <w:tab/>
      </w:r>
      <w:r>
        <w:rPr>
          <w:color w:val="000000"/>
        </w:rPr>
        <w:t xml:space="preserve">D. </w:t>
      </w:r>
      <w:r>
        <w:rPr>
          <w:rFonts w:ascii="Times New Roman" w:eastAsia="Times New Roman" w:hAnsi="Times New Roman" w:cs="Times New Roman"/>
          <w:color w:val="000000"/>
        </w:rPr>
        <w:t>problem</w:t>
      </w:r>
    </w:p>
    <w:p>
      <w:pPr>
        <w:tabs>
          <w:tab w:val="left" w:pos="2436"/>
          <w:tab w:val="left" w:pos="4873"/>
          <w:tab w:val="left" w:pos="7309"/>
        </w:tabs>
        <w:spacing w:line="360" w:lineRule="auto"/>
        <w:jc w:val="left"/>
        <w:textAlignment w:val="center"/>
        <w:rPr>
          <w:color w:val="000000"/>
        </w:rPr>
      </w:pPr>
      <w:r>
        <w:rPr>
          <w:color w:val="000000"/>
        </w:rPr>
        <w:t xml:space="preserve">53. </w:t>
      </w:r>
      <w:r>
        <w:rPr>
          <w:color w:val="000000"/>
        </w:rPr>
        <w:t xml:space="preserve">A. </w:t>
      </w:r>
      <w:r>
        <w:rPr>
          <w:rFonts w:ascii="Times New Roman" w:eastAsia="Times New Roman" w:hAnsi="Times New Roman" w:cs="Times New Roman"/>
          <w:color w:val="000000"/>
        </w:rPr>
        <w:t>lesson</w:t>
      </w:r>
      <w:r>
        <w:rPr>
          <w:color w:val="000000"/>
        </w:rPr>
        <w:tab/>
      </w:r>
      <w:r>
        <w:rPr>
          <w:color w:val="000000"/>
        </w:rPr>
        <w:t xml:space="preserve">B. </w:t>
      </w:r>
      <w:r>
        <w:rPr>
          <w:rFonts w:ascii="Times New Roman" w:eastAsia="Times New Roman" w:hAnsi="Times New Roman" w:cs="Times New Roman"/>
          <w:color w:val="000000"/>
        </w:rPr>
        <w:t>pleasure</w:t>
      </w:r>
      <w:r>
        <w:rPr>
          <w:color w:val="000000"/>
        </w:rPr>
        <w:tab/>
      </w:r>
      <w:r>
        <w:rPr>
          <w:color w:val="000000"/>
        </w:rPr>
        <w:t xml:space="preserve">C. </w:t>
      </w:r>
      <w:r>
        <w:rPr>
          <w:rFonts w:ascii="Times New Roman" w:eastAsia="Times New Roman" w:hAnsi="Times New Roman" w:cs="Times New Roman"/>
          <w:color w:val="000000"/>
        </w:rPr>
        <w:t>success</w:t>
      </w:r>
      <w:r>
        <w:rPr>
          <w:color w:val="000000"/>
        </w:rPr>
        <w:tab/>
      </w:r>
      <w:r>
        <w:rPr>
          <w:color w:val="000000"/>
        </w:rPr>
        <w:t xml:space="preserve">D. </w:t>
      </w:r>
      <w:r>
        <w:rPr>
          <w:rFonts w:ascii="Times New Roman" w:eastAsia="Times New Roman" w:hAnsi="Times New Roman" w:cs="Times New Roman"/>
          <w:color w:val="000000"/>
        </w:rPr>
        <w:t>challenge</w:t>
      </w:r>
    </w:p>
    <w:p>
      <w:pPr>
        <w:tabs>
          <w:tab w:val="left" w:pos="2436"/>
          <w:tab w:val="left" w:pos="4873"/>
          <w:tab w:val="left" w:pos="7309"/>
        </w:tabs>
        <w:spacing w:line="360" w:lineRule="auto"/>
        <w:jc w:val="left"/>
        <w:textAlignment w:val="center"/>
        <w:rPr>
          <w:color w:val="000000"/>
        </w:rPr>
      </w:pPr>
      <w:r>
        <w:rPr>
          <w:color w:val="000000"/>
        </w:rPr>
        <w:t xml:space="preserve">54. </w:t>
      </w:r>
      <w:r>
        <w:rPr>
          <w:color w:val="000000"/>
        </w:rPr>
        <w:t xml:space="preserve">A. </w:t>
      </w:r>
      <w:r>
        <w:rPr>
          <w:rFonts w:ascii="Times New Roman" w:eastAsia="Times New Roman" w:hAnsi="Times New Roman" w:cs="Times New Roman"/>
          <w:color w:val="000000"/>
        </w:rPr>
        <w:t>celebrate</w:t>
      </w:r>
      <w:r>
        <w:rPr>
          <w:color w:val="000000"/>
        </w:rPr>
        <w:tab/>
      </w:r>
      <w:r>
        <w:rPr>
          <w:color w:val="000000"/>
        </w:rPr>
        <w:t xml:space="preserve">B. </w:t>
      </w:r>
      <w:r>
        <w:rPr>
          <w:rFonts w:ascii="Times New Roman" w:eastAsia="Times New Roman" w:hAnsi="Times New Roman" w:cs="Times New Roman"/>
          <w:color w:val="000000"/>
        </w:rPr>
        <w:t>record</w:t>
      </w:r>
      <w:r>
        <w:rPr>
          <w:color w:val="000000"/>
        </w:rPr>
        <w:tab/>
      </w:r>
      <w:r>
        <w:rPr>
          <w:color w:val="000000"/>
        </w:rPr>
        <w:t xml:space="preserve">C. </w:t>
      </w:r>
      <w:r>
        <w:rPr>
          <w:rFonts w:ascii="Times New Roman" w:eastAsia="Times New Roman" w:hAnsi="Times New Roman" w:cs="Times New Roman"/>
          <w:color w:val="000000"/>
        </w:rPr>
        <w:t>attend</w:t>
      </w:r>
      <w:r>
        <w:rPr>
          <w:color w:val="000000"/>
        </w:rPr>
        <w:tab/>
      </w:r>
      <w:r>
        <w:rPr>
          <w:color w:val="000000"/>
        </w:rPr>
        <w:t xml:space="preserve">D. </w:t>
      </w:r>
      <w:r>
        <w:rPr>
          <w:rFonts w:ascii="Times New Roman" w:eastAsia="Times New Roman" w:hAnsi="Times New Roman" w:cs="Times New Roman"/>
          <w:color w:val="000000"/>
        </w:rPr>
        <w:t>organise</w:t>
      </w:r>
    </w:p>
    <w:p>
      <w:pPr>
        <w:tabs>
          <w:tab w:val="left" w:pos="2436"/>
          <w:tab w:val="left" w:pos="4873"/>
          <w:tab w:val="left" w:pos="7309"/>
        </w:tabs>
        <w:spacing w:line="360" w:lineRule="auto"/>
        <w:jc w:val="left"/>
        <w:textAlignment w:val="center"/>
        <w:rPr>
          <w:color w:val="000000"/>
        </w:rPr>
      </w:pPr>
      <w:r>
        <w:rPr>
          <w:color w:val="000000"/>
        </w:rPr>
        <w:t xml:space="preserve">55. </w:t>
      </w:r>
      <w:r>
        <w:rPr>
          <w:color w:val="000000"/>
        </w:rPr>
        <w:t xml:space="preserve">A. </w:t>
      </w:r>
      <w:r>
        <w:rPr>
          <w:rFonts w:ascii="Times New Roman" w:eastAsia="Times New Roman" w:hAnsi="Times New Roman" w:cs="Times New Roman"/>
          <w:color w:val="000000"/>
        </w:rPr>
        <w:t>selected</w:t>
      </w:r>
      <w:r>
        <w:rPr>
          <w:color w:val="000000"/>
        </w:rPr>
        <w:tab/>
      </w:r>
      <w:r>
        <w:rPr>
          <w:color w:val="000000"/>
        </w:rPr>
        <w:t xml:space="preserve">B. </w:t>
      </w:r>
      <w:r>
        <w:rPr>
          <w:rFonts w:ascii="Times New Roman" w:eastAsia="Times New Roman" w:hAnsi="Times New Roman" w:cs="Times New Roman"/>
          <w:color w:val="000000"/>
        </w:rPr>
        <w:t>reserved</w:t>
      </w:r>
      <w:r>
        <w:rPr>
          <w:color w:val="000000"/>
        </w:rPr>
        <w:tab/>
      </w:r>
      <w:r>
        <w:rPr>
          <w:color w:val="000000"/>
        </w:rPr>
        <w:t xml:space="preserve">C. </w:t>
      </w:r>
      <w:r>
        <w:rPr>
          <w:rFonts w:ascii="Times New Roman" w:eastAsia="Times New Roman" w:hAnsi="Times New Roman" w:cs="Times New Roman"/>
          <w:color w:val="000000"/>
        </w:rPr>
        <w:t>evaluated</w:t>
      </w:r>
      <w:r>
        <w:rPr>
          <w:color w:val="000000"/>
        </w:rPr>
        <w:tab/>
      </w:r>
      <w:r>
        <w:rPr>
          <w:color w:val="000000"/>
        </w:rPr>
        <w:t xml:space="preserve">D. </w:t>
      </w:r>
      <w:r>
        <w:rPr>
          <w:rFonts w:ascii="Times New Roman" w:eastAsia="Times New Roman" w:hAnsi="Times New Roman" w:cs="Times New Roman"/>
          <w:color w:val="000000"/>
        </w:rPr>
        <w:t>requested</w:t>
      </w:r>
    </w:p>
    <w:p>
      <w:pPr>
        <w:spacing w:line="360" w:lineRule="auto"/>
        <w:jc w:val="both"/>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The price of fashion — economically and environmentally — has led to the rise of </w:t>
      </w:r>
      <w:r>
        <w:rPr>
          <w:color w:val="000000"/>
          <w:u w:val="single"/>
        </w:rPr>
        <w:t>____56____</w:t>
      </w:r>
      <w:r>
        <w:rPr>
          <w:rFonts w:ascii="Times New Roman" w:eastAsia="Times New Roman" w:hAnsi="Times New Roman" w:cs="Times New Roman"/>
          <w:color w:val="000000"/>
        </w:rPr>
        <w:t xml:space="preserve"> new way of dressing</w:t>
      </w:r>
      <w:r>
        <w:rPr>
          <w:rFonts w:ascii="Times New Roman" w:eastAsia="Times New Roman" w:hAnsi="Times New Roman" w:cs="Times New Roman"/>
          <w:color w:val="000000"/>
          <w:position w:val="-22"/>
        </w:rPr>
        <w:drawing>
          <wp:inline>
            <wp:extent cx="50800" cy="889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and it’s beginning to take off in Australia, too. As people now choose to wear more clothes fewer </w:t>
      </w:r>
      <w:r>
        <w:rPr>
          <w:color w:val="000000"/>
          <w:u w:val="single"/>
        </w:rPr>
        <w:t>____57____</w:t>
      </w:r>
      <w:r>
        <w:rPr>
          <w:rFonts w:ascii="Times New Roman" w:eastAsia="Times New Roman" w:hAnsi="Times New Roman" w:cs="Times New Roman"/>
          <w:color w:val="000000"/>
        </w:rPr>
        <w:t xml:space="preserve"> (time), clothing rental services have become increasingly popular.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“I think it’s an amazing idea,” says Tanya Perilli, who owns a clothing rental shop. “Customers today look past the fact that something is secondhand and focus instead </w:t>
      </w:r>
      <w:r>
        <w:rPr>
          <w:color w:val="000000"/>
          <w:u w:val="single"/>
        </w:rPr>
        <w:t>____58____</w:t>
      </w:r>
      <w:r>
        <w:rPr>
          <w:rFonts w:ascii="Times New Roman" w:eastAsia="Times New Roman" w:hAnsi="Times New Roman" w:cs="Times New Roman"/>
          <w:color w:val="000000"/>
        </w:rPr>
        <w:t xml:space="preserve"> the fact that they have something unique to wear </w:t>
      </w:r>
      <w:r>
        <w:rPr>
          <w:color w:val="000000"/>
          <w:u w:val="single"/>
        </w:rPr>
        <w:t>____59____</w:t>
      </w:r>
      <w:r>
        <w:rPr>
          <w:rFonts w:ascii="Times New Roman" w:eastAsia="Times New Roman" w:hAnsi="Times New Roman" w:cs="Times New Roman"/>
          <w:color w:val="000000"/>
        </w:rPr>
        <w:t xml:space="preserve"> are not overstuffing their own wardrobes (</w:t>
      </w:r>
      <w:r>
        <w:rPr>
          <w:rFonts w:ascii="宋体" w:eastAsia="宋体" w:hAnsi="宋体" w:cs="宋体"/>
          <w:color w:val="000000"/>
        </w:rPr>
        <w:t>衣柜</w:t>
      </w:r>
      <w:r>
        <w:rPr>
          <w:rFonts w:ascii="Times New Roman" w:eastAsia="Times New Roman" w:hAnsi="Times New Roman" w:cs="Times New Roman"/>
          <w:color w:val="000000"/>
        </w:rPr>
        <w:t>) or contributing to landfill.”</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Tanya’s shop offers fashion clothes for women </w:t>
      </w:r>
      <w:r>
        <w:rPr>
          <w:color w:val="000000"/>
          <w:u w:val="single"/>
        </w:rPr>
        <w:t>____60____</w:t>
      </w:r>
      <w:r>
        <w:rPr>
          <w:rFonts w:ascii="Times New Roman" w:eastAsia="Times New Roman" w:hAnsi="Times New Roman" w:cs="Times New Roman"/>
          <w:color w:val="000000"/>
        </w:rPr>
        <w:t xml:space="preserve"> (rent) rather than purchase them outright, providing a less expensive </w:t>
      </w:r>
      <w:r>
        <w:rPr>
          <w:color w:val="000000"/>
          <w:u w:val="single"/>
        </w:rPr>
        <w:t>____61____</w:t>
      </w:r>
      <w:r>
        <w:rPr>
          <w:rFonts w:ascii="Times New Roman" w:eastAsia="Times New Roman" w:hAnsi="Times New Roman" w:cs="Times New Roman"/>
          <w:color w:val="000000"/>
        </w:rPr>
        <w:t xml:space="preserve"> (solve) to one-time event dressing. The concept </w:t>
      </w:r>
      <w:r>
        <w:rPr>
          <w:color w:val="000000"/>
          <w:u w:val="single"/>
        </w:rPr>
        <w:t>____62____</w:t>
      </w:r>
      <w:r>
        <w:rPr>
          <w:rFonts w:ascii="Times New Roman" w:eastAsia="Times New Roman" w:hAnsi="Times New Roman" w:cs="Times New Roman"/>
          <w:color w:val="000000"/>
        </w:rPr>
        <w:t xml:space="preserve"> (be) certainly not new — men have been renting good suits for decades — but for female shoppers, it is just taking off. This clothing-as-service model follows the broader societal movement towards shared economies.</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Tanya is also looking beyond special-occasion dresses to less formal clothing, </w:t>
      </w:r>
      <w:r>
        <w:rPr>
          <w:color w:val="000000"/>
          <w:u w:val="single"/>
        </w:rPr>
        <w:t>____63____</w:t>
      </w:r>
      <w:r>
        <w:rPr>
          <w:rFonts w:ascii="Times New Roman" w:eastAsia="Times New Roman" w:hAnsi="Times New Roman" w:cs="Times New Roman"/>
          <w:color w:val="000000"/>
        </w:rPr>
        <w:t xml:space="preserve"> she plans to package as capsule wardrobes and offer to travellers, such as those headed to weddings abroad, with a longer-term rental period. “I really want to make this work for </w:t>
      </w:r>
      <w:r>
        <w:rPr>
          <w:color w:val="000000"/>
          <w:u w:val="single"/>
        </w:rPr>
        <w:t>____64____</w:t>
      </w:r>
      <w:r>
        <w:rPr>
          <w:rFonts w:ascii="Times New Roman" w:eastAsia="Times New Roman" w:hAnsi="Times New Roman" w:cs="Times New Roman"/>
          <w:color w:val="000000"/>
        </w:rPr>
        <w:t xml:space="preserve"> (people) lives today, and I know that doesn’t always mean </w:t>
      </w:r>
      <w:r>
        <w:rPr>
          <w:color w:val="000000"/>
          <w:u w:val="single"/>
        </w:rPr>
        <w:t>_____65_____</w:t>
      </w:r>
      <w:r>
        <w:rPr>
          <w:rFonts w:ascii="Times New Roman" w:eastAsia="Times New Roman" w:hAnsi="Times New Roman" w:cs="Times New Roman"/>
          <w:color w:val="000000"/>
        </w:rPr>
        <w:t xml:space="preserve"> (return) a dress on the Monday after a special weekend,” she says.</w:t>
      </w:r>
    </w:p>
    <w:p>
      <w:pPr>
        <w:spacing w:line="360" w:lineRule="auto"/>
        <w:jc w:val="both"/>
        <w:textAlignment w:val="center"/>
        <w:rPr>
          <w:color w:val="000000"/>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第一节（满分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66. </w:t>
      </w:r>
      <w:r>
        <w:rPr>
          <w:rFonts w:ascii="宋体" w:eastAsia="宋体" w:hAnsi="宋体" w:cs="宋体"/>
          <w:color w:val="000000"/>
        </w:rPr>
        <w:t>你将参加英语课上的“一分钟演讲”活动。请你针对部分同学在校园内用手机拍摄短视频的现象写一篇演讲稿，内容包括：</w:t>
      </w:r>
    </w:p>
    <w:p>
      <w:pPr>
        <w:spacing w:line="360" w:lineRule="auto"/>
        <w:jc w:val="both"/>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陈述看法；</w:t>
      </w:r>
    </w:p>
    <w:p>
      <w:pPr>
        <w:spacing w:line="360" w:lineRule="auto"/>
        <w:jc w:val="both"/>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提出建议。</w:t>
      </w:r>
    </w:p>
    <w:p>
      <w:pPr>
        <w:spacing w:line="360" w:lineRule="auto"/>
        <w:jc w:val="both"/>
        <w:textAlignment w:val="center"/>
        <w:rPr>
          <w:color w:val="000000"/>
        </w:rPr>
      </w:pPr>
      <w:r>
        <w:rPr>
          <w:rFonts w:ascii="宋体" w:eastAsia="宋体" w:hAnsi="宋体" w:cs="宋体"/>
          <w:color w:val="000000"/>
        </w:rPr>
        <w:t>注意：</w:t>
      </w:r>
    </w:p>
    <w:p>
      <w:pPr>
        <w:spacing w:line="360" w:lineRule="auto"/>
        <w:jc w:val="both"/>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写作词数应为</w:t>
      </w:r>
      <w:r>
        <w:rPr>
          <w:rFonts w:ascii="Times New Roman" w:eastAsia="Times New Roman" w:hAnsi="Times New Roman" w:cs="Times New Roman"/>
          <w:color w:val="000000"/>
        </w:rPr>
        <w:t>80</w:t>
      </w:r>
      <w:r>
        <w:rPr>
          <w:rFonts w:ascii="宋体" w:eastAsia="宋体" w:hAnsi="宋体" w:cs="宋体"/>
          <w:color w:val="000000"/>
        </w:rPr>
        <w:t>左右；</w:t>
      </w:r>
    </w:p>
    <w:p>
      <w:pPr>
        <w:spacing w:line="360" w:lineRule="auto"/>
        <w:jc w:val="both"/>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请按如下格式在答题纸的相应位置作答。</w:t>
      </w:r>
    </w:p>
    <w:p>
      <w:pPr>
        <w:spacing w:line="360" w:lineRule="auto"/>
        <w:jc w:val="center"/>
        <w:textAlignment w:val="center"/>
        <w:rPr>
          <w:color w:val="000000"/>
        </w:rPr>
      </w:pPr>
      <w:r>
        <w:rPr>
          <w:rFonts w:ascii="Times New Roman" w:eastAsia="Times New Roman" w:hAnsi="Times New Roman" w:cs="Times New Roman"/>
          <w:b/>
          <w:color w:val="000000"/>
        </w:rPr>
        <w:t>My Views on Filming Short Videos on Campus</w:t>
      </w:r>
    </w:p>
    <w:p>
      <w:pPr>
        <w:spacing w:line="360" w:lineRule="auto"/>
        <w:jc w:val="both"/>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pPr>
      <w:r>
        <w:rPr>
          <w:rFonts w:ascii="宋体" w:eastAsia="宋体" w:hAnsi="宋体" w:cs="宋体"/>
          <w:b/>
          <w:color w:val="000000"/>
          <w:sz w:val="24"/>
        </w:rPr>
        <w:t>第二节（满分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67. </w:t>
      </w:r>
      <w:r>
        <w:rPr>
          <w:rFonts w:ascii="宋体" w:eastAsia="宋体" w:hAnsi="宋体" w:cs="宋体"/>
          <w:color w:val="000000"/>
        </w:rPr>
        <w:t>阅读下面材料，根据其内容和所给段落开头语续写两段，使之构成一篇完整的短文。</w:t>
      </w:r>
    </w:p>
    <w:p>
      <w:pPr>
        <w:spacing w:line="360" w:lineRule="auto"/>
        <w:ind w:firstLine="420"/>
        <w:jc w:val="both"/>
        <w:textAlignment w:val="center"/>
        <w:rPr>
          <w:color w:val="000000"/>
        </w:rPr>
      </w:pPr>
      <w:r>
        <w:rPr>
          <w:rFonts w:ascii="Times New Roman" w:eastAsia="Times New Roman" w:hAnsi="Times New Roman" w:cs="Times New Roman"/>
          <w:color w:val="000000"/>
        </w:rPr>
        <w:t>Kevin was pretty bored. His mother was at work, and his father had been away on business. Therefore, he was left in the care of Mrs. Hill, an old lady who lived next door. His parents had raised the 12-year-old to be a good boy. He never got into trouble, though sometimes he wanted to do risky things. Mrs. Hill was asleep. Kevin sighed (</w:t>
      </w:r>
      <w:r>
        <w:rPr>
          <w:rFonts w:ascii="宋体" w:eastAsia="宋体" w:hAnsi="宋体" w:cs="宋体"/>
          <w:color w:val="000000"/>
        </w:rPr>
        <w:t>叹息</w:t>
      </w:r>
      <w:r>
        <w:rPr>
          <w:rFonts w:ascii="Times New Roman" w:eastAsia="Times New Roman" w:hAnsi="Times New Roman" w:cs="Times New Roman"/>
          <w:color w:val="000000"/>
        </w:rPr>
        <w:t>) and hoped something exciting would happen. Suddenly, a movement outside caught his eye.</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Mrs. Hill’s front window faced Mr. and Mrs. Green’s house across the street. The couple had both gone to work, so it was strange that someone was over there. Kevin stared at the man at their front door. Suddenly, the man jumped through an open window into the house. With his heart in his mouth, Kevin grabbed Mrs. Hill’s home phone and called the police. </w:t>
      </w:r>
    </w:p>
    <w:p>
      <w:pPr>
        <w:spacing w:line="360" w:lineRule="auto"/>
        <w:ind w:firstLine="420"/>
        <w:jc w:val="both"/>
        <w:textAlignment w:val="center"/>
        <w:rPr>
          <w:color w:val="000000"/>
        </w:rPr>
      </w:pPr>
      <w:r>
        <w:rPr>
          <w:rFonts w:ascii="Times New Roman" w:eastAsia="Times New Roman" w:hAnsi="Times New Roman" w:cs="Times New Roman"/>
          <w:color w:val="000000"/>
        </w:rPr>
        <w:t>Thinking that the man might get away with whatever he wanted before the police arrived, Kevin decided to do something. He rushed out of Mrs. Hill’s house and crossed the street quickly. Grabbing a branch from a cut-down tree, he jumped in through the window. “Stop right there! You must leave right now!” he called out, holding the branch with both hands.</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The man froze for a second, but when he saw the skinny boy he breathed a sigh of relief. “Hey, kid, put that down. It was my home. My parents used to live here and my father’s watch was here,” he explained, trying to lift a floorboard. </w:t>
      </w:r>
    </w:p>
    <w:p>
      <w:pPr>
        <w:spacing w:line="360" w:lineRule="auto"/>
        <w:ind w:firstLine="420"/>
        <w:jc w:val="both"/>
        <w:textAlignment w:val="center"/>
        <w:rPr>
          <w:color w:val="000000"/>
        </w:rPr>
      </w:pPr>
      <w:r>
        <w:rPr>
          <w:rFonts w:ascii="Times New Roman" w:eastAsia="Times New Roman" w:hAnsi="Times New Roman" w:cs="Times New Roman"/>
          <w:color w:val="000000"/>
        </w:rPr>
        <w:t>At that moment, the sounds of a police car echoed (</w:t>
      </w:r>
      <w:r>
        <w:rPr>
          <w:rFonts w:ascii="宋体" w:eastAsia="宋体" w:hAnsi="宋体" w:cs="宋体"/>
          <w:color w:val="000000"/>
        </w:rPr>
        <w:t>回响</w:t>
      </w:r>
      <w:r>
        <w:rPr>
          <w:rFonts w:ascii="Times New Roman" w:eastAsia="Times New Roman" w:hAnsi="Times New Roman" w:cs="Times New Roman"/>
          <w:color w:val="000000"/>
        </w:rPr>
        <w:t xml:space="preserve">) in the air. The man stood up in a panic, then ran through the house toward the window and jumped out. Kevin followed out and told the arriving police officers what had happened. They pursued and arrested the man.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Kevin went back to Mrs. Hill’s house. Somehow he wasn’t sure he had done the right thing. “What if he has told the truth?” he thought to himself. The man’s words sounded pretty convincing. </w:t>
      </w:r>
    </w:p>
    <w:p>
      <w:pPr>
        <w:spacing w:line="360" w:lineRule="auto"/>
        <w:jc w:val="both"/>
        <w:textAlignment w:val="center"/>
        <w:rPr>
          <w:color w:val="000000"/>
        </w:rPr>
      </w:pPr>
      <w:r>
        <w:rPr>
          <w:rFonts w:ascii="宋体" w:eastAsia="宋体" w:hAnsi="宋体" w:cs="宋体"/>
          <w:color w:val="000000"/>
        </w:rPr>
        <w:t>注意：</w:t>
      </w:r>
    </w:p>
    <w:p>
      <w:pPr>
        <w:spacing w:line="360" w:lineRule="auto"/>
        <w:jc w:val="both"/>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续写词数应为</w:t>
      </w:r>
      <w:r>
        <w:rPr>
          <w:rFonts w:ascii="Times New Roman" w:eastAsia="Times New Roman" w:hAnsi="Times New Roman" w:cs="Times New Roman"/>
          <w:color w:val="000000"/>
        </w:rPr>
        <w:t>150</w:t>
      </w:r>
      <w:r>
        <w:rPr>
          <w:rFonts w:ascii="宋体" w:eastAsia="宋体" w:hAnsi="宋体" w:cs="宋体"/>
          <w:color w:val="000000"/>
        </w:rPr>
        <w:t>左右；</w:t>
      </w:r>
    </w:p>
    <w:p>
      <w:pPr>
        <w:spacing w:line="360" w:lineRule="auto"/>
        <w:jc w:val="both"/>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p>
    <w:p>
      <w:pPr>
        <w:spacing w:line="360" w:lineRule="auto"/>
        <w:ind w:firstLine="420"/>
        <w:jc w:val="both"/>
        <w:textAlignment w:val="center"/>
        <w:rPr>
          <w:color w:val="000000"/>
        </w:rPr>
      </w:pPr>
      <w:r>
        <w:rPr>
          <w:rFonts w:ascii="Times New Roman" w:eastAsia="Times New Roman" w:hAnsi="Times New Roman" w:cs="Times New Roman"/>
          <w:color w:val="000000"/>
        </w:rPr>
        <w:t>Paragraph 1: When Mr. and Mrs. Green got home, Kevin went to talk to them.</w:t>
      </w:r>
    </w:p>
    <w:p>
      <w:pPr>
        <w:spacing w:line="360" w:lineRule="auto"/>
        <w:jc w:val="both"/>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both"/>
        <w:textAlignment w:val="center"/>
        <w:rPr>
          <w:color w:val="000000"/>
        </w:rPr>
      </w:pPr>
      <w:r>
        <w:rPr>
          <w:rFonts w:ascii="Times New Roman" w:eastAsia="Times New Roman" w:hAnsi="Times New Roman" w:cs="Times New Roman"/>
          <w:color w:val="000000"/>
        </w:rPr>
        <w:t>Paragraph 2: Kevin and Mr. Green took the watch they had found to the police station.</w:t>
      </w:r>
    </w:p>
    <w:p>
      <w:pPr>
        <w:spacing w:line="360" w:lineRule="auto"/>
        <w:jc w:val="both"/>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pPr>
    </w:p>
    <w:sectPr w:rsidSect="00C321EB">
      <w:footerReference w:type="default" r:id="rId8"/>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3705445258731520</dc:description>
  <cp:lastModifiedBy>学科网试题生产平台</cp:lastModifiedBy>
  <cp:revision>9</cp:revision>
  <dcterms:created xsi:type="dcterms:W3CDTF">2025-03-28T16:00:19Z</dcterms:created>
  <dcterms:modified xsi:type="dcterms:W3CDTF">2025-03-28T16:00:19Z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