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2008年普通高等学校招生全国统一考试（海南）</w:t>
      </w:r>
    </w:p>
    <w:p>
      <w:pPr>
        <w:jc w:val="center"/>
      </w:pPr>
      <w:r>
        <w:rPr>
          <w:rFonts w:ascii="Times" w:hAnsi="Times" w:cs="Times"/>
          <w:sz w:val="32"/>
          <w:sz-cs w:val="32"/>
          <w:b/>
        </w:rPr>
        <w:t xml:space="preserve">理 科 综 合 能 力 测 试 试 题——生物部分</w:t>
      </w:r>
    </w:p>
    <w:p>
      <w:pPr>
        <w:jc w:val="center"/>
      </w:pPr>
      <w:r>
        <w:rPr>
          <w:rFonts w:ascii="Times" w:hAnsi="Times" w:cs="Times"/>
          <w:sz w:val="21"/>
          <w:sz-cs w:val="21"/>
          <w:b/>
        </w:rPr>
        <w:t xml:space="preserve">第Ⅰ卷（40分）</w:t>
      </w:r>
    </w:p>
    <w:p>
      <w:pPr/>
      <w:r>
        <w:rPr>
          <w:rFonts w:ascii="Times" w:hAnsi="Times" w:cs="Times"/>
          <w:sz w:val="21"/>
          <w:sz-cs w:val="21"/>
          <w:b/>
        </w:rPr>
        <w:t xml:space="preserve">一、选择题：本题共20小题，每小题2分，在每小题给出的四个选项中，只有一项是符合题目要求的。</w:t>
      </w:r>
    </w:p>
    <w:p>
      <w:pPr>
        <w:jc w:val="both"/>
      </w:pPr>
      <w:r>
        <w:rPr>
          <w:rFonts w:ascii="Times" w:hAnsi="Times" w:cs="Times"/>
          <w:sz w:val="21"/>
          <w:sz-cs w:val="21"/>
        </w:rPr>
        <w:t xml:space="preserve">1、下列与生物体内核酸分子功能多样性无关的是：</w:t>
      </w:r>
    </w:p>
    <w:p>
      <w:pPr>
        <w:jc w:val="both"/>
      </w:pPr>
      <w:r>
        <w:rPr>
          <w:rFonts w:ascii="Times" w:hAnsi="Times" w:cs="Times"/>
          <w:sz w:val="21"/>
          <w:sz-cs w:val="21"/>
        </w:rPr>
        <w:t xml:space="preserve">A．核苷酸的组成种类               B、核苷酸的连接方式   </w:t>
      </w:r>
    </w:p>
    <w:p>
      <w:pPr>
        <w:jc w:val="both"/>
      </w:pPr>
      <w:r>
        <w:rPr>
          <w:rFonts w:ascii="Times" w:hAnsi="Times" w:cs="Times"/>
          <w:sz w:val="21"/>
          <w:sz-cs w:val="21"/>
        </w:rPr>
        <w:t xml:space="preserve">C.核苷酸的排列顺序                D、核苷酸的数量多少</w:t>
      </w:r>
    </w:p>
    <w:p>
      <w:pPr>
        <w:jc w:val="both"/>
      </w:pPr>
      <w:r>
        <w:rPr>
          <w:rFonts w:ascii="Times" w:hAnsi="Times" w:cs="Times"/>
          <w:sz w:val="21"/>
          <w:sz-cs w:val="21"/>
        </w:rPr>
        <w:t xml:space="preserve">2、关于叶绿体色素在光合作用过程作用的描述，错误的是</w:t>
      </w:r>
    </w:p>
    <w:p>
      <w:pPr>
        <w:jc w:val="both"/>
      </w:pPr>
      <w:r>
        <w:rPr>
          <w:rFonts w:ascii="Times" w:hAnsi="Times" w:cs="Times"/>
          <w:sz w:val="21"/>
          <w:sz-cs w:val="21"/>
        </w:rPr>
        <w:t xml:space="preserve">A、叶绿体色素与ATP的合成有关     B、叶绿体色素参与ATP的分解</w:t>
      </w:r>
    </w:p>
    <w:p>
      <w:pPr>
        <w:jc w:val="both"/>
      </w:pPr>
      <w:r>
        <w:rPr>
          <w:rFonts w:ascii="Times" w:hAnsi="Times" w:cs="Times"/>
          <w:sz w:val="21"/>
          <w:sz-cs w:val="21"/>
        </w:rPr>
        <w:t xml:space="preserve">C、叶绿体色素与O2和[H]的形成有关 D、叶绿体色素能吸收和传递光能</w:t>
      </w:r>
    </w:p>
    <w:p>
      <w:pPr>
        <w:jc w:val="both"/>
      </w:pPr>
      <w:r>
        <w:rPr>
          <w:rFonts w:ascii="Times" w:hAnsi="Times" w:cs="Times"/>
          <w:sz w:val="21"/>
          <w:sz-cs w:val="21"/>
        </w:rPr>
        <w:t xml:space="preserve">3、在日光下，植物叶片中的叶绿素</w:t>
      </w:r>
    </w:p>
    <w:p>
      <w:pPr>
        <w:jc w:val="both"/>
      </w:pPr>
      <w:r>
        <w:rPr>
          <w:rFonts w:ascii="Times" w:hAnsi="Times" w:cs="Times"/>
          <w:sz w:val="21"/>
          <w:sz-cs w:val="21"/>
        </w:rPr>
        <w:t xml:space="preserve">A、大量吸收绿光          B、等量吸收不同波长的光</w:t>
      </w:r>
    </w:p>
    <w:p>
      <w:pPr>
        <w:jc w:val="both"/>
      </w:pPr>
      <w:r>
        <w:rPr>
          <w:rFonts w:ascii="Times" w:hAnsi="Times" w:cs="Times"/>
          <w:sz w:val="21"/>
          <w:sz-cs w:val="21"/>
        </w:rPr>
        <w:t xml:space="preserve">C、主要吸收蓝紫光和绿光  D、主要吸收蓝紫光和红光</w:t>
      </w:r>
    </w:p>
    <w:p>
      <w:pPr>
        <w:jc w:val="both"/>
      </w:pPr>
      <w:r>
        <w:rPr>
          <w:rFonts w:ascii="Times" w:hAnsi="Times" w:cs="Times"/>
          <w:sz w:val="21"/>
          <w:sz-cs w:val="21"/>
        </w:rPr>
        <w:t xml:space="preserve">4、某人不小心从高处摔下，到医院检查，下列与确定此人神经中枢受损无关的检查是</w:t>
      </w:r>
    </w:p>
    <w:p>
      <w:pPr>
        <w:jc w:val="both"/>
      </w:pPr>
      <w:r>
        <w:rPr>
          <w:rFonts w:ascii="Times" w:hAnsi="Times" w:cs="Times"/>
          <w:sz w:val="21"/>
          <w:sz-cs w:val="21"/>
        </w:rPr>
        <w:t xml:space="preserve">A、针刺双脚观察是否有反应    B、检查血细胞的数量是否有变化</w:t>
      </w:r>
    </w:p>
    <w:p>
      <w:pPr>
        <w:jc w:val="both"/>
      </w:pPr>
      <w:r>
        <w:rPr>
          <w:rFonts w:ascii="Times" w:hAnsi="Times" w:cs="Times"/>
          <w:sz w:val="21"/>
          <w:sz-cs w:val="21"/>
        </w:rPr>
        <w:t xml:space="preserve">C、检查膝跳反射是否正常      D、要求此人复述医生的一段话</w:t>
      </w:r>
    </w:p>
    <w:p>
      <w:pPr>
        <w:jc w:val="both"/>
      </w:pPr>
      <w:r>
        <w:rPr>
          <w:rFonts w:ascii="Times" w:hAnsi="Times" w:cs="Times"/>
          <w:sz w:val="21"/>
          <w:sz-cs w:val="21"/>
        </w:rPr>
        <w:t xml:space="preserve">5、青蛙垂体提取液中有促进雌蛙排卵的激素，该激素作用的器官是</w:t>
      </w:r>
    </w:p>
    <w:p>
      <w:pPr>
        <w:jc w:val="both"/>
      </w:pPr>
      <w:r>
        <w:rPr>
          <w:rFonts w:ascii="Times" w:hAnsi="Times" w:cs="Times"/>
          <w:sz w:val="21"/>
          <w:sz-cs w:val="21"/>
        </w:rPr>
        <w:t xml:space="preserve">A、甲状腺   B、胰腺    C、卵巢        D、肾上腺</w:t>
      </w:r>
    </w:p>
    <w:p>
      <w:pPr>
        <w:jc w:val="both"/>
      </w:pPr>
      <w:r>
        <w:rPr>
          <w:rFonts w:ascii="Times" w:hAnsi="Times" w:cs="Times"/>
          <w:sz w:val="21"/>
          <w:sz-cs w:val="21"/>
        </w:rPr>
        <w:t xml:space="preserve">6、下列有关细胞癌变的叙述，错误的是</w:t>
      </w:r>
    </w:p>
    <w:p>
      <w:pPr>
        <w:jc w:val="both"/>
      </w:pPr>
      <w:r>
        <w:rPr>
          <w:rFonts w:ascii="Times" w:hAnsi="Times" w:cs="Times"/>
          <w:sz w:val="21"/>
          <w:sz-cs w:val="21"/>
        </w:rPr>
        <w:t xml:space="preserve">A、细胞癌变后细胞膜表面糖蛋白减少   B、癌症病人染色体上无抑癌基因</w:t>
      </w:r>
    </w:p>
    <w:p>
      <w:pPr>
        <w:jc w:val="both"/>
      </w:pPr>
      <w:r>
        <w:rPr>
          <w:rFonts w:ascii="Times" w:hAnsi="Times" w:cs="Times"/>
          <w:sz w:val="21"/>
          <w:sz-cs w:val="21"/>
        </w:rPr>
        <w:t xml:space="preserve">C、经常食用烟熏制品易导致细胞的癌变  D、癌症的发生与个人的身心状况有关</w:t>
      </w:r>
    </w:p>
    <w:p>
      <w:pPr>
        <w:jc w:val="both"/>
      </w:pPr>
      <w:r>
        <w:rPr>
          <w:rFonts w:ascii="Times" w:hAnsi="Times" w:cs="Times"/>
          <w:sz w:val="21"/>
          <w:sz-cs w:val="21"/>
        </w:rPr>
        <w:t xml:space="preserve">7、下列关于蛋白质代谢的叙述，错误的是</w:t>
      </w:r>
    </w:p>
    <w:p>
      <w:pPr>
        <w:jc w:val="both"/>
      </w:pPr>
      <w:r>
        <w:rPr>
          <w:rFonts w:ascii="Times" w:hAnsi="Times" w:cs="Times"/>
          <w:sz w:val="21"/>
          <w:sz-cs w:val="21"/>
        </w:rPr>
        <w:t xml:space="preserve">A、噬菌体利用细菌的酶合成自身的蛋白质  B、绿色植物可以合成自身所需的蛋白质</w:t>
      </w:r>
    </w:p>
    <w:p>
      <w:pPr>
        <w:jc w:val="both"/>
      </w:pPr>
      <w:r>
        <w:rPr>
          <w:rFonts w:ascii="Times" w:hAnsi="Times" w:cs="Times"/>
          <w:sz w:val="21"/>
          <w:sz-cs w:val="21"/>
        </w:rPr>
        <w:t xml:space="preserve">C、tRNA、mRNA、rRNA都参与蛋白质的合成  D、肺炎双球菌利用人体细胞的核糖体合成自身的蛋白质</w:t>
      </w:r>
    </w:p>
    <w:p>
      <w:pPr>
        <w:jc w:val="both"/>
      </w:pPr>
      <w:r>
        <w:rPr>
          <w:rFonts w:ascii="Times" w:hAnsi="Times" w:cs="Times"/>
          <w:sz w:val="21"/>
          <w:sz-cs w:val="21"/>
        </w:rPr>
        <w:t xml:space="preserve">8、关于动物内蛋白质合成与去向的叙述，正确的是</w:t>
      </w:r>
    </w:p>
    <w:p>
      <w:pPr>
        <w:jc w:val="both"/>
      </w:pPr>
      <w:r>
        <w:rPr>
          <w:rFonts w:ascii="Times" w:hAnsi="Times" w:cs="Times"/>
          <w:sz w:val="21"/>
          <w:sz-cs w:val="21"/>
        </w:rPr>
        <w:t xml:space="preserve">A、所有蛋白质的合成都需要能量      B、合成的蛋白质都运到细胞外</w:t>
      </w:r>
    </w:p>
    <w:p>
      <w:pPr>
        <w:jc w:val="both"/>
      </w:pPr>
      <w:r>
        <w:rPr>
          <w:rFonts w:ascii="Times" w:hAnsi="Times" w:cs="Times"/>
          <w:sz w:val="21"/>
          <w:sz-cs w:val="21"/>
        </w:rPr>
        <w:t xml:space="preserve">C、合成的蛋白质都不能进入细胞核内  D、合成的蛋白质都用于细胞膜蛋白的更新</w:t>
      </w:r>
    </w:p>
    <w:p>
      <w:pPr>
        <w:jc w:val="both"/>
      </w:pPr>
      <w:r>
        <w:rPr>
          <w:rFonts w:ascii="Times" w:hAnsi="Times" w:cs="Times"/>
          <w:sz w:val="21"/>
          <w:sz-cs w:val="21"/>
        </w:rPr>
        <w:t xml:space="preserve">9、人突然受到寒冷刺激时，引起骨骼肌收缩而打寒颤。下列关于该反射的叙述，错误的是</w:t>
      </w:r>
    </w:p>
    <w:p>
      <w:pPr>
        <w:jc w:val="both"/>
      </w:pPr>
      <w:r>
        <w:rPr>
          <w:rFonts w:ascii="Times" w:hAnsi="Times" w:cs="Times"/>
          <w:sz w:val="21"/>
          <w:sz-cs w:val="21"/>
        </w:rPr>
        <w:t xml:space="preserve">A、该反射的效应器是骨骼肌      B、该反射弧的感受器主要分布在身体的皮肤中</w:t>
      </w:r>
    </w:p>
    <w:p>
      <w:pPr>
        <w:jc w:val="both"/>
      </w:pPr>
      <w:r>
        <w:rPr>
          <w:rFonts w:ascii="Times" w:hAnsi="Times" w:cs="Times"/>
          <w:sz w:val="21"/>
          <w:sz-cs w:val="21"/>
        </w:rPr>
        <w:t xml:space="preserve">C、该反射弧的反射中枢应包括大脑皮层、下丘脑和垂体</w:t>
      </w:r>
    </w:p>
    <w:p>
      <w:pPr>
        <w:jc w:val="both"/>
      </w:pPr>
      <w:r>
        <w:rPr>
          <w:rFonts w:ascii="Times" w:hAnsi="Times" w:cs="Times"/>
          <w:sz w:val="21"/>
          <w:sz-cs w:val="21"/>
        </w:rPr>
        <w:t xml:space="preserve">D、寒冷刺激以电和化学信号的形式在反射弧中进行传导和传递</w:t>
      </w:r>
    </w:p>
    <w:p>
      <w:pPr>
        <w:jc w:val="both"/>
      </w:pPr>
      <w:r>
        <w:rPr>
          <w:rFonts w:ascii="Times" w:hAnsi="Times" w:cs="Times"/>
          <w:sz w:val="21"/>
          <w:sz-cs w:val="21"/>
        </w:rPr>
        <w:t xml:space="preserve">10、给动物饮相同量的清水，与对照组动物相比，一段时间后会出现尿量减少的实验动物是</w:t>
      </w:r>
    </w:p>
    <w:p>
      <w:pPr>
        <w:jc w:val="both"/>
      </w:pPr>
      <w:r>
        <w:rPr>
          <w:rFonts w:ascii="Times" w:hAnsi="Times" w:cs="Times"/>
          <w:sz w:val="21"/>
          <w:sz-cs w:val="21"/>
        </w:rPr>
        <w:t xml:space="preserve">A、输液不久后的动物      B、患糖尿病的动物</w:t>
      </w:r>
    </w:p>
    <w:p>
      <w:pPr>
        <w:jc w:val="both"/>
      </w:pPr>
      <w:r>
        <w:rPr>
          <w:rFonts w:ascii="Times" w:hAnsi="Times" w:cs="Times"/>
          <w:sz w:val="21"/>
          <w:sz-cs w:val="21"/>
        </w:rPr>
        <w:t xml:space="preserve">C、切除垂体的动物        D、摄入过多食盐的动物</w:t>
      </w:r>
    </w:p>
    <w:p>
      <w:pPr>
        <w:jc w:val="both"/>
      </w:pPr>
      <w:r>
        <w:rPr>
          <w:rFonts w:ascii="Times" w:hAnsi="Times" w:cs="Times"/>
          <w:sz w:val="21"/>
          <w:sz-cs w:val="21"/>
        </w:rPr>
        <w:t xml:space="preserve">11、与人体高级神经中枢无直接联系的活动是</w:t>
      </w:r>
    </w:p>
    <w:p>
      <w:pPr>
        <w:jc w:val="both"/>
      </w:pPr>
      <w:r>
        <w:rPr>
          <w:rFonts w:ascii="Times" w:hAnsi="Times" w:cs="Times"/>
          <w:sz w:val="21"/>
          <w:sz-cs w:val="21"/>
        </w:rPr>
        <w:t xml:space="preserve">A、上自习课时边看书边记笔记         B、开始上课时听到“起立”的声音就站立起来</w:t>
      </w:r>
    </w:p>
    <w:p>
      <w:pPr>
        <w:jc w:val="both"/>
      </w:pPr>
      <w:r>
        <w:rPr>
          <w:rFonts w:ascii="Times" w:hAnsi="Times" w:cs="Times"/>
          <w:sz w:val="21"/>
          <w:sz-cs w:val="21"/>
        </w:rPr>
        <w:t xml:space="preserve">C、叩击膝盖下面的韧带引起小腿抬起   D、遇到多年不见的老朋友一时想不起对方的姓名</w:t>
      </w:r>
    </w:p>
    <w:p>
      <w:pPr>
        <w:jc w:val="both"/>
      </w:pPr>
      <w:r>
        <w:rPr>
          <w:rFonts w:ascii="Times" w:hAnsi="Times" w:cs="Times"/>
          <w:sz w:val="21"/>
          <w:sz-cs w:val="21"/>
        </w:rPr>
        <w:t xml:space="preserve">12、用人工合成的脊髓灰质炎病毒初次感染小鼠后，</w:t>
      </w:r>
    </w:p>
    <w:p>
      <w:pPr>
        <w:jc w:val="both"/>
      </w:pPr>
      <w:r>
        <w:rPr>
          <w:rFonts w:ascii="Times" w:hAnsi="Times" w:cs="Times"/>
          <w:sz w:val="21"/>
          <w:sz-cs w:val="21"/>
        </w:rPr>
        <w:t xml:space="preserve">A、使小鼠产生过敏反应               B、产生的抗体不能与该病毒结合</w:t>
      </w:r>
    </w:p>
    <w:p>
      <w:pPr>
        <w:jc w:val="both"/>
      </w:pPr>
      <w:r>
        <w:rPr>
          <w:rFonts w:ascii="Times" w:hAnsi="Times" w:cs="Times"/>
          <w:sz w:val="21"/>
          <w:sz-cs w:val="21"/>
        </w:rPr>
        <w:t xml:space="preserve">C、小鼠体内产生针对该病毒的浆细胞   D、短期内，再次受到该病毒感染后不会产生更多的抗体</w:t>
      </w:r>
    </w:p>
    <w:p>
      <w:pPr>
        <w:jc w:val="both"/>
      </w:pPr>
      <w:r>
        <w:rPr>
          <w:rFonts w:ascii="Times" w:hAnsi="Times" w:cs="Times"/>
          <w:sz w:val="21"/>
          <w:sz-cs w:val="21"/>
        </w:rPr>
        <w:t xml:space="preserve">13、甲、乙、丙三组小鼠不同的免疫器官被破坏，其中甲组仅有体液免疫功能，乙组和丙组丧失了特异性免疫功能。现给三组小鼠分别输入造血干细胞，发现仅有乙组恢复了细胞免疫功能，出现这些现象的原因是</w:t>
      </w:r>
    </w:p>
    <w:p>
      <w:pPr>
        <w:jc w:val="both"/>
      </w:pPr>
      <w:r>
        <w:rPr>
          <w:rFonts w:ascii="Times" w:hAnsi="Times" w:cs="Times"/>
          <w:sz w:val="21"/>
          <w:sz-cs w:val="21"/>
        </w:rPr>
        <w:t xml:space="preserve">A、甲组骨髓被破坏，乙组胸腺被破坏，丙组骨髓和胸腺均被破坏</w:t>
      </w:r>
    </w:p>
    <w:p>
      <w:pPr>
        <w:jc w:val="both"/>
      </w:pPr>
      <w:r>
        <w:rPr>
          <w:rFonts w:ascii="Times" w:hAnsi="Times" w:cs="Times"/>
          <w:sz w:val="21"/>
          <w:sz-cs w:val="21"/>
        </w:rPr>
        <w:t xml:space="preserve">B、甲组胸腺被破坏，乙组骨髓被破坏，丙组骨髓和胸腺均被破坏</w:t>
      </w:r>
    </w:p>
    <w:p>
      <w:pPr>
        <w:jc w:val="both"/>
      </w:pPr>
      <w:r>
        <w:rPr>
          <w:rFonts w:ascii="Times" w:hAnsi="Times" w:cs="Times"/>
          <w:sz w:val="21"/>
          <w:sz-cs w:val="21"/>
        </w:rPr>
        <w:t xml:space="preserve">C、乙组骨髓被破坏，丙组胸腺被破坏，甲组骨髓和胸腺均被破坏</w:t>
      </w:r>
    </w:p>
    <w:p>
      <w:pPr>
        <w:jc w:val="both"/>
      </w:pPr>
      <w:r>
        <w:rPr>
          <w:rFonts w:ascii="Times" w:hAnsi="Times" w:cs="Times"/>
          <w:sz w:val="21"/>
          <w:sz-cs w:val="21"/>
        </w:rPr>
        <w:t xml:space="preserve">D、丙组骨髓被破坏，甲组胸腺被破坏，乙组骨髓和胸腺均被破坏</w:t>
      </w:r>
    </w:p>
    <w:p>
      <w:pPr>
        <w:jc w:val="both"/>
      </w:pPr>
      <w:r>
        <w:rPr>
          <w:rFonts w:ascii="Times" w:hAnsi="Times" w:cs="Times"/>
          <w:sz w:val="21"/>
          <w:sz-cs w:val="21"/>
        </w:rPr>
        <w:t xml:space="preserve">14、一块甘蔗田弃耕几年后，形成了杂草地，该草地群落中</w:t>
      </w:r>
    </w:p>
    <w:p>
      <w:pPr>
        <w:jc w:val="both"/>
      </w:pPr>
      <w:r>
        <w:rPr>
          <w:rFonts w:ascii="Times" w:hAnsi="Times" w:cs="Times"/>
          <w:sz w:val="21"/>
          <w:sz-cs w:val="21"/>
        </w:rPr>
        <w:t xml:space="preserve">A、物种组成比甘蔗田简单       B、动物没有分层现象</w:t>
      </w:r>
    </w:p>
    <w:p>
      <w:pPr>
        <w:jc w:val="both"/>
      </w:pPr>
      <w:r>
        <w:rPr>
          <w:rFonts w:ascii="Times" w:hAnsi="Times" w:cs="Times"/>
          <w:sz w:val="21"/>
          <w:sz-cs w:val="21"/>
        </w:rPr>
        <w:t xml:space="preserve">C、物种组成比甘蔗田复杂       D、植物没有垂直结构</w:t>
      </w:r>
    </w:p>
    <w:p>
      <w:pPr>
        <w:jc w:val="both"/>
      </w:pPr>
      <w:r>
        <w:rPr>
          <w:rFonts w:ascii="Times" w:hAnsi="Times" w:cs="Times"/>
          <w:sz w:val="21"/>
          <w:sz-cs w:val="21"/>
        </w:rPr>
        <w:t xml:space="preserve">15、下列四图中能正确表示某池塘鱼个体的平均增长量与种群密度关系的是</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16、某种植物原产于南美洲，生性喜光、善于攀援、生长迅速，后来引入我国某地，导致入侵地许多植物被其覆盖后因缺少阳光而死亡。下列有关叙述，正确的是</w:t>
      </w:r>
    </w:p>
    <w:p>
      <w:pPr>
        <w:jc w:val="both"/>
      </w:pPr>
      <w:r>
        <w:rPr>
          <w:rFonts w:ascii="Times" w:hAnsi="Times" w:cs="Times"/>
          <w:sz w:val="21"/>
          <w:sz-cs w:val="21"/>
        </w:rPr>
        <w:t xml:space="preserve">A、该植物与被其覆盖的植物间一定是竞争关系  B、引入外来生物一定是对当地生物有害的</w:t>
      </w:r>
    </w:p>
    <w:p>
      <w:pPr>
        <w:jc w:val="both"/>
      </w:pPr>
      <w:r>
        <w:rPr>
          <w:rFonts w:ascii="Times" w:hAnsi="Times" w:cs="Times"/>
          <w:sz w:val="21"/>
          <w:sz-cs w:val="21"/>
        </w:rPr>
        <w:t xml:space="preserve">C、引入一个生性喜阴植物可以恢复入侵地原有的生态系统</w:t>
      </w:r>
    </w:p>
    <w:p>
      <w:pPr>
        <w:jc w:val="both"/>
      </w:pPr>
      <w:r>
        <w:rPr>
          <w:rFonts w:ascii="Times" w:hAnsi="Times" w:cs="Times"/>
          <w:sz w:val="21"/>
          <w:sz-cs w:val="21"/>
        </w:rPr>
        <w:t xml:space="preserve">D、导致该植物在入侵地疯长的原因一定是其基因发生了突变</w:t>
      </w:r>
    </w:p>
    <w:p>
      <w:pPr>
        <w:jc w:val="both"/>
      </w:pPr>
      <w:r>
        <w:rPr>
          <w:rFonts w:ascii="Times" w:hAnsi="Times" w:cs="Times"/>
          <w:sz w:val="21"/>
          <w:sz-cs w:val="21"/>
        </w:rPr>
        <w:t xml:space="preserve">17、某池塘中，早期藻类大量繁殖，食藻浮游动物水蚤大量繁殖，藻类减少，接着又引起水蚤减少。后期排入污水，引起部分水蚤死亡，加重了污染，导致更多水蚤死亡。</w:t>
      </w:r>
    </w:p>
    <w:p>
      <w:pPr>
        <w:jc w:val="both"/>
      </w:pPr>
      <w:r>
        <w:rPr>
          <w:rFonts w:ascii="Times" w:hAnsi="Times" w:cs="Times"/>
          <w:sz w:val="21"/>
          <w:sz-cs w:val="21"/>
        </w:rPr>
        <w:t xml:space="preserve">关于上述过程的叙述，正确的是</w:t>
      </w:r>
    </w:p>
    <w:p>
      <w:pPr>
        <w:jc w:val="both"/>
      </w:pPr>
      <w:r>
        <w:rPr>
          <w:rFonts w:ascii="Times" w:hAnsi="Times" w:cs="Times"/>
          <w:sz w:val="21"/>
          <w:sz-cs w:val="21"/>
        </w:rPr>
        <w:t xml:space="preserve">A、早期不属于负反馈，后期属于负反馈    B、早期属于负反馈，后期不属于负反馈</w:t>
      </w:r>
    </w:p>
    <w:p>
      <w:pPr>
        <w:jc w:val="both"/>
      </w:pPr>
      <w:r>
        <w:rPr>
          <w:rFonts w:ascii="Times" w:hAnsi="Times" w:cs="Times"/>
          <w:sz w:val="21"/>
          <w:sz-cs w:val="21"/>
        </w:rPr>
        <w:t xml:space="preserve">C、早期、后期均属于负反馈              D、早期、后期均不属于负反馈</w:t>
      </w:r>
    </w:p>
    <w:p>
      <w:pPr>
        <w:jc w:val="both"/>
      </w:pPr>
      <w:r>
        <w:rPr>
          <w:rFonts w:ascii="Times" w:hAnsi="Times" w:cs="Times"/>
          <w:sz w:val="21"/>
          <w:sz-cs w:val="21"/>
        </w:rPr>
        <w:t xml:space="preserve">18、自然状况下，鸡有时会发生性反转，如母鸡逐渐变为公鸡。已知鸡的性别由性染色体决定。如果性反转公鸡与正常母鸡交配，并产生后代，后代中母鸡与公鸡的比例是</w:t>
      </w:r>
    </w:p>
    <w:p>
      <w:pPr>
        <w:jc w:val="both"/>
      </w:pPr>
      <w:r>
        <w:rPr>
          <w:rFonts w:ascii="Times" w:hAnsi="Times" w:cs="Times"/>
          <w:sz w:val="21"/>
          <w:sz-cs w:val="21"/>
        </w:rPr>
        <w:t xml:space="preserve">A、1：0    B、1：1     C、2：1     D、3：1</w:t>
      </w:r>
    </w:p>
    <w:p>
      <w:pPr>
        <w:jc w:val="both"/>
      </w:pPr>
      <w:r>
        <w:rPr>
          <w:rFonts w:ascii="Times" w:hAnsi="Times" w:cs="Times"/>
          <w:sz w:val="21"/>
          <w:sz-cs w:val="21"/>
        </w:rPr>
        <w:t xml:space="preserve">19、人的i、I</w:t>
      </w:r>
      <w:r>
        <w:rPr>
          <w:rFonts w:ascii="Times" w:hAnsi="Times" w:cs="Times"/>
          <w:sz w:val="21"/>
          <w:sz-cs w:val="21"/>
          <w:vertAlign w:val="superscript"/>
        </w:rPr>
        <w:t xml:space="preserve">A</w:t>
      </w:r>
      <w:r>
        <w:rPr>
          <w:rFonts w:ascii="Times" w:hAnsi="Times" w:cs="Times"/>
          <w:sz w:val="21"/>
          <w:sz-cs w:val="21"/>
        </w:rPr>
        <w:t xml:space="preserve">、 I</w:t>
      </w:r>
      <w:r>
        <w:rPr>
          <w:rFonts w:ascii="Times" w:hAnsi="Times" w:cs="Times"/>
          <w:sz w:val="21"/>
          <w:sz-cs w:val="21"/>
          <w:vertAlign w:val="superscript"/>
        </w:rPr>
        <w:t xml:space="preserve">B</w:t>
      </w:r>
      <w:r>
        <w:rPr>
          <w:rFonts w:ascii="Times" w:hAnsi="Times" w:cs="Times"/>
          <w:sz w:val="21"/>
          <w:sz-cs w:val="21"/>
        </w:rPr>
        <w:t xml:space="preserve"> 基因可以控制血型。在一般情况下，基因型ii表现为O型血，I</w:t>
      </w:r>
      <w:r>
        <w:rPr>
          <w:rFonts w:ascii="Times" w:hAnsi="Times" w:cs="Times"/>
          <w:sz w:val="21"/>
          <w:sz-cs w:val="21"/>
          <w:vertAlign w:val="superscript"/>
        </w:rPr>
        <w:t xml:space="preserve">A</w:t>
      </w:r>
      <w:r>
        <w:rPr>
          <w:rFonts w:ascii="Times" w:hAnsi="Times" w:cs="Times"/>
          <w:sz w:val="21"/>
          <w:sz-cs w:val="21"/>
        </w:rPr>
        <w:t xml:space="preserve"> I</w:t>
      </w:r>
      <w:r>
        <w:rPr>
          <w:rFonts w:ascii="Times" w:hAnsi="Times" w:cs="Times"/>
          <w:sz w:val="21"/>
          <w:sz-cs w:val="21"/>
          <w:vertAlign w:val="superscript"/>
        </w:rPr>
        <w:t xml:space="preserve">A</w:t>
      </w:r>
      <w:r>
        <w:rPr>
          <w:rFonts w:ascii="Times" w:hAnsi="Times" w:cs="Times"/>
          <w:sz w:val="21"/>
          <w:sz-cs w:val="21"/>
        </w:rPr>
        <w:t xml:space="preserve">获I</w:t>
      </w:r>
      <w:r>
        <w:rPr>
          <w:rFonts w:ascii="Times" w:hAnsi="Times" w:cs="Times"/>
          <w:sz w:val="21"/>
          <w:sz-cs w:val="21"/>
          <w:vertAlign w:val="superscript"/>
        </w:rPr>
        <w:t xml:space="preserve">A</w:t>
      </w:r>
      <w:r>
        <w:rPr>
          <w:rFonts w:ascii="Times" w:hAnsi="Times" w:cs="Times"/>
          <w:sz w:val="21"/>
          <w:sz-cs w:val="21"/>
        </w:rPr>
        <w:t xml:space="preserve">i为A型血，I</w:t>
      </w:r>
      <w:r>
        <w:rPr>
          <w:rFonts w:ascii="Times" w:hAnsi="Times" w:cs="Times"/>
          <w:sz w:val="21"/>
          <w:sz-cs w:val="21"/>
          <w:vertAlign w:val="superscript"/>
        </w:rPr>
        <w:t xml:space="preserve">B</w:t>
      </w:r>
      <w:r>
        <w:rPr>
          <w:rFonts w:ascii="Times" w:hAnsi="Times" w:cs="Times"/>
          <w:sz w:val="21"/>
          <w:sz-cs w:val="21"/>
        </w:rPr>
        <w:t xml:space="preserve"> I</w:t>
      </w:r>
      <w:r>
        <w:rPr>
          <w:rFonts w:ascii="Times" w:hAnsi="Times" w:cs="Times"/>
          <w:sz w:val="21"/>
          <w:sz-cs w:val="21"/>
          <w:vertAlign w:val="superscript"/>
        </w:rPr>
        <w:t xml:space="preserve">B</w:t>
      </w:r>
      <w:r>
        <w:rPr>
          <w:rFonts w:ascii="Times" w:hAnsi="Times" w:cs="Times"/>
          <w:sz w:val="21"/>
          <w:sz-cs w:val="21"/>
        </w:rPr>
        <w:t xml:space="preserve">获 I</w:t>
      </w:r>
      <w:r>
        <w:rPr>
          <w:rFonts w:ascii="Times" w:hAnsi="Times" w:cs="Times"/>
          <w:sz w:val="21"/>
          <w:sz-cs w:val="21"/>
          <w:vertAlign w:val="superscript"/>
        </w:rPr>
        <w:t xml:space="preserve">B</w:t>
      </w:r>
      <w:r>
        <w:rPr>
          <w:rFonts w:ascii="Times" w:hAnsi="Times" w:cs="Times"/>
          <w:sz w:val="21"/>
          <w:sz-cs w:val="21"/>
        </w:rPr>
        <w:t xml:space="preserve">i为B型血，I</w:t>
      </w:r>
      <w:r>
        <w:rPr>
          <w:rFonts w:ascii="Times" w:hAnsi="Times" w:cs="Times"/>
          <w:sz w:val="21"/>
          <w:sz-cs w:val="21"/>
          <w:vertAlign w:val="superscript"/>
        </w:rPr>
        <w:t xml:space="preserve">A</w:t>
      </w:r>
      <w:r>
        <w:rPr>
          <w:rFonts w:ascii="Times" w:hAnsi="Times" w:cs="Times"/>
          <w:sz w:val="21"/>
          <w:sz-cs w:val="21"/>
        </w:rPr>
        <w:t xml:space="preserve"> I</w:t>
      </w:r>
      <w:r>
        <w:rPr>
          <w:rFonts w:ascii="Times" w:hAnsi="Times" w:cs="Times"/>
          <w:sz w:val="21"/>
          <w:sz-cs w:val="21"/>
          <w:vertAlign w:val="superscript"/>
        </w:rPr>
        <w:t xml:space="preserve">B</w:t>
      </w:r>
      <w:r>
        <w:rPr>
          <w:rFonts w:ascii="Times" w:hAnsi="Times" w:cs="Times"/>
          <w:sz w:val="21"/>
          <w:sz-cs w:val="21"/>
        </w:rPr>
        <w:t xml:space="preserve">为AB型血。以下有关叙述中，错误的是</w:t>
      </w:r>
    </w:p>
    <w:p>
      <w:pPr>
        <w:jc w:val="both"/>
      </w:pPr>
      <w:r>
        <w:rPr>
          <w:rFonts w:ascii="Times" w:hAnsi="Times" w:cs="Times"/>
          <w:sz w:val="21"/>
          <w:sz-cs w:val="21"/>
        </w:rPr>
        <w:t xml:space="preserve">A、子女之一为A型血时，双亲至少有一方一定是A型血</w:t>
      </w:r>
    </w:p>
    <w:p>
      <w:pPr>
        <w:jc w:val="both"/>
      </w:pPr>
      <w:r>
        <w:rPr>
          <w:rFonts w:ascii="Times" w:hAnsi="Times" w:cs="Times"/>
          <w:sz w:val="21"/>
          <w:sz-cs w:val="21"/>
        </w:rPr>
        <w:t xml:space="preserve">B、双亲之一为AB型血时，不能生出O型血的孩子</w:t>
      </w:r>
    </w:p>
    <w:p>
      <w:pPr>
        <w:jc w:val="both"/>
      </w:pPr>
      <w:r>
        <w:rPr>
          <w:rFonts w:ascii="Times" w:hAnsi="Times" w:cs="Times"/>
          <w:sz w:val="21"/>
          <w:sz-cs w:val="21"/>
        </w:rPr>
        <w:t xml:space="preserve">C、子女之一为B型血时，双亲至少有可能是A型血</w:t>
      </w:r>
    </w:p>
    <w:p>
      <w:pPr>
        <w:jc w:val="both"/>
      </w:pPr>
      <w:r>
        <w:rPr>
          <w:rFonts w:ascii="Times" w:hAnsi="Times" w:cs="Times"/>
          <w:sz w:val="21"/>
          <w:sz-cs w:val="21"/>
        </w:rPr>
        <w:t xml:space="preserve">D、双亲之一为O型血时，子女不可能是AB型血</w:t>
      </w:r>
    </w:p>
    <w:p>
      <w:pPr>
        <w:jc w:val="both"/>
      </w:pPr>
      <w:r>
        <w:rPr>
          <w:rFonts w:ascii="Times" w:hAnsi="Times" w:cs="Times"/>
          <w:sz w:val="21"/>
          <w:sz-cs w:val="21"/>
        </w:rPr>
        <w:t xml:space="preserve">20、红眼雌果蝇与白眼雄果蝇交配，子代雌雄果蝇都表现红眼，这些雌雄果蝇交配产生的后代中，红眼雄果蝇占1/4，白眼雄果蝇占1/4，红眼雌果蝇占1/2。下列叙述错误的是</w:t>
      </w:r>
    </w:p>
    <w:p>
      <w:pPr>
        <w:jc w:val="both"/>
      </w:pPr>
      <w:r>
        <w:rPr>
          <w:rFonts w:ascii="Times" w:hAnsi="Times" w:cs="Times"/>
          <w:sz w:val="21"/>
          <w:sz-cs w:val="21"/>
        </w:rPr>
        <w:t xml:space="preserve">A、红眼对白眼是显性             B、眼色遗传符合分离规律</w:t>
      </w:r>
    </w:p>
    <w:p>
      <w:pPr>
        <w:jc w:val="both"/>
      </w:pPr>
      <w:r>
        <w:rPr>
          <w:rFonts w:ascii="Times" w:hAnsi="Times" w:cs="Times"/>
          <w:sz w:val="21"/>
          <w:sz-cs w:val="21"/>
        </w:rPr>
        <w:t xml:space="preserve">C、眼色和性别表现自由组合       D、红眼和白眼基因位于X染色体上</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w:hAnsi="Times" w:cs="Times"/>
          <w:sz w:val="21"/>
          <w:sz-cs w:val="21"/>
          <w:b/>
        </w:rPr>
        <w:t xml:space="preserve">第Ⅱ卷（60分）</w:t>
      </w:r>
    </w:p>
    <w:p>
      <w:pPr/>
      <w:r>
        <w:rPr>
          <w:rFonts w:ascii="Times" w:hAnsi="Times" w:cs="Times"/>
          <w:sz w:val="21"/>
          <w:sz-cs w:val="21"/>
          <w:b/>
        </w:rPr>
        <w:t xml:space="preserve">二、非选择题：包括必考题和选考题两部分，第21题～24题为必考题，每个试题考生必须做答。第25题～第26题为选考题，考生根据要求做答。</w:t>
      </w:r>
    </w:p>
    <w:p>
      <w:pPr/>
      <w:r>
        <w:rPr>
          <w:rFonts w:ascii="Times" w:hAnsi="Times" w:cs="Times"/>
          <w:sz w:val="21"/>
          <w:sz-cs w:val="21"/>
          <w:b/>
        </w:rPr>
        <w:t xml:space="preserve">（一）必考题（共4题，共42分）</w:t>
      </w:r>
    </w:p>
    <w:p>
      <w:pPr>
        <w:jc w:val="both"/>
      </w:pPr>
      <w:r>
        <w:rPr>
          <w:rFonts w:ascii="Times" w:hAnsi="Times" w:cs="Times"/>
          <w:sz w:val="21"/>
          <w:sz-cs w:val="21"/>
        </w:rPr>
        <w:t xml:space="preserve">21.（13分）</w:t>
      </w:r>
    </w:p>
    <w:p>
      <w:pPr>
        <w:jc w:val="both"/>
      </w:pPr>
      <w:r>
        <w:rPr>
          <w:rFonts w:ascii="Times" w:hAnsi="Times" w:cs="Times"/>
          <w:sz w:val="21"/>
          <w:sz-cs w:val="21"/>
        </w:rPr>
        <w:t xml:space="preserve">回到下列I、II题：</w:t>
      </w:r>
    </w:p>
    <w:p>
      <w:pPr>
        <w:jc w:val="both"/>
      </w:pPr>
      <w:r>
        <w:rPr>
          <w:rFonts w:ascii="Times" w:hAnsi="Times" w:cs="Times"/>
          <w:sz w:val="21"/>
          <w:sz-cs w:val="21"/>
          <w:b/>
        </w:rPr>
        <w:t xml:space="preserve">I.</w:t>
      </w:r>
      <w:r>
        <w:rPr>
          <w:rFonts w:ascii="Times" w:hAnsi="Times" w:cs="Times"/>
          <w:sz w:val="21"/>
          <w:sz-cs w:val="21"/>
        </w:rPr>
        <w:t xml:space="preserve">为了验证某大豆品种的矮化特性与赤霉素的含量有关，请用所给的实验材料，完成下列实验步骤并回答问题：</w:t>
      </w:r>
    </w:p>
    <w:p>
      <w:pPr>
        <w:jc w:val="both"/>
      </w:pPr>
      <w:r>
        <w:rPr>
          <w:rFonts w:ascii="Times" w:hAnsi="Times" w:cs="Times"/>
          <w:sz w:val="21"/>
          <w:sz-cs w:val="21"/>
        </w:rPr>
        <w:t xml:space="preserve">实验材料：距2片真叶且长势相同的该品种大豆幼苗若干、完全培养液、蒸馏水、适宜浓度的赤霉素溶液、喷壶等。</w:t>
      </w:r>
    </w:p>
    <w:p>
      <w:pPr>
        <w:jc w:val="both"/>
      </w:pPr>
      <w:r>
        <w:rPr>
          <w:rFonts w:ascii="Times" w:hAnsi="Times" w:cs="Times"/>
          <w:sz w:val="21"/>
          <w:sz-cs w:val="21"/>
        </w:rPr>
        <w:t xml:space="preserve">（1）实验步骤：</w:t>
      </w:r>
    </w:p>
    <w:p>
      <w:pPr>
        <w:jc w:val="both"/>
      </w:pPr>
      <w:r>
        <w:rPr>
          <w:rFonts w:ascii="Times" w:hAnsi="Times" w:cs="Times"/>
          <w:sz w:val="21"/>
          <w:sz-cs w:val="21"/>
        </w:rPr>
        <w:t xml:space="preserve"> = 1 \* GB3 ①将上述大豆幼苗平均分成A、B两组，A组为对照组，B组为实验组，分别置于等量的完全培养液中培养。</w:t>
      </w:r>
    </w:p>
    <w:p>
      <w:pPr>
        <w:jc w:val="both"/>
      </w:pPr>
      <w:r>
        <w:rPr>
          <w:rFonts w:ascii="Times" w:hAnsi="Times" w:cs="Times"/>
          <w:sz w:val="21"/>
          <w:sz-cs w:val="21"/>
        </w:rPr>
        <w:t xml:space="preserve"> = 2 \* GB3 ②用喷壶分别将</w:t>
      </w:r>
      <w:r>
        <w:rPr>
          <w:rFonts w:ascii="Times" w:hAnsi="Times" w:cs="Times"/>
          <w:sz w:val="21"/>
          <w:sz-cs w:val="21"/>
          <w:u w:val="single"/>
        </w:rPr>
        <w:t xml:space="preserve">            </w:t>
      </w:r>
      <w:r>
        <w:rPr>
          <w:rFonts w:ascii="Times" w:hAnsi="Times" w:cs="Times"/>
          <w:sz w:val="21"/>
          <w:sz-cs w:val="21"/>
        </w:rPr>
        <w:t xml:space="preserve">和</w:t>
      </w:r>
      <w:r>
        <w:rPr>
          <w:rFonts w:ascii="Times" w:hAnsi="Times" w:cs="Times"/>
          <w:sz w:val="21"/>
          <w:sz-cs w:val="21"/>
          <w:u w:val="single"/>
        </w:rPr>
        <w:t xml:space="preserve">              </w:t>
      </w:r>
      <w:r>
        <w:rPr>
          <w:rFonts w:ascii="Times" w:hAnsi="Times" w:cs="Times"/>
          <w:sz w:val="21"/>
          <w:sz-cs w:val="21"/>
        </w:rPr>
        <w:t xml:space="preserve">喷洒在Ａ、Ｂ两组幼苗上。</w:t>
      </w:r>
    </w:p>
    <w:p>
      <w:pPr>
        <w:jc w:val="both"/>
      </w:pPr>
      <w:r>
        <w:rPr>
          <w:rFonts w:ascii="Times" w:hAnsi="Times" w:cs="Times"/>
          <w:sz w:val="21"/>
          <w:sz-cs w:val="21"/>
        </w:rPr>
        <w:t xml:space="preserve"> = 3 \* GB3 ③将两组苗置于相同且适宜的温度和光照等条件下培养，一段时间后，测定两组植株的</w:t>
      </w:r>
      <w:r>
        <w:rPr>
          <w:rFonts w:ascii="Times" w:hAnsi="Times" w:cs="Times"/>
          <w:sz w:val="21"/>
          <w:sz-cs w:val="21"/>
          <w:u w:val="single"/>
        </w:rPr>
        <w:t xml:space="preserve">     </w:t>
      </w:r>
    </w:p>
    <w:p>
      <w:pPr>
        <w:jc w:val="both"/>
      </w:pPr>
      <w:r>
        <w:rPr>
          <w:rFonts w:ascii="Times" w:hAnsi="Times" w:cs="Times"/>
          <w:sz w:val="21"/>
          <w:sz-cs w:val="21"/>
        </w:rPr>
        <w:t xml:space="preserve">（2）预测实验结果：</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（3）上述试验中，如果A、B两组各选用1株幼苗进行实验，是否影响实验结果的可靠性？为什么？</w:t>
      </w:r>
    </w:p>
    <w:p>
      <w:pPr>
        <w:jc w:val="both"/>
      </w:pPr>
      <w:r>
        <w:rPr>
          <w:rFonts w:ascii="Times" w:hAnsi="Times" w:cs="Times"/>
          <w:sz w:val="21"/>
          <w:sz-cs w:val="21"/>
        </w:rPr>
        <w:t xml:space="preserve">（4）该实验原理是：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b/>
        </w:rPr>
        <w:t xml:space="preserve">II．</w:t>
      </w:r>
      <w:r>
        <w:rPr>
          <w:rFonts w:ascii="Times" w:hAnsi="Times" w:cs="Times"/>
          <w:sz w:val="21"/>
          <w:sz-cs w:val="21"/>
        </w:rPr>
        <w:t xml:space="preserve">在观察洋葱鳞片叶表皮细胞质壁分离和复原现象时发现，蔗糖溶液浓度不适宜会造成实验失败。请据此拟定一个相关研究的课题。要求写出课题名称及相关研究中的自变量和因变量。</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22.（10分）</w:t>
      </w:r>
    </w:p>
    <w:p>
      <w:pPr>
        <w:jc w:val="both"/>
      </w:pPr>
      <w:r>
        <w:rPr>
          <w:rFonts w:ascii="Times" w:hAnsi="Times" w:cs="Times"/>
          <w:sz w:val="21"/>
          <w:sz-cs w:val="21"/>
        </w:rPr>
        <w:t xml:space="preserve">芽的分生组织细胞发生变异后，可表现为所长成的枝条和植株性状改变，成为芽变。</w:t>
      </w:r>
    </w:p>
    <w:p>
      <w:pPr>
        <w:jc w:val="both"/>
      </w:pPr>
      <w:r>
        <w:rPr>
          <w:rFonts w:ascii="Times" w:hAnsi="Times" w:cs="Times"/>
          <w:sz w:val="21"/>
          <w:sz-cs w:val="21"/>
        </w:rPr>
        <w:t xml:space="preserve">（1）为确定某果树枝条的芽变是否是否与染色体数目变异有关，可用</w:t>
      </w:r>
      <w:r>
        <w:rPr>
          <w:rFonts w:ascii="Times" w:hAnsi="Times" w:cs="Times"/>
          <w:sz w:val="21"/>
          <w:sz-cs w:val="21"/>
          <w:u w:val="single"/>
        </w:rPr>
        <w:t xml:space="preserve">            </w:t>
      </w:r>
      <w:r>
        <w:rPr>
          <w:rFonts w:ascii="Times" w:hAnsi="Times" w:cs="Times"/>
          <w:sz w:val="21"/>
          <w:sz-cs w:val="21"/>
        </w:rPr>
        <w:t xml:space="preserve">观察正常枝条与芽变枝条的染色体数目差异。</w:t>
      </w:r>
    </w:p>
    <w:p>
      <w:pPr>
        <w:jc w:val="both"/>
      </w:pPr>
      <w:r>
        <w:rPr>
          <w:rFonts w:ascii="Times" w:hAnsi="Times" w:cs="Times"/>
          <w:sz w:val="21"/>
          <w:sz-cs w:val="21"/>
        </w:rPr>
        <w:t xml:space="preserve">（2）桃树可发生芽变。已知桃树株型的高株（D）对矮株（d）显性，果型的圆（A）对扁（a）为显性，果皮毛的有毛（H）对无毛（h）为显性。现从高株圆果有毛的桃树（DdAaHh）中，选到一株高株圆果无毛的芽变个体（这一芽变是由一对等位基因中的一个基因发生突变造成的）。在不考虑再发生其他突变的情况下，未芽变桃树（DdAaHh）测交后代发生分离的性状有</w:t>
      </w:r>
      <w:r>
        <w:rPr>
          <w:rFonts w:ascii="Times" w:hAnsi="Times" w:cs="Times"/>
          <w:sz w:val="21"/>
          <w:sz-cs w:val="21"/>
          <w:u w:val="single"/>
        </w:rPr>
        <w:t xml:space="preserve">                   </w:t>
      </w:r>
      <w:r>
        <w:rPr>
          <w:rFonts w:ascii="Times" w:hAnsi="Times" w:cs="Times"/>
          <w:sz w:val="21"/>
          <w:sz-cs w:val="21"/>
        </w:rPr>
        <w:t xml:space="preserve">，原因是 </w:t>
      </w:r>
      <w:r>
        <w:rPr>
          <w:rFonts w:ascii="Times" w:hAnsi="Times" w:cs="Times"/>
          <w:sz w:val="21"/>
          <w:sz-cs w:val="21"/>
          <w:u w:val="single"/>
        </w:rPr>
        <w:t xml:space="preserve">                        </w:t>
      </w:r>
      <w:r>
        <w:rPr>
          <w:rFonts w:ascii="Times" w:hAnsi="Times" w:cs="Times"/>
          <w:sz w:val="21"/>
          <w:sz-cs w:val="21"/>
        </w:rPr>
        <w:t xml:space="preserve">；芽变桃树测交后代发生分离的性状有</w:t>
      </w:r>
      <w:r>
        <w:rPr>
          <w:rFonts w:ascii="Times" w:hAnsi="Times" w:cs="Times"/>
          <w:sz w:val="21"/>
          <w:sz-cs w:val="21"/>
          <w:u w:val="single"/>
        </w:rPr>
        <w:t xml:space="preserve">                    </w:t>
      </w:r>
      <w:r>
        <w:rPr>
          <w:rFonts w:ascii="Times" w:hAnsi="Times" w:cs="Times"/>
          <w:sz w:val="21"/>
          <w:sz-cs w:val="21"/>
        </w:rPr>
        <w:t xml:space="preserve">，原因是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（3）上述桃树芽变个体用枝条繁殖，所得植株群体性状表现如何？请用细胞分裂的知识解释原因。</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23.（10分）</w:t>
      </w:r>
    </w:p>
    <w:p>
      <w:pPr>
        <w:jc w:val="both"/>
      </w:pPr>
      <w:r>
        <w:rPr>
          <w:rFonts w:ascii="Times" w:hAnsi="Times" w:cs="Times"/>
          <w:sz w:val="21"/>
          <w:sz-cs w:val="21"/>
        </w:rPr>
        <w:t xml:space="preserve">图1是当A接受一定强度刺激后引起F收缩过程示意图。图2为图1中D结构的放大示意图，请回答：</w:t>
      </w:r>
    </w:p>
    <w:p>
      <w:pPr>
        <w:jc w:val="both"/>
      </w:pPr>
      <w:r>
        <w:rPr>
          <w:rFonts w:ascii="Times" w:hAnsi="Times" w:cs="Times"/>
          <w:sz w:val="21"/>
          <w:sz-cs w:val="21"/>
        </w:rPr>
        <w:t xml:space="preserve">（1）图2的结构名称是</w:t>
      </w:r>
      <w:r>
        <w:rPr>
          <w:rFonts w:ascii="Times" w:hAnsi="Times" w:cs="Times"/>
          <w:sz w:val="21"/>
          <w:sz-cs w:val="21"/>
          <w:u w:val="single"/>
        </w:rPr>
        <w:t xml:space="preserve">            </w:t>
      </w:r>
      <w:r>
        <w:rPr>
          <w:rFonts w:ascii="Times" w:hAnsi="Times" w:cs="Times"/>
          <w:sz w:val="21"/>
          <w:sz-cs w:val="21"/>
        </w:rPr>
        <w:t xml:space="preserve">。结构 = 2 \* GB3 ②的名称是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（2）神经纤维B在A中的细小分枝叫做</w:t>
      </w:r>
      <w:r>
        <w:rPr>
          <w:rFonts w:ascii="Times" w:hAnsi="Times" w:cs="Times"/>
          <w:sz w:val="21"/>
          <w:sz-cs w:val="21"/>
          <w:u w:val="single"/>
        </w:rPr>
        <w:t xml:space="preserve">                 </w:t>
      </w:r>
      <w:r>
        <w:rPr>
          <w:rFonts w:ascii="Times" w:hAnsi="Times" w:cs="Times"/>
          <w:sz w:val="21"/>
          <w:sz-cs w:val="21"/>
        </w:rPr>
        <w:t xml:space="preserve">。用针刺A时，引起F收缩的现象被称为</w:t>
      </w:r>
      <w:r>
        <w:rPr>
          <w:rFonts w:ascii="Times" w:hAnsi="Times" w:cs="Times"/>
          <w:sz w:val="21"/>
          <w:sz-cs w:val="21"/>
          <w:u w:val="single"/>
        </w:rPr>
        <w:t xml:space="preserve">                         </w:t>
      </w:r>
      <w:r>
        <w:rPr>
          <w:rFonts w:ascii="Times" w:hAnsi="Times" w:cs="Times"/>
          <w:sz w:val="21"/>
          <w:sz-cs w:val="21"/>
        </w:rPr>
        <w:t xml:space="preserve">，针刺引起疼痛，产生痛觉的部位是</w:t>
      </w:r>
      <w:r>
        <w:rPr>
          <w:rFonts w:ascii="Times" w:hAnsi="Times" w:cs="Times"/>
          <w:sz w:val="21"/>
          <w:sz-cs w:val="21"/>
          <w:u w:val="single"/>
        </w:rPr>
        <w:t xml:space="preserve">           。</w:t>
      </w:r>
      <w:r>
        <w:rPr>
          <w:rFonts w:ascii="Times" w:hAnsi="Times" w:cs="Times"/>
          <w:sz w:val="21"/>
          <w:sz-cs w:val="21"/>
        </w:rPr>
        <w:t xml:space="preserve"/>
      </w:r>
    </w:p>
    <w:p>
      <w:pPr>
        <w:jc w:val="both"/>
      </w:pPr>
      <w:r>
        <w:rPr>
          <w:rFonts w:ascii="Times" w:hAnsi="Times" w:cs="Times"/>
          <w:sz w:val="21"/>
          <w:sz-cs w:val="21"/>
        </w:rPr>
        <w:t xml:space="preserve">（3）当兴奋在神经纤维B上传导时，兴奋部位的膜内外两侧的电位呈</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（4）如果在图2中 = 1 \* GB3 ①和 = 2 \* GB3 ②的间隙处注射乙酰胆碱， = 2 \* GB3 ②处发生的变化是</w:t>
      </w:r>
      <w:r>
        <w:rPr>
          <w:rFonts w:ascii="Times" w:hAnsi="Times" w:cs="Times"/>
          <w:sz w:val="21"/>
          <w:sz-cs w:val="21"/>
          <w:u w:val="single"/>
        </w:rPr>
        <w:t xml:space="preserve">            </w:t>
      </w:r>
      <w:r>
        <w:rPr>
          <w:rFonts w:ascii="Times" w:hAnsi="Times" w:cs="Times"/>
          <w:sz w:val="21"/>
          <w:sz-cs w:val="21"/>
        </w:rPr>
        <w:t xml:space="preserve">（兴奋、抑制），原因是乙酰胆碱引起结构 = 2 \* GB3 ②</w:t>
      </w:r>
      <w:r>
        <w:rPr>
          <w:rFonts w:ascii="Times" w:hAnsi="Times" w:cs="Times"/>
          <w:sz w:val="21"/>
          <w:sz-cs w:val="21"/>
          <w:u w:val="single"/>
        </w:rPr>
        <w:t xml:space="preserve">                    </w:t>
      </w:r>
      <w:r>
        <w:rPr>
          <w:rFonts w:ascii="Times" w:hAnsi="Times" w:cs="Times"/>
          <w:sz w:val="21"/>
          <w:sz-cs w:val="21"/>
        </w:rPr>
        <w:t xml:space="preserve">的变化。</w:t>
      </w:r>
    </w:p>
    <w:p>
      <w:pPr>
        <w:jc w:val="center"/>
      </w:pPr>
      <w:r>
        <w:rPr>
          <w:rFonts w:ascii="Times" w:hAnsi="Times" w:cs="Times"/>
          <w:sz w:val="21"/>
          <w:sz-cs w:val="21"/>
        </w:rPr>
        <w:t xml:space="preserve"/>
      </w:r>
    </w:p>
    <w:p>
      <w:pPr>
        <w:jc w:val="both"/>
      </w:pPr>
      <w:r>
        <w:rPr>
          <w:rFonts w:ascii="Times" w:hAnsi="Times" w:cs="Times"/>
          <w:sz w:val="21"/>
          <w:sz-cs w:val="21"/>
        </w:rPr>
        <w:t xml:space="preserve">24、（9分）</w:t>
      </w:r>
    </w:p>
    <w:p>
      <w:pPr>
        <w:jc w:val="both"/>
      </w:pPr>
      <w:r>
        <w:rPr>
          <w:rFonts w:ascii="Times" w:hAnsi="Times" w:cs="Times"/>
          <w:sz w:val="21"/>
          <w:sz-cs w:val="21"/>
        </w:rPr>
        <w:t xml:space="preserve">甲、乙两个水池中各有由5个物种构成的食物网，如图所示，且这两个水池的生态系统在没有人为干扰的情况下均达到相对平衡状态。请据图回答：</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（1）每个水池生态系统中有</w:t>
      </w:r>
      <w:r>
        <w:rPr>
          <w:rFonts w:ascii="Times" w:hAnsi="Times" w:cs="Times"/>
          <w:sz w:val="21"/>
          <w:sz-cs w:val="21"/>
          <w:u w:val="single"/>
        </w:rPr>
        <w:t xml:space="preserve">                    </w:t>
      </w:r>
      <w:r>
        <w:rPr>
          <w:rFonts w:ascii="Times" w:hAnsi="Times" w:cs="Times"/>
          <w:sz w:val="21"/>
          <w:sz-cs w:val="21"/>
        </w:rPr>
        <w:t xml:space="preserve">条食物链，流经该生态系统的总能量来自</w:t>
      </w:r>
      <w:r>
        <w:rPr>
          <w:rFonts w:ascii="Times" w:hAnsi="Times" w:cs="Times"/>
          <w:sz w:val="21"/>
          <w:sz-cs w:val="21"/>
          <w:u w:val="single"/>
        </w:rPr>
        <w:t xml:space="preserve">                </w:t>
      </w:r>
      <w:r>
        <w:rPr>
          <w:rFonts w:ascii="Times" w:hAnsi="Times" w:cs="Times"/>
          <w:sz w:val="21"/>
          <w:sz-cs w:val="21"/>
        </w:rPr>
        <w:t xml:space="preserve">所固定的太阳能。</w:t>
      </w:r>
    </w:p>
    <w:p>
      <w:pPr>
        <w:jc w:val="both"/>
      </w:pPr>
      <w:r>
        <w:rPr>
          <w:rFonts w:ascii="Times" w:hAnsi="Times" w:cs="Times"/>
          <w:sz w:val="21"/>
          <w:sz-cs w:val="21"/>
        </w:rPr>
        <w:t xml:space="preserve">（2）假如鲫鱼的1/4食物来自绿藻，1/2来自轮虫。且该系统能量从生产者到消费者的传递效率为10%，从消费者到消费者的能量传递效率为20%。如果鲫鱼种群增加的能量为200KJ，那么其中来自绿藻和轮虫的能量分别为</w:t>
      </w:r>
      <w:r>
        <w:rPr>
          <w:rFonts w:ascii="Times" w:hAnsi="Times" w:cs="Times"/>
          <w:sz w:val="21"/>
          <w:sz-cs w:val="21"/>
          <w:u w:val="single"/>
        </w:rPr>
        <w:t xml:space="preserve">       </w:t>
      </w:r>
      <w:r>
        <w:rPr>
          <w:rFonts w:ascii="Times" w:hAnsi="Times" w:cs="Times"/>
          <w:sz w:val="21"/>
          <w:sz-cs w:val="21"/>
        </w:rPr>
        <w:t xml:space="preserve">KJ和</w:t>
      </w:r>
      <w:r>
        <w:rPr>
          <w:rFonts w:ascii="Times" w:hAnsi="Times" w:cs="Times"/>
          <w:sz w:val="21"/>
          <w:sz-cs w:val="21"/>
          <w:u w:val="single"/>
        </w:rPr>
        <w:t xml:space="preserve">     </w:t>
      </w:r>
      <w:r>
        <w:rPr>
          <w:rFonts w:ascii="Times" w:hAnsi="Times" w:cs="Times"/>
          <w:sz w:val="21"/>
          <w:sz-cs w:val="21"/>
        </w:rPr>
        <w:t xml:space="preserve">KJ。</w:t>
      </w:r>
    </w:p>
    <w:p>
      <w:pPr>
        <w:jc w:val="both"/>
      </w:pPr>
      <w:r>
        <w:rPr>
          <w:rFonts w:ascii="Times" w:hAnsi="Times" w:cs="Times"/>
          <w:sz w:val="21"/>
          <w:sz-cs w:val="21"/>
        </w:rPr>
        <w:t xml:space="preserve">（3）为增加甲水池生态系统的多样性，向池中引种了大量浮萍，一段时间后，水面长满了浮萍，水草、绿藻和轮虫相继死亡。水草死亡的最主要原因是缺少</w:t>
      </w:r>
      <w:r>
        <w:rPr>
          <w:rFonts w:ascii="Times" w:hAnsi="Times" w:cs="Times"/>
          <w:sz w:val="21"/>
          <w:sz-cs w:val="21"/>
          <w:u w:val="single"/>
        </w:rPr>
        <w:t xml:space="preserve">               </w:t>
      </w:r>
      <w:r>
        <w:rPr>
          <w:rFonts w:ascii="Times" w:hAnsi="Times" w:cs="Times"/>
          <w:sz w:val="21"/>
          <w:sz-cs w:val="21"/>
        </w:rPr>
        <w:t xml:space="preserve">，轮虫死亡的主要原因是缺少</w:t>
      </w:r>
      <w:r>
        <w:rPr>
          <w:rFonts w:ascii="Times" w:hAnsi="Times" w:cs="Times"/>
          <w:sz w:val="21"/>
          <w:sz-cs w:val="21"/>
          <w:u w:val="single"/>
        </w:rPr>
        <w:t xml:space="preserve">                     </w:t>
      </w:r>
      <w:r>
        <w:rPr>
          <w:rFonts w:ascii="Times" w:hAnsi="Times" w:cs="Times"/>
          <w:sz w:val="21"/>
          <w:sz-cs w:val="21"/>
        </w:rPr>
        <w:t xml:space="preserve">。此时该水池中食物链只剩下2条，请画出这2条食物链构成的食物网。</w:t>
      </w:r>
    </w:p>
    <w:p>
      <w:pPr>
        <w:jc w:val="both"/>
      </w:pPr>
      <w:r>
        <w:rPr>
          <w:rFonts w:ascii="Times" w:hAnsi="Times" w:cs="Times"/>
          <w:sz w:val="21"/>
          <w:sz-cs w:val="21"/>
        </w:rPr>
        <w:t xml:space="preserve">（4）为促进生物量的增加，乙池中加入了较多的有机肥，一段时间后，池中绿藻爆发，其他4种生物陆续死亡，动物死亡的主要原因是水中缺少</w:t>
      </w:r>
      <w:r>
        <w:rPr>
          <w:rFonts w:ascii="Times" w:hAnsi="Times" w:cs="Times"/>
          <w:sz w:val="21"/>
          <w:sz-cs w:val="21"/>
          <w:u w:val="single"/>
        </w:rPr>
        <w:t xml:space="preserve">                    </w:t>
      </w:r>
      <w:r>
        <w:rPr>
          <w:rFonts w:ascii="Times" w:hAnsi="Times" w:cs="Times"/>
          <w:sz w:val="21"/>
          <w:sz-cs w:val="21"/>
        </w:rPr>
        <w:t xml:space="preserve">。不久，绿藻也大量死亡，水体发臭。导致水体发臭的生物因素是</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b/>
        </w:rPr>
        <w:t xml:space="preserve"/>
      </w:r>
    </w:p>
    <w:p>
      <w:pPr/>
      <w:r>
        <w:rPr>
          <w:rFonts w:ascii="Times" w:hAnsi="Times" w:cs="Times"/>
          <w:sz w:val="21"/>
          <w:sz-cs w:val="21"/>
        </w:rPr>
        <w:t xml:space="preserve"/>
      </w:r>
    </w:p>
    <w:p>
      <w:pPr/>
      <w:r>
        <w:rPr>
          <w:rFonts w:ascii="Times" w:hAnsi="Times" w:cs="Times"/>
          <w:sz w:val="21"/>
          <w:sz-cs w:val="21"/>
          <w:b/>
        </w:rPr>
        <w:t xml:space="preserve">（二）选考题（18分。共2题，考生在第25、26题中任选1题做答。如果多做，则按所做的第1题计分。做答时请写清题号。）</w:t>
      </w:r>
    </w:p>
    <w:p>
      <w:pPr>
        <w:jc w:val="both"/>
      </w:pPr>
      <w:r>
        <w:rPr>
          <w:rFonts w:ascii="Times" w:hAnsi="Times" w:cs="Times"/>
          <w:sz w:val="21"/>
          <w:sz-cs w:val="21"/>
        </w:rPr>
        <w:t xml:space="preserve">25.（18分）</w:t>
      </w:r>
    </w:p>
    <w:p>
      <w:pPr>
        <w:jc w:val="both"/>
      </w:pPr>
      <w:r>
        <w:rPr>
          <w:rFonts w:ascii="Times" w:hAnsi="Times" w:cs="Times"/>
          <w:sz w:val="21"/>
          <w:sz-cs w:val="21"/>
        </w:rPr>
        <w:t xml:space="preserve">某二倍体植物是杂合体，图为其花药中未成熟花粉在适宜的培养基上培养产生完整植株的过程。据图回答：</w:t>
      </w:r>
    </w:p>
    <w:p>
      <w:pPr>
        <w:jc w:val="center"/>
      </w:pPr>
      <w:r>
        <w:rPr>
          <w:rFonts w:ascii="Times" w:hAnsi="Times" w:cs="Times"/>
          <w:sz w:val="21"/>
          <w:sz-cs w:val="21"/>
        </w:rPr>
        <w:t xml:space="preserve"/>
      </w:r>
    </w:p>
    <w:p>
      <w:pPr>
        <w:jc w:val="both"/>
      </w:pPr>
      <w:r>
        <w:rPr>
          <w:rFonts w:ascii="Times" w:hAnsi="Times" w:cs="Times"/>
          <w:sz w:val="21"/>
          <w:sz-cs w:val="21"/>
        </w:rPr>
        <w:t xml:space="preserve">（1）图中 = 1 \* GB3 ①表示的是该花粉培养过程中的</w:t>
      </w:r>
      <w:r>
        <w:rPr>
          <w:rFonts w:ascii="Times" w:hAnsi="Times" w:cs="Times"/>
          <w:sz w:val="21"/>
          <w:sz-cs w:val="21"/>
          <w:u w:val="single"/>
        </w:rPr>
        <w:t xml:space="preserve">              </w:t>
      </w:r>
      <w:r>
        <w:rPr>
          <w:rFonts w:ascii="Times" w:hAnsi="Times" w:cs="Times"/>
          <w:sz w:val="21"/>
          <w:sz-cs w:val="21"/>
        </w:rPr>
        <w:t xml:space="preserve">过程， = 2 \* GB3 ②表示的是</w:t>
      </w:r>
      <w:r>
        <w:rPr>
          <w:rFonts w:ascii="Times" w:hAnsi="Times" w:cs="Times"/>
          <w:sz w:val="21"/>
          <w:sz-cs w:val="21"/>
          <w:u w:val="single"/>
        </w:rPr>
        <w:t xml:space="preserve">           </w:t>
      </w:r>
      <w:r>
        <w:rPr>
          <w:rFonts w:ascii="Times" w:hAnsi="Times" w:cs="Times"/>
          <w:sz w:val="21"/>
          <w:sz-cs w:val="21"/>
        </w:rPr>
        <w:t xml:space="preserve">过程，X代表的是</w:t>
      </w:r>
      <w:r>
        <w:rPr>
          <w:rFonts w:ascii="Times" w:hAnsi="Times" w:cs="Times"/>
          <w:sz w:val="21"/>
          <w:sz-cs w:val="21"/>
          <w:u w:val="single"/>
        </w:rPr>
        <w:t xml:space="preserve">                </w:t>
      </w:r>
      <w:r>
        <w:rPr>
          <w:rFonts w:ascii="Times" w:hAnsi="Times" w:cs="Times"/>
          <w:sz w:val="21"/>
          <w:sz-cs w:val="21"/>
        </w:rPr>
        <w:t xml:space="preserve">， = 3 \* GB3 ③表示的是</w:t>
      </w:r>
      <w:r>
        <w:rPr>
          <w:rFonts w:ascii="Times" w:hAnsi="Times" w:cs="Times"/>
          <w:sz w:val="21"/>
          <w:sz-cs w:val="21"/>
          <w:u w:val="single"/>
        </w:rPr>
        <w:t xml:space="preserve">              </w:t>
      </w:r>
      <w:r>
        <w:rPr>
          <w:rFonts w:ascii="Times" w:hAnsi="Times" w:cs="Times"/>
          <w:sz w:val="21"/>
          <w:sz-cs w:val="21"/>
        </w:rPr>
        <w:t xml:space="preserve">过程， = 4 \* GB3 ④表示的是诱导</w:t>
      </w:r>
    </w:p>
    <w:p>
      <w:pPr>
        <w:jc w:val="both"/>
      </w:pPr>
      <w:r>
        <w:rPr>
          <w:rFonts w:ascii="Times" w:hAnsi="Times" w:cs="Times"/>
          <w:sz w:val="21"/>
          <w:sz-cs w:val="21"/>
          <w:u w:val="single"/>
        </w:rPr>
        <w:t xml:space="preserve">              </w:t>
      </w:r>
      <w:r>
        <w:rPr>
          <w:rFonts w:ascii="Times" w:hAnsi="Times" w:cs="Times"/>
          <w:sz w:val="21"/>
          <w:sz-cs w:val="21"/>
        </w:rPr>
        <w:t xml:space="preserve">过程。</w:t>
      </w:r>
    </w:p>
    <w:p>
      <w:pPr>
        <w:jc w:val="both"/>
      </w:pPr>
      <w:r>
        <w:rPr>
          <w:rFonts w:ascii="Times" w:hAnsi="Times" w:cs="Times"/>
          <w:sz w:val="21"/>
          <w:sz-cs w:val="21"/>
        </w:rPr>
        <w:t xml:space="preserve">（2）图中从愈伤组织形成完整植株的途径有两条，具体通过那一条途径主要取决于培养基成分中</w:t>
      </w:r>
      <w:r>
        <w:rPr>
          <w:rFonts w:ascii="Times" w:hAnsi="Times" w:cs="Times"/>
          <w:sz w:val="21"/>
          <w:sz-cs w:val="21"/>
          <w:u w:val="single"/>
        </w:rPr>
        <w:t xml:space="preserve">               </w:t>
      </w:r>
      <w:r>
        <w:rPr>
          <w:rFonts w:ascii="Times" w:hAnsi="Times" w:cs="Times"/>
          <w:sz w:val="21"/>
          <w:sz-cs w:val="21"/>
        </w:rPr>
        <w:t xml:space="preserve">的种类及其浓度配比，最后获得的来源于为成熟花粉的完整植株都称为</w:t>
      </w:r>
      <w:r>
        <w:rPr>
          <w:rFonts w:ascii="Times" w:hAnsi="Times" w:cs="Times"/>
          <w:sz w:val="21"/>
          <w:sz-cs w:val="21"/>
          <w:u w:val="single"/>
        </w:rPr>
        <w:t xml:space="preserve">                    </w:t>
      </w:r>
      <w:r>
        <w:rPr>
          <w:rFonts w:ascii="Times" w:hAnsi="Times" w:cs="Times"/>
          <w:sz w:val="21"/>
          <w:sz-cs w:val="21"/>
        </w:rPr>
        <w:t xml:space="preserve">植株（甲）。未成熟花粉经培养能形成完整植株，说明为成熟花粉具有</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（3）对植株进行</w:t>
      </w:r>
      <w:r>
        <w:rPr>
          <w:rFonts w:ascii="Times" w:hAnsi="Times" w:cs="Times"/>
          <w:sz w:val="21"/>
          <w:sz-cs w:val="21"/>
          <w:u w:val="single"/>
        </w:rPr>
        <w:t xml:space="preserve">              </w:t>
      </w:r>
      <w:r>
        <w:rPr>
          <w:rFonts w:ascii="Times" w:hAnsi="Times" w:cs="Times"/>
          <w:sz w:val="21"/>
          <w:sz-cs w:val="21"/>
        </w:rPr>
        <w:t xml:space="preserve">，才能使其结实产生后代（乙），否则植株甲只有通过</w:t>
      </w:r>
      <w:r>
        <w:rPr>
          <w:rFonts w:ascii="Times" w:hAnsi="Times" w:cs="Times"/>
          <w:sz w:val="21"/>
          <w:sz-cs w:val="21"/>
          <w:u w:val="single"/>
        </w:rPr>
        <w:t xml:space="preserve">    </w:t>
      </w:r>
      <w:r>
        <w:rPr>
          <w:rFonts w:ascii="Times" w:hAnsi="Times" w:cs="Times"/>
          <w:sz w:val="21"/>
          <w:sz-cs w:val="21"/>
        </w:rPr>
        <w:t xml:space="preserve"/>
      </w:r>
    </w:p>
    <w:p>
      <w:pPr>
        <w:jc w:val="both"/>
      </w:pPr>
      <w:r>
        <w:rPr>
          <w:rFonts w:ascii="Times" w:hAnsi="Times" w:cs="Times"/>
          <w:sz w:val="21"/>
          <w:sz-cs w:val="21"/>
        </w:rPr>
        <w:t xml:space="preserve">的方式才能产生后代（丙）。乙、丙两种植株中，能产生可育花粉的是</w:t>
      </w:r>
      <w:r>
        <w:rPr>
          <w:rFonts w:ascii="Times" w:hAnsi="Times" w:cs="Times"/>
          <w:sz w:val="21"/>
          <w:sz-cs w:val="21"/>
          <w:u w:val="single"/>
        </w:rPr>
        <w:t xml:space="preserve">     植株</w:t>
      </w:r>
      <w:r>
        <w:rPr>
          <w:rFonts w:ascii="Times" w:hAnsi="Times" w:cs="Times"/>
          <w:sz w:val="21"/>
          <w:sz-cs w:val="21"/>
        </w:rPr>
        <w:t xml:space="preserve">，该植株群体中每一植株产生可育花粉的基因组成种类数为</w:t>
      </w:r>
      <w:r>
        <w:rPr>
          <w:rFonts w:ascii="Times" w:hAnsi="Times" w:cs="Times"/>
          <w:sz w:val="21"/>
          <w:sz-cs w:val="21"/>
          <w:u w:val="single"/>
        </w:rPr>
        <w:t xml:space="preserve">              </w:t>
      </w:r>
      <w:r>
        <w:rPr>
          <w:rFonts w:ascii="Times" w:hAnsi="Times" w:cs="Times"/>
          <w:sz w:val="21"/>
          <w:sz-cs w:val="21"/>
        </w:rPr>
        <w:t xml:space="preserve">种，该群体植株产生可育花粉的基因组成种类数为</w:t>
      </w:r>
      <w:r>
        <w:rPr>
          <w:rFonts w:ascii="Times" w:hAnsi="Times" w:cs="Times"/>
          <w:sz w:val="21"/>
          <w:sz-cs w:val="21"/>
          <w:u w:val="single"/>
        </w:rPr>
        <w:t xml:space="preserve">             </w:t>
      </w:r>
      <w:r>
        <w:rPr>
          <w:rFonts w:ascii="Times" w:hAnsi="Times" w:cs="Times"/>
          <w:sz w:val="21"/>
          <w:sz-cs w:val="21"/>
        </w:rPr>
        <w:t xml:space="preserve">种。花药培养在育种上的特殊意义是</w:t>
      </w:r>
      <w:r>
        <w:rPr>
          <w:rFonts w:ascii="Times" w:hAnsi="Times" w:cs="Times"/>
          <w:sz w:val="21"/>
          <w:sz-cs w:val="21"/>
          <w:u w:val="single"/>
        </w:rPr>
        <w:t xml:space="preserve">             </w:t>
      </w:r>
      <w:r>
        <w:rPr>
          <w:rFonts w:ascii="Times" w:hAnsi="Times" w:cs="Times"/>
          <w:sz w:val="21"/>
          <w:sz-cs w:val="21"/>
        </w:rPr>
        <w:t xml:space="preserve">，从而开辟育种新途径。</w:t>
      </w:r>
    </w:p>
    <w:p>
      <w:pPr>
        <w:jc w:val="both"/>
      </w:pPr>
      <w:r>
        <w:rPr>
          <w:rFonts w:ascii="Times" w:hAnsi="Times" w:cs="Times"/>
          <w:sz w:val="21"/>
          <w:sz-cs w:val="21"/>
        </w:rPr>
        <w:t xml:space="preserve">26、（18分）</w:t>
      </w:r>
    </w:p>
    <w:p>
      <w:pPr>
        <w:jc w:val="both"/>
      </w:pPr>
      <w:r>
        <w:rPr>
          <w:rFonts w:ascii="Times" w:hAnsi="Times" w:cs="Times"/>
          <w:sz w:val="21"/>
          <w:sz-cs w:val="21"/>
        </w:rPr>
        <w:t xml:space="preserve">图为某种质粒表到载体简图，小箭头所指分别为限制性内切酶EcoRI、BamHI的酶切位点，   amp</w:t>
      </w:r>
      <w:r>
        <w:rPr>
          <w:rFonts w:ascii="Times" w:hAnsi="Times" w:cs="Times"/>
          <w:sz w:val="21"/>
          <w:sz-cs w:val="21"/>
          <w:vertAlign w:val="superscript"/>
        </w:rPr>
        <w:t xml:space="preserve">R</w:t>
      </w:r>
      <w:r>
        <w:rPr>
          <w:rFonts w:ascii="Times" w:hAnsi="Times" w:cs="Times"/>
          <w:sz w:val="21"/>
          <w:sz-cs w:val="21"/>
        </w:rPr>
        <w:t xml:space="preserve">为青霉素抗性基因，tct</w:t>
      </w:r>
      <w:r>
        <w:rPr>
          <w:rFonts w:ascii="Times" w:hAnsi="Times" w:cs="Times"/>
          <w:sz w:val="21"/>
          <w:sz-cs w:val="21"/>
          <w:vertAlign w:val="superscript"/>
        </w:rPr>
        <w:t xml:space="preserve">R</w:t>
      </w:r>
      <w:r>
        <w:rPr>
          <w:rFonts w:ascii="Times" w:hAnsi="Times" w:cs="Times"/>
          <w:sz w:val="21"/>
          <w:sz-cs w:val="21"/>
        </w:rPr>
        <w:t xml:space="preserve"> 为四环素抗性基因，P启动子，T为终止子，ori为复制原点。已知目的基因的两端分别有包括EcoRI、BamHI在内的多种酶的酶切位点。  据图回答：</w:t>
      </w:r>
    </w:p>
    <w:p>
      <w:pPr>
        <w:jc w:val="center"/>
      </w:pPr>
      <w:r>
        <w:rPr>
          <w:rFonts w:ascii="Times" w:hAnsi="Times" w:cs="Times"/>
          <w:sz w:val="21"/>
          <w:sz-cs w:val="21"/>
        </w:rPr>
        <w:t xml:space="preserve"/>
      </w:r>
    </w:p>
    <w:p>
      <w:pPr>
        <w:jc w:val="both"/>
      </w:pPr>
      <w:r>
        <w:rPr>
          <w:rFonts w:ascii="Times" w:hAnsi="Times" w:cs="Times"/>
          <w:sz w:val="21"/>
          <w:sz-cs w:val="21"/>
        </w:rPr>
        <w:t xml:space="preserve">（1）将含有目的基因的DNA与质粒该表达载体分别用EcoRI酶切，酶切产物用ＤＮＡ连接酶进行连接后，其中由两个DNA片段之间连接形成的产物有</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p>
    <w:p>
      <w:pPr>
        <w:jc w:val="both"/>
      </w:pPr>
      <w:r>
        <w:rPr>
          <w:rFonts w:ascii="Times" w:hAnsi="Times" w:cs="Times"/>
          <w:sz w:val="21"/>
          <w:sz-cs w:val="21"/>
          <w:u w:val="single"/>
        </w:rPr>
        <w:t xml:space="preserve">      </w:t>
      </w:r>
      <w:r>
        <w:rPr>
          <w:rFonts w:ascii="Times" w:hAnsi="Times" w:cs="Times"/>
          <w:sz w:val="21"/>
          <w:sz-cs w:val="21"/>
        </w:rPr>
        <w:t xml:space="preserve">三种 。若要从这些连接产物中分离出重组质粒，需要对这些连接产物进行</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（2）用上述3种连接产物与无任何抗药性的原核宿主细胞进行转化实验。之后将这些宿主细胞接种到含四环素的培养基中，能生长的原核宿主细胞所含有的连接产物是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（3）在上述实验中，为了防止目的基因和基因和质粒表达载体在酶切后产生的末端发生任意连接，酶切时应选用的酶是</w:t>
      </w:r>
      <w:r>
        <w:rPr>
          <w:rFonts w:ascii="Times" w:hAnsi="Times" w:cs="Times"/>
          <w:sz w:val="21"/>
          <w:sz-cs w:val="21"/>
          <w:u w:val="single"/>
        </w:rPr>
        <w:t xml:space="preserve">                </w:t>
      </w:r>
      <w:r>
        <w:rPr>
          <w:rFonts w:ascii="Times" w:hAnsi="Times" w:cs="Times"/>
          <w:sz w:val="21"/>
          <w:sz-cs w:val="21"/>
        </w:rPr>
        <w:t xml:space="preserve">。</w:t>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b/>
        </w:rPr>
        <w:t xml:space="preserve">B．</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轮虫</w:t>
      </w:r>
      <w:r>
        <w:rPr>
          <w:rFonts w:ascii="Arial" w:hAnsi="Arial" w:cs="Arial"/>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鲫鱼</w:t>
      </w:r>
      <w:r>
        <w:rPr>
          <w:rFonts w:ascii="Arial" w:hAnsi="Arial" w:cs="Arial"/>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绿藻</w:t>
      </w:r>
      <w:r>
        <w:rPr>
          <w:rFonts w:ascii="Arial" w:hAnsi="Arial" w:cs="Arial"/>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水草</w:t>
      </w:r>
      <w:r>
        <w:rPr>
          <w:rFonts w:ascii="Arial" w:hAnsi="Arial" w:cs="Arial"/>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螺蛳</w:t>
      </w:r>
      <w:r>
        <w:rPr>
          <w:rFonts w:ascii="Arial" w:hAnsi="Arial" w:cs="Arial"/>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