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b/>
          <w:color w:val="000000"/>
        </w:rPr>
        <w:t xml:space="preserve">2010年普通高等学校招生全国统一考试</w:t>
      </w:r>
    </w:p>
    <w:p>
      <w:pPr>
        <w:jc w:val="center"/>
      </w:pPr>
      <w:r>
        <w:rPr>
          <w:rFonts w:ascii="Times" w:hAnsi="Times" w:cs="Times"/>
          <w:sz w:val="32"/>
          <w:sz-cs w:val="32"/>
          <w:b/>
          <w:color w:val="000000"/>
        </w:rPr>
        <w:t xml:space="preserve">生　　物</w:t>
      </w:r>
    </w:p>
    <w:p>
      <w:pPr>
        <w:jc w:val="center"/>
      </w:pPr>
      <w:r>
        <w:rPr>
          <w:rFonts w:ascii="Times" w:hAnsi="Times" w:cs="Times"/>
          <w:sz w:val="28"/>
          <w:sz-cs w:val="28"/>
          <w:b/>
          <w:color w:val="000000"/>
        </w:rPr>
        <w:t xml:space="preserve">第Ⅰ卷</w:t>
      </w:r>
    </w:p>
    <w:p>
      <w:pPr>
        <w:jc w:val="both"/>
        <w:ind w:first-line="420"/>
      </w:pPr>
      <w:r>
        <w:rPr>
          <w:rFonts w:ascii="Times" w:hAnsi="Times" w:cs="Times"/>
          <w:sz w:val="21"/>
          <w:sz-cs w:val="21"/>
          <w:color w:val="000000"/>
        </w:rPr>
        <w:t xml:space="preserve">选择题：本题共20小题，每小题2分，在每小题给出的四个选项中，只有一项是符合要求的。</w:t>
      </w:r>
    </w:p>
    <w:p>
      <w:pPr>
        <w:jc w:val="both"/>
      </w:pPr>
      <w:r>
        <w:rPr>
          <w:rFonts w:ascii="Times" w:hAnsi="Times" w:cs="Times"/>
          <w:sz w:val="21"/>
          <w:sz-cs w:val="21"/>
          <w:color w:val="000000"/>
        </w:rPr>
        <w:t xml:space="preserve">1．下列关于糖的叙述，正确的是</w:t>
      </w:r>
    </w:p>
    <w:p>
      <w:pPr>
        <w:jc w:val="both"/>
        <w:ind w:first-line="315"/>
      </w:pPr>
      <w:r>
        <w:rPr>
          <w:rFonts w:ascii="Times" w:hAnsi="Times" w:cs="Times"/>
          <w:sz w:val="21"/>
          <w:sz-cs w:val="21"/>
          <w:color w:val="000000"/>
        </w:rPr>
        <w:t xml:space="preserve">A．葡萄糖和果糖分子均有还原性</w:t>
        <w:tab/>
        <w:t xml:space="preserve"/>
        <w:tab/>
        <w:t xml:space="preserve"/>
        <w:tab/>
        <w:t xml:space="preserve">B．葡萄糖和麦芽糖可被水解</w:t>
      </w:r>
    </w:p>
    <w:p>
      <w:pPr>
        <w:jc w:val="both"/>
        <w:ind w:first-line="315"/>
      </w:pPr>
      <w:r>
        <w:rPr>
          <w:rFonts w:ascii="Times" w:hAnsi="Times" w:cs="Times"/>
          <w:sz w:val="21"/>
          <w:sz-cs w:val="21"/>
          <w:color w:val="000000"/>
        </w:rPr>
        <w:t xml:space="preserve">C．构成纤维素的单体是葡萄糖和果糖</w:t>
        <w:tab/>
        <w:t xml:space="preserve"/>
        <w:tab/>
        <w:t xml:space="preserve">D．乳糖可以被小肠上皮细胞直接吸收</w:t>
      </w:r>
    </w:p>
    <w:p>
      <w:pPr>
        <w:jc w:val="both"/>
      </w:pPr>
      <w:r>
        <w:rPr>
          <w:rFonts w:ascii="Times" w:hAnsi="Times" w:cs="Times"/>
          <w:sz w:val="21"/>
          <w:sz-cs w:val="21"/>
          <w:color w:val="000000"/>
        </w:rPr>
        <w:t xml:space="preserve">2．下列关于叶绿体的描述，错误的是</w:t>
      </w:r>
    </w:p>
    <w:p>
      <w:pPr>
        <w:jc w:val="both"/>
        <w:ind w:first-line="315"/>
      </w:pPr>
      <w:r>
        <w:rPr>
          <w:rFonts w:ascii="Times" w:hAnsi="Times" w:cs="Times"/>
          <w:sz w:val="21"/>
          <w:sz-cs w:val="21"/>
          <w:color w:val="000000"/>
        </w:rPr>
        <w:t xml:space="preserve">A．基粒由类囊体堆叠而成</w:t>
        <w:tab/>
        <w:t xml:space="preserve"/>
        <w:tab/>
        <w:t xml:space="preserve"/>
        <w:tab/>
        <w:t xml:space="preserve"/>
        <w:tab/>
        <w:t xml:space="preserve"/>
        <w:tab/>
        <w:t xml:space="preserve">B．叶绿体被膜由双层膜组成</w:t>
      </w:r>
    </w:p>
    <w:p>
      <w:pPr>
        <w:jc w:val="both"/>
        <w:ind w:first-line="315"/>
      </w:pPr>
      <w:r>
        <w:rPr>
          <w:rFonts w:ascii="Times" w:hAnsi="Times" w:cs="Times"/>
          <w:sz w:val="21"/>
          <w:sz-cs w:val="21"/>
          <w:color w:val="000000"/>
        </w:rPr>
        <w:t xml:space="preserve">C．暗反应发生在类囊体膜上</w:t>
        <w:tab/>
        <w:t xml:space="preserve"/>
        <w:tab/>
        <w:t xml:space="preserve"/>
        <w:tab/>
        <w:t xml:space="preserve"/>
        <w:tab/>
        <w:t xml:space="preserve">D．类囊体膜上具有叶绿素和酶</w:t>
      </w:r>
    </w:p>
    <w:p>
      <w:pPr>
        <w:jc w:val="both"/>
      </w:pPr>
      <w:r>
        <w:rPr>
          <w:rFonts w:ascii="Times" w:hAnsi="Times" w:cs="Times"/>
          <w:sz w:val="21"/>
          <w:sz-cs w:val="21"/>
          <w:color w:val="000000"/>
        </w:rPr>
        <w:t xml:space="preserve">3．有关动物细胞有丝分裂的叙述，正确的是</w:t>
      </w:r>
    </w:p>
    <w:p>
      <w:pPr>
        <w:jc w:val="both"/>
        <w:ind w:first-line="315"/>
      </w:pPr>
      <w:r>
        <w:rPr>
          <w:rFonts w:ascii="Times" w:hAnsi="Times" w:cs="Times"/>
          <w:sz w:val="21"/>
          <w:sz-cs w:val="21"/>
          <w:color w:val="000000"/>
        </w:rPr>
        <w:t xml:space="preserve">A．细胞板在细胞有丝分裂末期形成</w:t>
      </w:r>
    </w:p>
    <w:p>
      <w:pPr>
        <w:jc w:val="both"/>
        <w:ind w:first-line="315"/>
      </w:pPr>
      <w:r>
        <w:rPr>
          <w:rFonts w:ascii="Times" w:hAnsi="Times" w:cs="Times"/>
          <w:sz w:val="21"/>
          <w:sz-cs w:val="21"/>
          <w:color w:val="000000"/>
        </w:rPr>
        <w:t xml:space="preserve">B．同源染色体配对通常发生在分裂前期</w:t>
      </w:r>
    </w:p>
    <w:p>
      <w:pPr>
        <w:jc w:val="both"/>
        <w:ind w:first-line="315"/>
      </w:pPr>
      <w:r>
        <w:rPr>
          <w:rFonts w:ascii="Times" w:hAnsi="Times" w:cs="Times"/>
          <w:sz w:val="21"/>
          <w:sz-cs w:val="21"/>
          <w:color w:val="000000"/>
        </w:rPr>
        <w:t xml:space="preserve">C．在分裂末期，细胞膜内陷形成两个子细胞</w:t>
      </w:r>
    </w:p>
    <w:p>
      <w:pPr>
        <w:jc w:val="both"/>
        <w:ind w:first-line="315"/>
      </w:pPr>
      <w:r>
        <w:rPr>
          <w:rFonts w:ascii="Times" w:hAnsi="Times" w:cs="Times"/>
          <w:sz w:val="21"/>
          <w:sz-cs w:val="21"/>
          <w:color w:val="000000"/>
        </w:rPr>
        <w:t xml:space="preserve">D．在分裂中期，两个中心粒复制形成两组中心粒</w:t>
      </w:r>
    </w:p>
    <w:p>
      <w:pPr>
        <w:jc w:val="both"/>
      </w:pPr>
      <w:r>
        <w:rPr>
          <w:rFonts w:ascii="Times" w:hAnsi="Times" w:cs="Times"/>
          <w:sz w:val="21"/>
          <w:sz-cs w:val="21"/>
          <w:color w:val="000000"/>
        </w:rPr>
        <w:t xml:space="preserve">4．光反应为暗反应提供的物质是</w:t>
      </w:r>
    </w:p>
    <w:p>
      <w:pPr>
        <w:jc w:val="both"/>
        <w:ind w:first-line="315"/>
      </w:pPr>
      <w:r>
        <w:rPr>
          <w:rFonts w:ascii="Times" w:hAnsi="Times" w:cs="Times"/>
          <w:sz w:val="21"/>
          <w:sz-cs w:val="21"/>
          <w:color w:val="000000"/>
        </w:rPr>
        <w:t xml:space="preserve">A．［H］和H</w:t>
      </w:r>
      <w:r>
        <w:rPr>
          <w:rFonts w:ascii="Times" w:hAnsi="Times" w:cs="Times"/>
          <w:sz w:val="21"/>
          <w:sz-cs w:val="21"/>
          <w:vertAlign w:val="subscript"/>
          <w:color w:val="000000"/>
        </w:rPr>
        <w:t xml:space="preserve">2</w:t>
      </w:r>
      <w:r>
        <w:rPr>
          <w:rFonts w:ascii="Times" w:hAnsi="Times" w:cs="Times"/>
          <w:sz w:val="21"/>
          <w:sz-cs w:val="21"/>
          <w:color w:val="000000"/>
        </w:rPr>
        <w:t xml:space="preserve">O</w:t>
        <w:tab/>
        <w:t xml:space="preserve"/>
        <w:tab/>
        <w:t xml:space="preserve">B．［H］ATP</w:t>
        <w:tab/>
        <w:t xml:space="preserve"/>
        <w:tab/>
        <w:t xml:space="preserve"/>
        <w:tab/>
        <w:t xml:space="preserve">C．ATP和CO</w:t>
      </w:r>
      <w:r>
        <w:rPr>
          <w:rFonts w:ascii="Times" w:hAnsi="Times" w:cs="Times"/>
          <w:sz w:val="21"/>
          <w:sz-cs w:val="21"/>
          <w:vertAlign w:val="subscript"/>
          <w:color w:val="000000"/>
        </w:rPr>
        <w:t xml:space="preserve">2</w:t>
        <w:tab/>
        <w:t xml:space="preserve"/>
        <w:tab/>
        <w:t xml:space="preserve"/>
      </w:r>
      <w:r>
        <w:rPr>
          <w:rFonts w:ascii="Times" w:hAnsi="Times" w:cs="Times"/>
          <w:sz w:val="21"/>
          <w:sz-cs w:val="21"/>
          <w:color w:val="000000"/>
        </w:rPr>
        <w:t xml:space="preserve">D．H</w:t>
      </w:r>
      <w:r>
        <w:rPr>
          <w:rFonts w:ascii="Times" w:hAnsi="Times" w:cs="Times"/>
          <w:sz w:val="21"/>
          <w:sz-cs w:val="21"/>
          <w:vertAlign w:val="subscript"/>
          <w:color w:val="000000"/>
        </w:rPr>
        <w:t xml:space="preserve">2</w:t>
      </w:r>
      <w:r>
        <w:rPr>
          <w:rFonts w:ascii="Times" w:hAnsi="Times" w:cs="Times"/>
          <w:sz w:val="21"/>
          <w:sz-cs w:val="21"/>
          <w:color w:val="000000"/>
        </w:rPr>
        <w:t xml:space="preserve">O和CO</w:t>
      </w:r>
      <w:r>
        <w:rPr>
          <w:rFonts w:ascii="Times" w:hAnsi="Times" w:cs="Times"/>
          <w:sz w:val="21"/>
          <w:sz-cs w:val="21"/>
          <w:vertAlign w:val="subscript"/>
          <w:color w:val="000000"/>
        </w:rPr>
        <w:t xml:space="preserve">2</w:t>
      </w:r>
      <w:r>
        <w:rPr>
          <w:rFonts w:ascii="Times" w:hAnsi="Times" w:cs="Times"/>
          <w:sz w:val="21"/>
          <w:sz-cs w:val="21"/>
          <w:color w:val="000000"/>
        </w:rPr>
        <w:t xml:space="preserve"/>
      </w:r>
    </w:p>
    <w:p>
      <w:pPr>
        <w:jc w:val="both"/>
      </w:pPr>
      <w:r>
        <w:rPr>
          <w:rFonts w:ascii="Times" w:hAnsi="Times" w:cs="Times"/>
          <w:sz w:val="21"/>
          <w:sz-cs w:val="21"/>
          <w:color w:val="000000"/>
        </w:rPr>
        <w:t xml:space="preserve">5．当某植物顶芽比侧芽生长快时会产生顶端优势，其主要原因是</w:t>
      </w:r>
    </w:p>
    <w:p>
      <w:pPr>
        <w:jc w:val="both"/>
        <w:ind w:first-line="315"/>
      </w:pPr>
      <w:r>
        <w:rPr>
          <w:rFonts w:ascii="Times" w:hAnsi="Times" w:cs="Times"/>
          <w:sz w:val="21"/>
          <w:sz-cs w:val="21"/>
          <w:color w:val="000000"/>
        </w:rPr>
        <w:t xml:space="preserve">A．侧芽附近的生长素浓度过高，其生长受抑制</w:t>
      </w:r>
    </w:p>
    <w:p>
      <w:pPr>
        <w:jc w:val="both"/>
        <w:ind w:first-line="315"/>
      </w:pPr>
      <w:r>
        <w:rPr>
          <w:rFonts w:ascii="Times" w:hAnsi="Times" w:cs="Times"/>
          <w:sz w:val="21"/>
          <w:sz-cs w:val="21"/>
          <w:color w:val="000000"/>
        </w:rPr>
        <w:t xml:space="preserve">B．侧芽附近的生长素浓度较低，其生长受抑制</w:t>
      </w:r>
    </w:p>
    <w:p>
      <w:pPr>
        <w:jc w:val="both"/>
        <w:ind w:first-line="315"/>
      </w:pPr>
      <w:r>
        <w:rPr>
          <w:rFonts w:ascii="Times" w:hAnsi="Times" w:cs="Times"/>
          <w:sz w:val="21"/>
          <w:sz-cs w:val="21"/>
          <w:color w:val="000000"/>
        </w:rPr>
        <w:t xml:space="preserve">C．顶芽附近的脱落酸浓度较高，其生长被促进</w:t>
      </w:r>
    </w:p>
    <w:p>
      <w:pPr>
        <w:jc w:val="both"/>
        <w:ind w:first-line="315"/>
      </w:pPr>
      <w:r>
        <w:rPr>
          <w:rFonts w:ascii="Times" w:hAnsi="Times" w:cs="Times"/>
          <w:sz w:val="21"/>
          <w:sz-cs w:val="21"/>
          <w:color w:val="000000"/>
        </w:rPr>
        <w:t xml:space="preserve">D．侧芽附近的细胞分裂素浓度较高，其生长受抑制</w:t>
      </w:r>
    </w:p>
    <w:p>
      <w:pPr>
        <w:jc w:val="both"/>
      </w:pPr>
      <w:r>
        <w:rPr>
          <w:rFonts w:ascii="Times" w:hAnsi="Times" w:cs="Times"/>
          <w:sz w:val="21"/>
          <w:sz-cs w:val="21"/>
          <w:color w:val="000000"/>
        </w:rPr>
        <w:t xml:space="preserve">6．某植物种子成熟后需经低温贮藏才能萌发，为探究其原因，检测了该种子中的两种植物激素在低温贮藏过程中的含量变化，结果如图。根据激素的作用特点，推测图中a、b依次为</w:t>
      </w:r>
    </w:p>
    <w:p>
      <w:pPr>
        <w:jc w:val="both"/>
        <w:ind w:first-line="315"/>
      </w:pPr>
      <w:r>
        <w:rPr>
          <w:rFonts w:ascii="Times" w:hAnsi="Times" w:cs="Times"/>
          <w:sz w:val="21"/>
          <w:sz-cs w:val="21"/>
          <w:color w:val="000000"/>
        </w:rPr>
        <w:t xml:space="preserve">A．赤霉素、脱落酸</w:t>
      </w:r>
    </w:p>
    <w:p>
      <w:pPr>
        <w:jc w:val="both"/>
        <w:ind w:first-line="315"/>
      </w:pPr>
      <w:r>
        <w:rPr>
          <w:rFonts w:ascii="Times" w:hAnsi="Times" w:cs="Times"/>
          <w:sz w:val="21"/>
          <w:sz-cs w:val="21"/>
          <w:color w:val="000000"/>
        </w:rPr>
        <w:t xml:space="preserve">B．细胞分裂素、生长素</w:t>
      </w:r>
    </w:p>
    <w:p>
      <w:pPr>
        <w:jc w:val="both"/>
        <w:ind w:first-line="315"/>
      </w:pPr>
      <w:r>
        <w:rPr>
          <w:rFonts w:ascii="Times" w:hAnsi="Times" w:cs="Times"/>
          <w:sz w:val="21"/>
          <w:sz-cs w:val="21"/>
          <w:color w:val="000000"/>
        </w:rPr>
        <w:t xml:space="preserve">C．脱落酸、细胞分裂素</w:t>
      </w:r>
    </w:p>
    <w:p>
      <w:pPr>
        <w:jc w:val="both"/>
        <w:ind w:first-line="315"/>
      </w:pPr>
      <w:r>
        <w:rPr>
          <w:rFonts w:ascii="Times" w:hAnsi="Times" w:cs="Times"/>
          <w:sz w:val="21"/>
          <w:sz-cs w:val="21"/>
          <w:color w:val="000000"/>
        </w:rPr>
        <w:t xml:space="preserve">D．赤霉素、乙烯</w:t>
      </w:r>
    </w:p>
    <w:p>
      <w:pPr>
        <w:jc w:val="both"/>
      </w:pPr>
      <w:r>
        <w:rPr>
          <w:rFonts w:ascii="Times" w:hAnsi="Times" w:cs="Times"/>
          <w:sz w:val="21"/>
          <w:sz-cs w:val="21"/>
          <w:color w:val="000000"/>
        </w:rPr>
        <w:t xml:space="preserve">7．某同学从杨树叶片中提取并分离得到4种色素样品，经测定得到下列吸收光谱图，其中属于叶绿素b的是</w:t>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8．可被人体免疫系统直接识别的是</w:t>
      </w:r>
    </w:p>
    <w:p>
      <w:pPr>
        <w:jc w:val="both"/>
        <w:ind w:first-line="315"/>
      </w:pPr>
      <w:r>
        <w:rPr>
          <w:rFonts w:ascii="Times" w:hAnsi="Times" w:cs="Times"/>
          <w:sz w:val="21"/>
          <w:sz-cs w:val="21"/>
          <w:color w:val="000000"/>
        </w:rPr>
        <w:t xml:space="preserve">A．血液中O</w:t>
      </w:r>
      <w:r>
        <w:rPr>
          <w:rFonts w:ascii="Times" w:hAnsi="Times" w:cs="Times"/>
          <w:sz w:val="21"/>
          <w:sz-cs w:val="21"/>
          <w:vertAlign w:val="subscript"/>
          <w:color w:val="000000"/>
        </w:rPr>
        <w:t xml:space="preserve">2</w:t>
      </w:r>
      <w:r>
        <w:rPr>
          <w:rFonts w:ascii="Times" w:hAnsi="Times" w:cs="Times"/>
          <w:sz w:val="21"/>
          <w:sz-cs w:val="21"/>
          <w:color w:val="000000"/>
        </w:rPr>
        <w:t xml:space="preserve">浓度的变化</w:t>
        <w:tab/>
        <w:t xml:space="preserve"/>
        <w:tab/>
        <w:t xml:space="preserve"/>
        <w:tab/>
        <w:t xml:space="preserve"/>
        <w:tab/>
        <w:t xml:space="preserve">B．血糖浓度的变化</w:t>
      </w:r>
    </w:p>
    <w:p>
      <w:pPr>
        <w:jc w:val="both"/>
        <w:ind w:first-line="315"/>
      </w:pPr>
      <w:r>
        <w:rPr>
          <w:rFonts w:ascii="Times" w:hAnsi="Times" w:cs="Times"/>
          <w:sz w:val="21"/>
          <w:sz-cs w:val="21"/>
          <w:color w:val="000000"/>
        </w:rPr>
        <w:t xml:space="preserve">C．环境中温度的变化</w:t>
        <w:tab/>
        <w:t xml:space="preserve"/>
        <w:tab/>
        <w:t xml:space="preserve"/>
        <w:tab/>
        <w:t xml:space="preserve"/>
        <w:tab/>
        <w:t xml:space="preserve"/>
        <w:tab/>
        <w:t xml:space="preserve">D．感染人体的流感病毒</w:t>
      </w:r>
    </w:p>
    <w:p>
      <w:pPr>
        <w:jc w:val="both"/>
      </w:pPr>
      <w:r>
        <w:rPr>
          <w:rFonts w:ascii="Times" w:hAnsi="Times" w:cs="Times"/>
          <w:sz w:val="21"/>
          <w:sz-cs w:val="21"/>
          <w:color w:val="000000"/>
        </w:rPr>
        <w:t xml:space="preserve">9．将记录仪（R）的两个电极置于某一条结构和功能完好的神经表面，如右图，给该神经一个适宜的刺激使其产生兴奋，可在R上记录到电位的变化。能正确反映从刺激开始到兴奋完成这段过程中电位变化的曲线是</w:t>
      </w:r>
    </w:p>
    <w:p>
      <w:pPr>
        <w:jc w:val="both"/>
      </w:pPr>
      <w:r>
        <w:rPr>
          <w:rFonts w:ascii="Times" w:hAnsi="Times" w:cs="Times"/>
          <w:sz w:val="21"/>
          <w:sz-cs w:val="21"/>
          <w:color w:val="000000"/>
        </w:rPr>
        <w:t xml:space="preserve">10．下列叙述，错误的是</w:t>
      </w:r>
    </w:p>
    <w:p>
      <w:pPr>
        <w:jc w:val="both"/>
        <w:ind w:first-line="315"/>
      </w:pPr>
      <w:r>
        <w:rPr>
          <w:rFonts w:ascii="Times" w:hAnsi="Times" w:cs="Times"/>
          <w:sz w:val="21"/>
          <w:sz-cs w:val="21"/>
          <w:color w:val="000000"/>
        </w:rPr>
        <w:t xml:space="preserve">A．血液中甲状腺激素增加时会促进垂体分泌促甲状腺激素</w:t>
      </w:r>
    </w:p>
    <w:p>
      <w:pPr>
        <w:jc w:val="both"/>
        <w:ind w:first-line="315"/>
      </w:pPr>
      <w:r>
        <w:rPr>
          <w:rFonts w:ascii="Times" w:hAnsi="Times" w:cs="Times"/>
          <w:sz w:val="21"/>
          <w:sz-cs w:val="21"/>
          <w:color w:val="000000"/>
        </w:rPr>
        <w:t xml:space="preserve">B．血浆渗透压的大小主要取决于血浆中无机盐和蛋白质的含量</w:t>
      </w:r>
    </w:p>
    <w:p>
      <w:pPr>
        <w:jc w:val="both"/>
        <w:ind w:first-line="315"/>
      </w:pPr>
      <w:r>
        <w:rPr>
          <w:rFonts w:ascii="Times" w:hAnsi="Times" w:cs="Times"/>
          <w:sz w:val="21"/>
          <w:sz-cs w:val="21"/>
          <w:color w:val="000000"/>
        </w:rPr>
        <w:t xml:space="preserve">C．内分泌腺分泌的激素释放到内环境中，然后作用于靶细胞</w:t>
      </w:r>
    </w:p>
    <w:p>
      <w:pPr>
        <w:jc w:val="both"/>
        <w:ind w:first-line="315"/>
      </w:pPr>
      <w:r>
        <w:rPr>
          <w:rFonts w:ascii="Times" w:hAnsi="Times" w:cs="Times"/>
          <w:sz w:val="21"/>
          <w:sz-cs w:val="21"/>
          <w:color w:val="000000"/>
        </w:rPr>
        <w:t xml:space="preserve">D．淋巴中的淋巴细胞可以通过淋巴循环由锁骨下静脉汇入血液</w:t>
      </w:r>
    </w:p>
    <w:p>
      <w:pPr>
        <w:jc w:val="both"/>
      </w:pPr>
      <w:r>
        <w:rPr>
          <w:rFonts w:ascii="Times" w:hAnsi="Times" w:cs="Times"/>
          <w:sz w:val="21"/>
          <w:sz-cs w:val="21"/>
          <w:color w:val="000000"/>
        </w:rPr>
        <w:t xml:space="preserve">11．成年大鼠血液中甲状腺激素浓度升高时，可能出现</w:t>
      </w:r>
    </w:p>
    <w:p>
      <w:pPr>
        <w:jc w:val="both"/>
        <w:ind w:first-line="315"/>
      </w:pPr>
      <w:r>
        <w:rPr>
          <w:rFonts w:ascii="Times" w:hAnsi="Times" w:cs="Times"/>
          <w:sz w:val="21"/>
          <w:sz-cs w:val="21"/>
          <w:color w:val="000000"/>
        </w:rPr>
        <w:t xml:space="preserve">A．体温升高、耗氧量减少</w:t>
      </w:r>
    </w:p>
    <w:p>
      <w:pPr>
        <w:jc w:val="both"/>
        <w:ind w:first-line="315"/>
      </w:pPr>
      <w:r>
        <w:rPr>
          <w:rFonts w:ascii="Times" w:hAnsi="Times" w:cs="Times"/>
          <w:sz w:val="21"/>
          <w:sz-cs w:val="21"/>
          <w:color w:val="000000"/>
        </w:rPr>
        <w:t xml:space="preserve">B．体温下降、耗氧量增加</w:t>
      </w:r>
    </w:p>
    <w:p>
      <w:pPr>
        <w:jc w:val="both"/>
        <w:ind w:first-line="315"/>
      </w:pPr>
      <w:r>
        <w:rPr>
          <w:rFonts w:ascii="Times" w:hAnsi="Times" w:cs="Times"/>
          <w:sz w:val="21"/>
          <w:sz-cs w:val="21"/>
          <w:color w:val="000000"/>
        </w:rPr>
        <w:t xml:space="preserve">C．神经系统兴奋性提高、耗氧量增加</w:t>
      </w:r>
    </w:p>
    <w:p>
      <w:pPr>
        <w:jc w:val="both"/>
        <w:ind w:first-line="315"/>
      </w:pPr>
      <w:r>
        <w:rPr>
          <w:rFonts w:ascii="Times" w:hAnsi="Times" w:cs="Times"/>
          <w:sz w:val="21"/>
          <w:sz-cs w:val="21"/>
          <w:color w:val="000000"/>
        </w:rPr>
        <w:t xml:space="preserve">D．神经系统兴奋性提高、体温下降</w:t>
      </w:r>
    </w:p>
    <w:p>
      <w:pPr>
        <w:jc w:val="both"/>
      </w:pPr>
      <w:r>
        <w:rPr>
          <w:rFonts w:ascii="Times" w:hAnsi="Times" w:cs="Times"/>
          <w:sz w:val="21"/>
          <w:sz-cs w:val="21"/>
          <w:color w:val="000000"/>
        </w:rPr>
        <w:t xml:space="preserve">12．下列关于遗传信息传递的叙述，错误的是</w:t>
      </w:r>
    </w:p>
    <w:p>
      <w:pPr>
        <w:jc w:val="both"/>
        <w:ind w:first-line="315"/>
      </w:pPr>
      <w:r>
        <w:rPr>
          <w:rFonts w:ascii="Times" w:hAnsi="Times" w:cs="Times"/>
          <w:sz w:val="21"/>
          <w:sz-cs w:val="21"/>
          <w:color w:val="000000"/>
        </w:rPr>
        <w:t xml:space="preserve">A．线粒体和叶绿体中遗传信息的传递遵循中心法则</w:t>
      </w:r>
    </w:p>
    <w:p>
      <w:pPr>
        <w:jc w:val="both"/>
        <w:ind w:first-line="315"/>
      </w:pPr>
      <w:r>
        <w:rPr>
          <w:rFonts w:ascii="Times" w:hAnsi="Times" w:cs="Times"/>
          <w:sz w:val="21"/>
          <w:sz-cs w:val="21"/>
          <w:color w:val="000000"/>
        </w:rPr>
        <w:t xml:space="preserve">B．DNA中的遗传信息是通过转录传递给mRNA的</w:t>
      </w:r>
    </w:p>
    <w:p>
      <w:pPr>
        <w:jc w:val="both"/>
        <w:ind w:first-line="315"/>
      </w:pPr>
      <w:r>
        <w:rPr>
          <w:rFonts w:ascii="Times" w:hAnsi="Times" w:cs="Times"/>
          <w:sz w:val="21"/>
          <w:sz-cs w:val="21"/>
          <w:color w:val="000000"/>
        </w:rPr>
        <w:t xml:space="preserve">C．DNA中的遗传信息可决定蛋白质中氨基酸的排列顺序</w:t>
      </w:r>
    </w:p>
    <w:p>
      <w:pPr>
        <w:jc w:val="both"/>
        <w:ind w:first-line="315"/>
      </w:pPr>
      <w:r>
        <w:rPr>
          <w:rFonts w:ascii="Times" w:hAnsi="Times" w:cs="Times"/>
          <w:sz w:val="21"/>
          <w:sz-cs w:val="21"/>
          <w:color w:val="000000"/>
        </w:rPr>
        <w:t xml:space="preserve">D．DNA病毒中没有RNA，其遗传信息的传递不遵循中心法则</w:t>
      </w:r>
    </w:p>
    <w:p>
      <w:pPr>
        <w:jc w:val="both"/>
      </w:pPr>
      <w:r>
        <w:rPr>
          <w:rFonts w:ascii="Times" w:hAnsi="Times" w:cs="Times"/>
          <w:sz w:val="21"/>
          <w:sz-cs w:val="21"/>
          <w:color w:val="000000"/>
        </w:rPr>
        <w:t xml:space="preserve">13．某同学分离纯化了甲、乙两种噬菌体的蛋白质和DNA，重新组合为“杂合”噬菌体，然后分别感染大肠杆菌，并对子代噬菌体的表现型作出预测，见表。其中预测正确的是</w:t>
      </w:r>
    </w:p>
    <w:p>
      <w:pPr>
        <w:jc w:val="center"/>
      </w:pPr>
      <w:r>
        <w:rPr>
          <w:rFonts w:ascii="Times" w:hAnsi="Times" w:cs="Times"/>
          <w:sz w:val="21"/>
          <w:sz-cs w:val="21"/>
          <w:color w:val="000000"/>
        </w:rPr>
        <w:t xml:space="preserve">“杂合”噬菌体的组成[来源:学。科。网]</w:t>
      </w:r>
    </w:p>
    <w:p>
      <w:pPr>
        <w:jc w:val="center"/>
      </w:pPr>
      <w:r>
        <w:rPr>
          <w:rFonts w:ascii="Times" w:hAnsi="Times" w:cs="Times"/>
          <w:sz w:val="21"/>
          <w:sz-cs w:val="21"/>
          <w:color w:val="000000"/>
        </w:rPr>
        <w:t xml:space="preserve">实验预期结果</w:t>
      </w:r>
    </w:p>
    <w:p>
      <w:pPr>
        <w:jc w:val="center"/>
      </w:pPr>
      <w:r>
        <w:rPr>
          <w:rFonts w:ascii="Times" w:hAnsi="Times" w:cs="Times"/>
          <w:sz w:val="21"/>
          <w:sz-cs w:val="21"/>
          <w:color w:val="000000"/>
        </w:rPr>
        <w:t xml:space="preserve">预期结果序号</w:t>
      </w:r>
    </w:p>
    <w:p>
      <w:pPr>
        <w:jc w:val="center"/>
      </w:pPr>
      <w:r>
        <w:rPr>
          <w:rFonts w:ascii="Times" w:hAnsi="Times" w:cs="Times"/>
          <w:sz w:val="21"/>
          <w:sz-cs w:val="21"/>
          <w:color w:val="000000"/>
        </w:rPr>
        <w:t xml:space="preserve">子代表现型</w:t>
      </w:r>
    </w:p>
    <w:p>
      <w:pPr>
        <w:jc w:val="center"/>
      </w:pPr>
      <w:r>
        <w:rPr>
          <w:rFonts w:ascii="Times" w:hAnsi="Times" w:cs="Times"/>
          <w:sz w:val="21"/>
          <w:sz-cs w:val="21"/>
          <w:color w:val="000000"/>
        </w:rPr>
        <w:t xml:space="preserve">甲的DNA＋乙的蛋白质</w:t>
      </w:r>
    </w:p>
    <w:p>
      <w:pPr>
        <w:jc w:val="center"/>
      </w:pPr>
      <w:r>
        <w:rPr>
          <w:rFonts w:ascii="Times" w:hAnsi="Times" w:cs="Times"/>
          <w:sz w:val="21"/>
          <w:sz-cs w:val="21"/>
          <w:color w:val="000000"/>
        </w:rPr>
        <w:t xml:space="preserve">1</w:t>
      </w:r>
    </w:p>
    <w:p>
      <w:pPr>
        <w:jc w:val="center"/>
      </w:pPr>
      <w:r>
        <w:rPr>
          <w:rFonts w:ascii="Times" w:hAnsi="Times" w:cs="Times"/>
          <w:sz w:val="21"/>
          <w:sz-cs w:val="21"/>
          <w:color w:val="000000"/>
        </w:rPr>
        <w:t xml:space="preserve">与甲种一致</w:t>
      </w:r>
    </w:p>
    <w:p>
      <w:pPr>
        <w:jc w:val="center"/>
      </w:pPr>
      <w:r>
        <w:rPr>
          <w:rFonts w:ascii="Times" w:hAnsi="Times" w:cs="Times"/>
          <w:sz w:val="21"/>
          <w:sz-cs w:val="21"/>
          <w:color w:val="000000"/>
        </w:rPr>
        <w:t xml:space="preserve">2</w:t>
      </w:r>
    </w:p>
    <w:p>
      <w:pPr>
        <w:jc w:val="center"/>
      </w:pPr>
      <w:r>
        <w:rPr>
          <w:rFonts w:ascii="Times" w:hAnsi="Times" w:cs="Times"/>
          <w:sz w:val="21"/>
          <w:sz-cs w:val="21"/>
          <w:color w:val="000000"/>
        </w:rPr>
        <w:t xml:space="preserve">与乙种一致</w:t>
      </w:r>
    </w:p>
    <w:p>
      <w:pPr>
        <w:jc w:val="center"/>
      </w:pPr>
      <w:r>
        <w:rPr>
          <w:rFonts w:ascii="Times" w:hAnsi="Times" w:cs="Times"/>
          <w:sz w:val="21"/>
          <w:sz-cs w:val="21"/>
          <w:color w:val="000000"/>
        </w:rPr>
        <w:t xml:space="preserve">乙的DNA＋甲的蛋白质</w:t>
      </w:r>
    </w:p>
    <w:p>
      <w:pPr>
        <w:jc w:val="center"/>
      </w:pPr>
      <w:r>
        <w:rPr>
          <w:rFonts w:ascii="Times" w:hAnsi="Times" w:cs="Times"/>
          <w:sz w:val="21"/>
          <w:sz-cs w:val="21"/>
          <w:color w:val="000000"/>
        </w:rPr>
        <w:t xml:space="preserve">3</w:t>
      </w:r>
    </w:p>
    <w:p>
      <w:pPr>
        <w:jc w:val="center"/>
      </w:pPr>
      <w:r>
        <w:rPr>
          <w:rFonts w:ascii="Times" w:hAnsi="Times" w:cs="Times"/>
          <w:sz w:val="21"/>
          <w:sz-cs w:val="21"/>
          <w:color w:val="000000"/>
        </w:rPr>
        <w:t xml:space="preserve">与甲种一致</w:t>
      </w:r>
    </w:p>
    <w:p>
      <w:pPr>
        <w:jc w:val="center"/>
      </w:pPr>
      <w:r>
        <w:rPr>
          <w:rFonts w:ascii="Times" w:hAnsi="Times" w:cs="Times"/>
          <w:sz w:val="21"/>
          <w:sz-cs w:val="21"/>
          <w:color w:val="000000"/>
        </w:rPr>
        <w:t xml:space="preserve">4</w:t>
      </w:r>
    </w:p>
    <w:p>
      <w:pPr>
        <w:jc w:val="center"/>
      </w:pPr>
      <w:r>
        <w:rPr>
          <w:rFonts w:ascii="Times" w:hAnsi="Times" w:cs="Times"/>
          <w:sz w:val="21"/>
          <w:sz-cs w:val="21"/>
          <w:color w:val="000000"/>
        </w:rPr>
        <w:t xml:space="preserve">与乙种一致</w:t>
      </w:r>
    </w:p>
    <w:p>
      <w:pPr>
        <w:jc w:val="both"/>
        <w:ind w:first-line="315"/>
      </w:pPr>
      <w:r>
        <w:rPr>
          <w:rFonts w:ascii="Times" w:hAnsi="Times" w:cs="Times"/>
          <w:sz w:val="21"/>
          <w:sz-cs w:val="21"/>
          <w:color w:val="000000"/>
        </w:rPr>
        <w:t xml:space="preserve">A．1、3</w:t>
        <w:tab/>
        <w:t xml:space="preserve"/>
        <w:tab/>
        <w:t xml:space="preserve"/>
        <w:tab/>
        <w:t xml:space="preserve">B．1、4</w:t>
        <w:tab/>
        <w:t xml:space="preserve"/>
        <w:tab/>
        <w:t xml:space="preserve"/>
        <w:tab/>
        <w:t xml:space="preserve">C．2、3</w:t>
        <w:tab/>
        <w:t xml:space="preserve"/>
        <w:tab/>
        <w:t xml:space="preserve"/>
        <w:tab/>
        <w:t xml:space="preserve"/>
        <w:tab/>
        <w:t xml:space="preserve">D．2、4</w:t>
      </w:r>
    </w:p>
    <w:p>
      <w:pPr>
        <w:jc w:val="both"/>
      </w:pPr>
      <w:r>
        <w:rPr>
          <w:rFonts w:ascii="Times" w:hAnsi="Times" w:cs="Times"/>
          <w:sz w:val="21"/>
          <w:sz-cs w:val="21"/>
          <w:color w:val="000000"/>
        </w:rPr>
        <w:t xml:space="preserve">14．下列叙述中，不能说明“核基因和染色体行为存在平行关系”的是</w:t>
      </w:r>
    </w:p>
    <w:p>
      <w:pPr>
        <w:jc w:val="both"/>
        <w:ind w:first-line="315"/>
      </w:pPr>
      <w:r>
        <w:rPr>
          <w:rFonts w:ascii="Times" w:hAnsi="Times" w:cs="Times"/>
          <w:sz w:val="21"/>
          <w:sz-cs w:val="21"/>
          <w:color w:val="000000"/>
        </w:rPr>
        <w:t xml:space="preserve">A．基因发生突变而染色体没有发生变化</w:t>
      </w:r>
    </w:p>
    <w:p>
      <w:pPr>
        <w:jc w:val="both"/>
        <w:ind w:first-line="315"/>
      </w:pPr>
      <w:r>
        <w:rPr>
          <w:rFonts w:ascii="Times" w:hAnsi="Times" w:cs="Times"/>
          <w:sz w:val="21"/>
          <w:sz-cs w:val="21"/>
          <w:color w:val="000000"/>
        </w:rPr>
        <w:t xml:space="preserve">B．非等位基因随非同源染色体的自由组合而组合</w:t>
      </w:r>
    </w:p>
    <w:p>
      <w:pPr>
        <w:jc w:val="both"/>
        <w:ind w:first-line="315"/>
      </w:pPr>
      <w:r>
        <w:rPr>
          <w:rFonts w:ascii="Times" w:hAnsi="Times" w:cs="Times"/>
          <w:sz w:val="21"/>
          <w:sz-cs w:val="21"/>
          <w:color w:val="000000"/>
        </w:rPr>
        <w:t xml:space="preserve">C．二倍体生物形成配子时基因和染色体数目均减半</w:t>
      </w:r>
    </w:p>
    <w:p>
      <w:pPr>
        <w:jc w:val="both"/>
        <w:ind w:first-line="315"/>
      </w:pPr>
      <w:r>
        <w:rPr>
          <w:rFonts w:ascii="Times" w:hAnsi="Times" w:cs="Times"/>
          <w:sz w:val="21"/>
          <w:sz-cs w:val="21"/>
          <w:color w:val="000000"/>
        </w:rPr>
        <w:t xml:space="preserve">D．Aa杂合体发生染色体缺失后，可表现出a基因的性状</w:t>
      </w:r>
    </w:p>
    <w:p>
      <w:pPr>
        <w:jc w:val="both"/>
      </w:pPr>
      <w:r>
        <w:rPr>
          <w:rFonts w:ascii="Times" w:hAnsi="Times" w:cs="Times"/>
          <w:sz w:val="21"/>
          <w:sz-cs w:val="21"/>
          <w:color w:val="000000"/>
        </w:rPr>
        <w:t xml:space="preserve">15．某对表现型正常的夫妇生出了一个红绿色盲的儿子和一个表现型正常的女儿，该女儿与一个表现型正常的男子结婚，生出一个红绿色盲基因携带者的概率是</w:t>
      </w:r>
    </w:p>
    <w:p>
      <w:pPr>
        <w:jc w:val="both"/>
        <w:ind w:first-line="315"/>
      </w:pPr>
      <w:r>
        <w:rPr>
          <w:rFonts w:ascii="Times" w:hAnsi="Times" w:cs="Times"/>
          <w:sz w:val="21"/>
          <w:sz-cs w:val="21"/>
          <w:color w:val="000000"/>
        </w:rPr>
        <w:t xml:space="preserve">A．1/2</w:t>
        <w:tab/>
        <w:t xml:space="preserve"/>
        <w:tab/>
        <w:t xml:space="preserve"/>
        <w:tab/>
        <w:t xml:space="preserve"/>
        <w:tab/>
        <w:t xml:space="preserve">B．1/4</w:t>
        <w:tab/>
        <w:t xml:space="preserve"/>
        <w:tab/>
        <w:t xml:space="preserve"/>
        <w:tab/>
        <w:t xml:space="preserve"/>
        <w:tab/>
        <w:t xml:space="preserve">C．1/6</w:t>
        <w:tab/>
        <w:t xml:space="preserve"/>
        <w:tab/>
        <w:t xml:space="preserve"/>
        <w:tab/>
        <w:t xml:space="preserve"/>
        <w:tab/>
        <w:t xml:space="preserve">D．1/8</w:t>
      </w:r>
    </w:p>
    <w:p>
      <w:pPr>
        <w:jc w:val="both"/>
      </w:pPr>
      <w:r>
        <w:rPr>
          <w:rFonts w:ascii="Times" w:hAnsi="Times" w:cs="Times"/>
          <w:sz w:val="21"/>
          <w:sz-cs w:val="21"/>
          <w:color w:val="000000"/>
        </w:rPr>
        <w:t xml:space="preserve">16．下列符合现代生物进化理论的叙述是</w:t>
      </w:r>
    </w:p>
    <w:p>
      <w:pPr>
        <w:jc w:val="both"/>
        <w:ind w:first-line="315"/>
      </w:pPr>
      <w:r>
        <w:rPr>
          <w:rFonts w:ascii="Times" w:hAnsi="Times" w:cs="Times"/>
          <w:sz w:val="21"/>
          <w:sz-cs w:val="21"/>
          <w:color w:val="000000"/>
        </w:rPr>
        <w:t xml:space="preserve">A．物种是神创的</w:t>
        <w:tab/>
        <w:t xml:space="preserve"/>
        <w:tab/>
        <w:t xml:space="preserve"/>
        <w:tab/>
        <w:t xml:space="preserve"/>
        <w:tab/>
        <w:t xml:space="preserve"/>
        <w:tab/>
        <w:t xml:space="preserve"/>
        <w:tab/>
        <w:t xml:space="preserve"/>
        <w:tab/>
        <w:t xml:space="preserve">B．物种是不变的</w:t>
      </w:r>
    </w:p>
    <w:p>
      <w:pPr>
        <w:jc w:val="both"/>
        <w:ind w:first-line="315"/>
      </w:pPr>
      <w:r>
        <w:rPr>
          <w:rFonts w:ascii="Times" w:hAnsi="Times" w:cs="Times"/>
          <w:sz w:val="21"/>
          <w:sz-cs w:val="21"/>
          <w:color w:val="000000"/>
        </w:rPr>
        <w:t xml:space="preserve">C．种群是生物进化的基本单位　</w:t>
        <w:tab/>
        <w:t xml:space="preserve"/>
        <w:tab/>
        <w:t xml:space="preserve"/>
        <w:tab/>
        <w:t xml:space="preserve">D．用进废退是生物进化的原因</w:t>
      </w:r>
    </w:p>
    <w:p>
      <w:pPr>
        <w:jc w:val="both"/>
      </w:pPr>
      <w:r>
        <w:rPr>
          <w:rFonts w:ascii="Times" w:hAnsi="Times" w:cs="Times"/>
          <w:sz w:val="21"/>
          <w:sz-cs w:val="21"/>
          <w:color w:val="000000"/>
        </w:rPr>
        <w:t xml:space="preserve">17．甲、乙、丙是同一物种的三个种群，其年龄组成见表。三个种群年龄结构的类型为</w:t>
      </w:r>
    </w:p>
    <w:p>
      <w:pPr>
        <w:jc w:val="center"/>
      </w:pPr>
      <w:r>
        <w:rPr>
          <w:rFonts w:ascii="Times" w:hAnsi="Times" w:cs="Times"/>
          <w:sz w:val="21"/>
          <w:sz-cs w:val="21"/>
          <w:color w:val="000000"/>
        </w:rPr>
        <w:t xml:space="preserve">年龄期</w:t>
      </w:r>
    </w:p>
    <w:p>
      <w:pPr>
        <w:jc w:val="center"/>
      </w:pPr>
      <w:r>
        <w:rPr>
          <w:rFonts w:ascii="Times" w:hAnsi="Times" w:cs="Times"/>
          <w:sz w:val="21"/>
          <w:sz-cs w:val="21"/>
          <w:color w:val="000000"/>
        </w:rPr>
        <w:t xml:space="preserve">个体数</w:t>
      </w:r>
    </w:p>
    <w:p>
      <w:pPr>
        <w:jc w:val="center"/>
      </w:pPr>
      <w:r>
        <w:rPr>
          <w:rFonts w:ascii="Times" w:hAnsi="Times" w:cs="Times"/>
          <w:sz w:val="21"/>
          <w:sz-cs w:val="21"/>
          <w:color w:val="000000"/>
        </w:rPr>
        <w:t xml:space="preserve">甲</w:t>
      </w:r>
    </w:p>
    <w:p>
      <w:pPr>
        <w:jc w:val="center"/>
      </w:pPr>
      <w:r>
        <w:rPr>
          <w:rFonts w:ascii="Times" w:hAnsi="Times" w:cs="Times"/>
          <w:sz w:val="21"/>
          <w:sz-cs w:val="21"/>
          <w:color w:val="000000"/>
        </w:rPr>
        <w:t xml:space="preserve">乙</w:t>
      </w:r>
    </w:p>
    <w:p>
      <w:pPr>
        <w:jc w:val="center"/>
      </w:pPr>
      <w:r>
        <w:rPr>
          <w:rFonts w:ascii="Times" w:hAnsi="Times" w:cs="Times"/>
          <w:sz w:val="21"/>
          <w:sz-cs w:val="21"/>
          <w:color w:val="000000"/>
        </w:rPr>
        <w:t xml:space="preserve">丙</w:t>
      </w:r>
    </w:p>
    <w:p>
      <w:pPr>
        <w:jc w:val="center"/>
      </w:pPr>
      <w:r>
        <w:rPr>
          <w:rFonts w:ascii="Times" w:hAnsi="Times" w:cs="Times"/>
          <w:sz w:val="21"/>
          <w:sz-cs w:val="21"/>
          <w:color w:val="000000"/>
        </w:rPr>
        <w:t xml:space="preserve">幼年期</w:t>
      </w:r>
    </w:p>
    <w:p>
      <w:pPr>
        <w:jc w:val="center"/>
      </w:pPr>
      <w:r>
        <w:rPr>
          <w:rFonts w:ascii="Times" w:hAnsi="Times" w:cs="Times"/>
          <w:sz w:val="21"/>
          <w:sz-cs w:val="21"/>
          <w:color w:val="000000"/>
        </w:rPr>
        <w:t xml:space="preserve">600</w:t>
      </w:r>
    </w:p>
    <w:p>
      <w:pPr>
        <w:jc w:val="center"/>
      </w:pPr>
      <w:r>
        <w:rPr>
          <w:rFonts w:ascii="Times" w:hAnsi="Times" w:cs="Times"/>
          <w:sz w:val="21"/>
          <w:sz-cs w:val="21"/>
          <w:color w:val="000000"/>
        </w:rPr>
        <w:t xml:space="preserve">400</w:t>
      </w:r>
    </w:p>
    <w:p>
      <w:pPr>
        <w:jc w:val="center"/>
      </w:pPr>
      <w:r>
        <w:rPr>
          <w:rFonts w:ascii="Times" w:hAnsi="Times" w:cs="Times"/>
          <w:sz w:val="21"/>
          <w:sz-cs w:val="21"/>
          <w:color w:val="000000"/>
        </w:rPr>
        <w:t xml:space="preserve">200</w:t>
      </w:r>
    </w:p>
    <w:p>
      <w:pPr>
        <w:jc w:val="center"/>
      </w:pPr>
      <w:r>
        <w:rPr>
          <w:rFonts w:ascii="Times" w:hAnsi="Times" w:cs="Times"/>
          <w:sz w:val="21"/>
          <w:sz-cs w:val="21"/>
          <w:color w:val="000000"/>
        </w:rPr>
        <w:t xml:space="preserve">成年期</w:t>
      </w:r>
    </w:p>
    <w:p>
      <w:pPr>
        <w:jc w:val="center"/>
      </w:pPr>
      <w:r>
        <w:rPr>
          <w:rFonts w:ascii="Times" w:hAnsi="Times" w:cs="Times"/>
          <w:sz w:val="21"/>
          <w:sz-cs w:val="21"/>
          <w:color w:val="000000"/>
        </w:rPr>
        <w:t xml:space="preserve">400</w:t>
      </w:r>
    </w:p>
    <w:p>
      <w:pPr>
        <w:jc w:val="center"/>
      </w:pPr>
      <w:r>
        <w:rPr>
          <w:rFonts w:ascii="Times" w:hAnsi="Times" w:cs="Times"/>
          <w:sz w:val="21"/>
          <w:sz-cs w:val="21"/>
          <w:color w:val="000000"/>
        </w:rPr>
        <w:t xml:space="preserve">400</w:t>
      </w:r>
    </w:p>
    <w:p>
      <w:pPr>
        <w:jc w:val="center"/>
      </w:pPr>
      <w:r>
        <w:rPr>
          <w:rFonts w:ascii="Times" w:hAnsi="Times" w:cs="Times"/>
          <w:sz w:val="21"/>
          <w:sz-cs w:val="21"/>
          <w:color w:val="000000"/>
        </w:rPr>
        <w:t xml:space="preserve">400</w:t>
      </w:r>
    </w:p>
    <w:p>
      <w:pPr>
        <w:jc w:val="center"/>
      </w:pPr>
      <w:r>
        <w:rPr>
          <w:rFonts w:ascii="Times" w:hAnsi="Times" w:cs="Times"/>
          <w:sz w:val="21"/>
          <w:sz-cs w:val="21"/>
          <w:color w:val="000000"/>
        </w:rPr>
        <w:t xml:space="preserve">老年期</w:t>
      </w:r>
    </w:p>
    <w:p>
      <w:pPr>
        <w:jc w:val="center"/>
      </w:pPr>
      <w:r>
        <w:rPr>
          <w:rFonts w:ascii="Times" w:hAnsi="Times" w:cs="Times"/>
          <w:sz w:val="21"/>
          <w:sz-cs w:val="21"/>
          <w:color w:val="000000"/>
        </w:rPr>
        <w:t xml:space="preserve">200</w:t>
      </w:r>
    </w:p>
    <w:p>
      <w:pPr>
        <w:jc w:val="center"/>
      </w:pPr>
      <w:r>
        <w:rPr>
          <w:rFonts w:ascii="Times" w:hAnsi="Times" w:cs="Times"/>
          <w:sz w:val="21"/>
          <w:sz-cs w:val="21"/>
          <w:color w:val="000000"/>
        </w:rPr>
        <w:t xml:space="preserve">400</w:t>
      </w:r>
    </w:p>
    <w:p>
      <w:pPr>
        <w:jc w:val="center"/>
      </w:pPr>
      <w:r>
        <w:rPr>
          <w:rFonts w:ascii="Times" w:hAnsi="Times" w:cs="Times"/>
          <w:sz w:val="21"/>
          <w:sz-cs w:val="21"/>
          <w:color w:val="000000"/>
        </w:rPr>
        <w:t xml:space="preserve">600</w:t>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
      </w:r>
    </w:p>
    <w:p>
      <w:pPr>
        <w:jc w:val="both"/>
        <w:ind w:first-line="315"/>
      </w:pPr>
      <w:r>
        <w:rPr>
          <w:rFonts w:ascii="Times" w:hAnsi="Times" w:cs="Times"/>
          <w:sz w:val="21"/>
          <w:sz-cs w:val="21"/>
          <w:color w:val="000000"/>
        </w:rPr>
        <w:t xml:space="preserve">A．甲是增长型，乙是稳定型，丙是衰退型</w:t>
      </w:r>
    </w:p>
    <w:p>
      <w:pPr>
        <w:jc w:val="both"/>
        <w:ind w:first-line="315"/>
      </w:pPr>
      <w:r>
        <w:rPr>
          <w:rFonts w:ascii="Times" w:hAnsi="Times" w:cs="Times"/>
          <w:sz w:val="21"/>
          <w:sz-cs w:val="21"/>
          <w:color w:val="000000"/>
        </w:rPr>
        <w:t xml:space="preserve">B．甲是稳定型，乙是增长型，丙是衰退型</w:t>
      </w:r>
    </w:p>
    <w:p>
      <w:pPr>
        <w:jc w:val="both"/>
        <w:ind w:first-line="315"/>
      </w:pPr>
      <w:r>
        <w:rPr>
          <w:rFonts w:ascii="Times" w:hAnsi="Times" w:cs="Times"/>
          <w:sz w:val="21"/>
          <w:sz-cs w:val="21"/>
          <w:color w:val="000000"/>
        </w:rPr>
        <w:t xml:space="preserve">C．甲是增长型，乙是增长型，丙是衰退型</w:t>
      </w:r>
    </w:p>
    <w:p>
      <w:pPr>
        <w:jc w:val="both"/>
        <w:ind w:first-line="315"/>
      </w:pPr>
      <w:r>
        <w:rPr>
          <w:rFonts w:ascii="Times" w:hAnsi="Times" w:cs="Times"/>
          <w:sz w:val="21"/>
          <w:sz-cs w:val="21"/>
          <w:color w:val="000000"/>
        </w:rPr>
        <w:t xml:space="preserve">D．甲、乙、丙三个种群都是稳定型</w:t>
      </w:r>
    </w:p>
    <w:p>
      <w:pPr>
        <w:jc w:val="both"/>
      </w:pPr>
      <w:r>
        <w:rPr>
          <w:rFonts w:ascii="Times" w:hAnsi="Times" w:cs="Times"/>
          <w:sz w:val="21"/>
          <w:sz-cs w:val="21"/>
          <w:color w:val="000000"/>
        </w:rPr>
        <w:t xml:space="preserve">18．某同学拟调查一个面积为100hm</w:t>
      </w:r>
      <w:r>
        <w:rPr>
          <w:rFonts w:ascii="Times" w:hAnsi="Times" w:cs="Times"/>
          <w:sz w:val="21"/>
          <w:sz-cs w:val="21"/>
          <w:vertAlign w:val="superscript"/>
          <w:color w:val="000000"/>
        </w:rPr>
        <w:t xml:space="preserve">2</w:t>
      </w:r>
      <w:r>
        <w:rPr>
          <w:rFonts w:ascii="Times" w:hAnsi="Times" w:cs="Times"/>
          <w:sz w:val="21"/>
          <w:sz-cs w:val="21"/>
          <w:color w:val="000000"/>
        </w:rPr>
        <w:t xml:space="preserve">草地上某种双子叶草本植物的种群密度，设计了四个调查方案，其中最可行的是</w:t>
      </w:r>
    </w:p>
    <w:p>
      <w:pPr>
        <w:jc w:val="both"/>
        <w:ind w:first-line="315"/>
      </w:pPr>
      <w:r>
        <w:rPr>
          <w:rFonts w:ascii="Times" w:hAnsi="Times" w:cs="Times"/>
          <w:sz w:val="21"/>
          <w:sz-cs w:val="21"/>
          <w:color w:val="000000"/>
        </w:rPr>
        <w:t xml:space="preserve">A．计数该草地上该种植物的全部个体数目</w:t>
      </w:r>
    </w:p>
    <w:p>
      <w:pPr>
        <w:jc w:val="both"/>
        <w:ind w:first-line="315"/>
      </w:pPr>
      <w:r>
        <w:rPr>
          <w:rFonts w:ascii="Times" w:hAnsi="Times" w:cs="Times"/>
          <w:sz w:val="21"/>
          <w:sz-cs w:val="21"/>
          <w:color w:val="000000"/>
        </w:rPr>
        <w:t xml:space="preserve">B．设置1个1m</w:t>
      </w:r>
      <w:r>
        <w:rPr>
          <w:rFonts w:ascii="Times" w:hAnsi="Times" w:cs="Times"/>
          <w:sz w:val="21"/>
          <w:sz-cs w:val="21"/>
          <w:vertAlign w:val="superscript"/>
          <w:color w:val="000000"/>
        </w:rPr>
        <w:t xml:space="preserve">2</w:t>
      </w:r>
      <w:r>
        <w:rPr>
          <w:rFonts w:ascii="Times" w:hAnsi="Times" w:cs="Times"/>
          <w:sz w:val="21"/>
          <w:sz-cs w:val="21"/>
          <w:color w:val="000000"/>
        </w:rPr>
        <w:t xml:space="preserve">样方，计数样方中该种植物的个体数目</w:t>
      </w:r>
    </w:p>
    <w:p>
      <w:pPr>
        <w:jc w:val="both"/>
        <w:ind w:first-line="315"/>
      </w:pPr>
      <w:r>
        <w:rPr>
          <w:rFonts w:ascii="Times" w:hAnsi="Times" w:cs="Times"/>
          <w:sz w:val="21"/>
          <w:sz-cs w:val="21"/>
          <w:color w:val="000000"/>
        </w:rPr>
        <w:t xml:space="preserve">C．随机设置1m</w:t>
      </w:r>
      <w:r>
        <w:rPr>
          <w:rFonts w:ascii="Times" w:hAnsi="Times" w:cs="Times"/>
          <w:sz w:val="21"/>
          <w:sz-cs w:val="21"/>
          <w:vertAlign w:val="superscript"/>
          <w:color w:val="000000"/>
        </w:rPr>
        <w:t xml:space="preserve">2</w:t>
      </w:r>
      <w:r>
        <w:rPr>
          <w:rFonts w:ascii="Times" w:hAnsi="Times" w:cs="Times"/>
          <w:sz w:val="21"/>
          <w:sz-cs w:val="21"/>
          <w:color w:val="000000"/>
        </w:rPr>
        <w:t xml:space="preserve">样方若干，计数每个样方中该种植物的个体数目</w:t>
      </w:r>
    </w:p>
    <w:p>
      <w:pPr>
        <w:jc w:val="both"/>
        <w:ind w:first-line="315"/>
      </w:pPr>
      <w:r>
        <w:rPr>
          <w:rFonts w:ascii="Times" w:hAnsi="Times" w:cs="Times"/>
          <w:sz w:val="21"/>
          <w:sz-cs w:val="21"/>
          <w:color w:val="000000"/>
        </w:rPr>
        <w:t xml:space="preserve">D．在该种植物密集处设置1m</w:t>
      </w:r>
      <w:r>
        <w:rPr>
          <w:rFonts w:ascii="Times" w:hAnsi="Times" w:cs="Times"/>
          <w:sz w:val="21"/>
          <w:sz-cs w:val="21"/>
          <w:vertAlign w:val="superscript"/>
          <w:color w:val="000000"/>
        </w:rPr>
        <w:t xml:space="preserve">2</w:t>
      </w:r>
      <w:r>
        <w:rPr>
          <w:rFonts w:ascii="Times" w:hAnsi="Times" w:cs="Times"/>
          <w:sz w:val="21"/>
          <w:sz-cs w:val="21"/>
          <w:color w:val="000000"/>
        </w:rPr>
        <w:t xml:space="preserve">样方若干，计数每个样方中该种植物的个体数目</w:t>
      </w:r>
    </w:p>
    <w:p>
      <w:pPr>
        <w:jc w:val="both"/>
      </w:pPr>
      <w:r>
        <w:rPr>
          <w:rFonts w:ascii="Times" w:hAnsi="Times" w:cs="Times"/>
          <w:sz w:val="21"/>
          <w:sz-cs w:val="21"/>
          <w:color w:val="000000"/>
        </w:rPr>
        <w:t xml:space="preserve">19．某弃耕农田植物种类40年间的变化情况见表。有关该地群落变化的叙述，错误的是</w:t>
      </w:r>
    </w:p>
    <w:p>
      <w:pPr>
        <w:jc w:val="both"/>
      </w:pPr>
      <w:r>
        <w:rPr>
          <w:rFonts w:ascii="Times" w:hAnsi="Times" w:cs="Times"/>
          <w:sz w:val="21"/>
          <w:sz-cs w:val="21"/>
          <w:color w:val="000000"/>
        </w:rPr>
        <w:t xml:space="preserve"/>
      </w:r>
    </w:p>
    <w:p>
      <w:pPr>
        <w:jc w:val="center"/>
      </w:pPr>
      <w:r>
        <w:rPr>
          <w:rFonts w:ascii="Times" w:hAnsi="Times" w:cs="Times"/>
          <w:sz w:val="21"/>
          <w:sz-cs w:val="21"/>
          <w:color w:val="000000"/>
        </w:rPr>
        <w:t xml:space="preserve">1</w:t>
      </w:r>
    </w:p>
    <w:p>
      <w:pPr>
        <w:jc w:val="center"/>
      </w:pPr>
      <w:r>
        <w:rPr>
          <w:rFonts w:ascii="Times" w:hAnsi="Times" w:cs="Times"/>
          <w:sz w:val="21"/>
          <w:sz-cs w:val="21"/>
          <w:color w:val="000000"/>
        </w:rPr>
        <w:t xml:space="preserve">4</w:t>
      </w:r>
    </w:p>
    <w:p>
      <w:pPr>
        <w:jc w:val="center"/>
      </w:pPr>
      <w:r>
        <w:rPr>
          <w:rFonts w:ascii="Times" w:hAnsi="Times" w:cs="Times"/>
          <w:sz w:val="21"/>
          <w:sz-cs w:val="21"/>
          <w:color w:val="000000"/>
        </w:rPr>
        <w:t xml:space="preserve">15</w:t>
      </w:r>
    </w:p>
    <w:p>
      <w:pPr>
        <w:jc w:val="center"/>
      </w:pPr>
      <w:r>
        <w:rPr>
          <w:rFonts w:ascii="Times" w:hAnsi="Times" w:cs="Times"/>
          <w:sz w:val="21"/>
          <w:sz-cs w:val="21"/>
          <w:color w:val="000000"/>
        </w:rPr>
        <w:t xml:space="preserve">25</w:t>
      </w:r>
    </w:p>
    <w:p>
      <w:pPr>
        <w:jc w:val="center"/>
      </w:pPr>
      <w:r>
        <w:rPr>
          <w:rFonts w:ascii="Times" w:hAnsi="Times" w:cs="Times"/>
          <w:sz w:val="21"/>
          <w:sz-cs w:val="21"/>
          <w:color w:val="000000"/>
        </w:rPr>
        <w:t xml:space="preserve">40</w:t>
      </w:r>
    </w:p>
    <w:p>
      <w:pPr>
        <w:jc w:val="center"/>
      </w:pPr>
      <w:r>
        <w:rPr>
          <w:rFonts w:ascii="Times" w:hAnsi="Times" w:cs="Times"/>
          <w:sz w:val="21"/>
          <w:sz-cs w:val="21"/>
          <w:color w:val="000000"/>
        </w:rPr>
        <w:t xml:space="preserve">草本</w:t>
      </w:r>
    </w:p>
    <w:p>
      <w:pPr>
        <w:jc w:val="center"/>
      </w:pPr>
      <w:r>
        <w:rPr>
          <w:rFonts w:ascii="Times" w:hAnsi="Times" w:cs="Times"/>
          <w:sz w:val="21"/>
          <w:sz-cs w:val="21"/>
          <w:color w:val="000000"/>
        </w:rPr>
        <w:t xml:space="preserve">28</w:t>
      </w:r>
    </w:p>
    <w:p>
      <w:pPr>
        <w:jc w:val="center"/>
      </w:pPr>
      <w:r>
        <w:rPr>
          <w:rFonts w:ascii="Times" w:hAnsi="Times" w:cs="Times"/>
          <w:sz w:val="21"/>
          <w:sz-cs w:val="21"/>
          <w:color w:val="000000"/>
        </w:rPr>
        <w:t xml:space="preserve">27</w:t>
      </w:r>
    </w:p>
    <w:p>
      <w:pPr>
        <w:jc w:val="center"/>
      </w:pPr>
      <w:r>
        <w:rPr>
          <w:rFonts w:ascii="Times" w:hAnsi="Times" w:cs="Times"/>
          <w:sz w:val="21"/>
          <w:sz-cs w:val="21"/>
          <w:color w:val="000000"/>
        </w:rPr>
        <w:t xml:space="preserve">26</w:t>
      </w:r>
    </w:p>
    <w:p>
      <w:pPr>
        <w:jc w:val="center"/>
      </w:pPr>
      <w:r>
        <w:rPr>
          <w:rFonts w:ascii="Times" w:hAnsi="Times" w:cs="Times"/>
          <w:sz w:val="21"/>
          <w:sz-cs w:val="21"/>
          <w:color w:val="000000"/>
        </w:rPr>
        <w:t xml:space="preserve">30</w:t>
      </w:r>
    </w:p>
    <w:p>
      <w:pPr>
        <w:jc w:val="center"/>
      </w:pPr>
      <w:r>
        <w:rPr>
          <w:rFonts w:ascii="Times" w:hAnsi="Times" w:cs="Times"/>
          <w:sz w:val="21"/>
          <w:sz-cs w:val="21"/>
          <w:color w:val="000000"/>
        </w:rPr>
        <w:t xml:space="preserve">34</w:t>
      </w:r>
    </w:p>
    <w:p>
      <w:pPr>
        <w:jc w:val="center"/>
      </w:pPr>
      <w:r>
        <w:rPr>
          <w:rFonts w:ascii="Times" w:hAnsi="Times" w:cs="Times"/>
          <w:sz w:val="21"/>
          <w:sz-cs w:val="21"/>
          <w:color w:val="000000"/>
        </w:rPr>
        <w:t xml:space="preserve">灌木</w:t>
      </w:r>
    </w:p>
    <w:p>
      <w:pPr>
        <w:jc w:val="center"/>
      </w:pPr>
      <w:r>
        <w:rPr>
          <w:rFonts w:ascii="Times" w:hAnsi="Times" w:cs="Times"/>
          <w:sz w:val="21"/>
          <w:sz-cs w:val="21"/>
          <w:color w:val="000000"/>
        </w:rPr>
        <w:t xml:space="preserve">0</w:t>
      </w:r>
    </w:p>
    <w:p>
      <w:pPr>
        <w:jc w:val="center"/>
      </w:pPr>
      <w:r>
        <w:rPr>
          <w:rFonts w:ascii="Times" w:hAnsi="Times" w:cs="Times"/>
          <w:sz w:val="21"/>
          <w:sz-cs w:val="21"/>
          <w:color w:val="000000"/>
        </w:rPr>
        <w:t xml:space="preserve">3</w:t>
      </w:r>
    </w:p>
    <w:p>
      <w:pPr>
        <w:jc w:val="center"/>
      </w:pPr>
      <w:r>
        <w:rPr>
          <w:rFonts w:ascii="Times" w:hAnsi="Times" w:cs="Times"/>
          <w:sz w:val="21"/>
          <w:sz-cs w:val="21"/>
          <w:color w:val="000000"/>
        </w:rPr>
        <w:t xml:space="preserve">4</w:t>
      </w:r>
    </w:p>
    <w:p>
      <w:pPr>
        <w:jc w:val="center"/>
      </w:pPr>
      <w:r>
        <w:rPr>
          <w:rFonts w:ascii="Times" w:hAnsi="Times" w:cs="Times"/>
          <w:sz w:val="21"/>
          <w:sz-cs w:val="21"/>
          <w:color w:val="000000"/>
        </w:rPr>
        <w:t xml:space="preserve">12</w:t>
      </w:r>
    </w:p>
    <w:p>
      <w:pPr>
        <w:jc w:val="center"/>
      </w:pPr>
      <w:r>
        <w:rPr>
          <w:rFonts w:ascii="Times" w:hAnsi="Times" w:cs="Times"/>
          <w:sz w:val="21"/>
          <w:sz-cs w:val="21"/>
          <w:color w:val="000000"/>
        </w:rPr>
        <w:t xml:space="preserve">19</w:t>
      </w:r>
    </w:p>
    <w:p>
      <w:pPr>
        <w:jc w:val="center"/>
      </w:pPr>
      <w:r>
        <w:rPr>
          <w:rFonts w:ascii="Times" w:hAnsi="Times" w:cs="Times"/>
          <w:sz w:val="21"/>
          <w:sz-cs w:val="21"/>
          <w:color w:val="000000"/>
        </w:rPr>
        <w:t xml:space="preserve">乔木</w:t>
      </w:r>
    </w:p>
    <w:p>
      <w:pPr>
        <w:jc w:val="center"/>
      </w:pPr>
      <w:r>
        <w:rPr>
          <w:rFonts w:ascii="Times" w:hAnsi="Times" w:cs="Times"/>
          <w:sz w:val="21"/>
          <w:sz-cs w:val="21"/>
          <w:color w:val="000000"/>
        </w:rPr>
        <w:t xml:space="preserve">0</w:t>
      </w:r>
    </w:p>
    <w:p>
      <w:pPr>
        <w:jc w:val="center"/>
      </w:pPr>
      <w:r>
        <w:rPr>
          <w:rFonts w:ascii="Times" w:hAnsi="Times" w:cs="Times"/>
          <w:sz w:val="21"/>
          <w:sz-cs w:val="21"/>
          <w:color w:val="000000"/>
        </w:rPr>
        <w:t xml:space="preserve">0</w:t>
      </w:r>
    </w:p>
    <w:p>
      <w:pPr>
        <w:jc w:val="center"/>
      </w:pPr>
      <w:r>
        <w:rPr>
          <w:rFonts w:ascii="Times" w:hAnsi="Times" w:cs="Times"/>
          <w:sz w:val="21"/>
          <w:sz-cs w:val="21"/>
          <w:color w:val="000000"/>
        </w:rPr>
        <w:t xml:space="preserve">0</w:t>
      </w:r>
    </w:p>
    <w:p>
      <w:pPr>
        <w:jc w:val="center"/>
      </w:pPr>
      <w:r>
        <w:rPr>
          <w:rFonts w:ascii="Times" w:hAnsi="Times" w:cs="Times"/>
          <w:sz w:val="21"/>
          <w:sz-cs w:val="21"/>
          <w:color w:val="000000"/>
        </w:rPr>
        <w:t xml:space="preserve">14</w:t>
      </w:r>
    </w:p>
    <w:p>
      <w:pPr>
        <w:jc w:val="center"/>
      </w:pPr>
      <w:r>
        <w:rPr>
          <w:rFonts w:ascii="Times" w:hAnsi="Times" w:cs="Times"/>
          <w:sz w:val="21"/>
          <w:sz-cs w:val="21"/>
          <w:color w:val="000000"/>
        </w:rPr>
        <w:t xml:space="preserve">23</w:t>
      </w:r>
    </w:p>
    <w:p>
      <w:pPr>
        <w:jc w:val="center"/>
      </w:pPr>
      <w:r>
        <w:rPr>
          <w:rFonts w:ascii="Times" w:hAnsi="Times" w:cs="Times"/>
          <w:sz w:val="21"/>
          <w:sz-cs w:val="21"/>
          <w:color w:val="000000"/>
        </w:rPr>
        <w:t xml:space="preserve">总计</w:t>
      </w:r>
    </w:p>
    <w:p>
      <w:pPr>
        <w:jc w:val="center"/>
      </w:pPr>
      <w:r>
        <w:rPr>
          <w:rFonts w:ascii="Times" w:hAnsi="Times" w:cs="Times"/>
          <w:sz w:val="21"/>
          <w:sz-cs w:val="21"/>
          <w:color w:val="000000"/>
        </w:rPr>
        <w:t xml:space="preserve">28</w:t>
      </w:r>
    </w:p>
    <w:p>
      <w:pPr>
        <w:jc w:val="center"/>
      </w:pPr>
      <w:r>
        <w:rPr>
          <w:rFonts w:ascii="Times" w:hAnsi="Times" w:cs="Times"/>
          <w:sz w:val="21"/>
          <w:sz-cs w:val="21"/>
          <w:color w:val="000000"/>
        </w:rPr>
        <w:t xml:space="preserve">30</w:t>
      </w:r>
    </w:p>
    <w:p>
      <w:pPr>
        <w:jc w:val="center"/>
      </w:pPr>
      <w:r>
        <w:rPr>
          <w:rFonts w:ascii="Times" w:hAnsi="Times" w:cs="Times"/>
          <w:sz w:val="21"/>
          <w:sz-cs w:val="21"/>
          <w:color w:val="000000"/>
        </w:rPr>
        <w:t xml:space="preserve">30</w:t>
      </w:r>
    </w:p>
    <w:p>
      <w:pPr>
        <w:jc w:val="center"/>
      </w:pPr>
      <w:r>
        <w:rPr>
          <w:rFonts w:ascii="Times" w:hAnsi="Times" w:cs="Times"/>
          <w:sz w:val="21"/>
          <w:sz-cs w:val="21"/>
          <w:color w:val="000000"/>
        </w:rPr>
        <w:t xml:space="preserve">56</w:t>
      </w:r>
    </w:p>
    <w:p>
      <w:pPr>
        <w:jc w:val="center"/>
      </w:pPr>
      <w:r>
        <w:rPr>
          <w:rFonts w:ascii="Times" w:hAnsi="Times" w:cs="Times"/>
          <w:sz w:val="21"/>
          <w:sz-cs w:val="21"/>
          <w:color w:val="000000"/>
        </w:rPr>
        <w:t xml:space="preserve">76</w:t>
      </w:r>
    </w:p>
    <w:p>
      <w:pPr>
        <w:jc w:val="both"/>
        <w:ind w:first-line="315"/>
      </w:pPr>
      <w:r>
        <w:rPr>
          <w:rFonts w:ascii="Times" w:hAnsi="Times" w:cs="Times"/>
          <w:sz w:val="21"/>
          <w:sz-cs w:val="21"/>
          <w:color w:val="000000"/>
        </w:rPr>
        <w:t xml:space="preserve">A．物种多样性趋于增加</w:t>
      </w:r>
    </w:p>
    <w:p>
      <w:pPr>
        <w:jc w:val="both"/>
        <w:ind w:first-line="315"/>
      </w:pPr>
      <w:r>
        <w:rPr>
          <w:rFonts w:ascii="Times" w:hAnsi="Times" w:cs="Times"/>
          <w:sz w:val="21"/>
          <w:sz-cs w:val="21"/>
          <w:color w:val="000000"/>
        </w:rPr>
        <w:t xml:space="preserve">B．该地群落发生了初生演替</w:t>
      </w:r>
    </w:p>
    <w:p>
      <w:pPr>
        <w:jc w:val="both"/>
        <w:ind w:first-line="315"/>
      </w:pPr>
      <w:r>
        <w:rPr>
          <w:rFonts w:ascii="Times" w:hAnsi="Times" w:cs="Times"/>
          <w:sz w:val="21"/>
          <w:sz-cs w:val="21"/>
          <w:color w:val="000000"/>
        </w:rPr>
        <w:t xml:space="preserve">C．群落对光能的利用能力提高</w:t>
      </w:r>
    </w:p>
    <w:p>
      <w:pPr>
        <w:jc w:val="both"/>
        <w:ind w:first-line="315"/>
      </w:pPr>
      <w:r>
        <w:rPr>
          <w:rFonts w:ascii="Times" w:hAnsi="Times" w:cs="Times"/>
          <w:sz w:val="21"/>
          <w:sz-cs w:val="21"/>
          <w:color w:val="000000"/>
        </w:rPr>
        <w:t xml:space="preserve">D．群落垂直结构和水平结构发生了变化</w:t>
      </w:r>
    </w:p>
    <w:p>
      <w:pPr>
        <w:jc w:val="both"/>
      </w:pPr>
      <w:r>
        <w:rPr>
          <w:rFonts w:ascii="Times" w:hAnsi="Times" w:cs="Times"/>
          <w:sz w:val="21"/>
          <w:sz-cs w:val="21"/>
          <w:color w:val="000000"/>
        </w:rPr>
        <w:t xml:space="preserve">20．有一种生态农业模式是在水稻田中养鸭，利用鸭控制稻田中的杂草和害虫，鸭粪用作肥料。下列关于该模式的叙述中，错误的是</w:t>
      </w:r>
    </w:p>
    <w:p>
      <w:pPr>
        <w:jc w:val="both"/>
        <w:ind w:first-line="315"/>
      </w:pPr>
      <w:r>
        <w:rPr>
          <w:rFonts w:ascii="Times" w:hAnsi="Times" w:cs="Times"/>
          <w:sz w:val="21"/>
          <w:sz-cs w:val="21"/>
          <w:color w:val="000000"/>
        </w:rPr>
        <w:t xml:space="preserve">A．杂草和水稻是生产者</w:t>
      </w:r>
    </w:p>
    <w:p>
      <w:pPr>
        <w:jc w:val="both"/>
        <w:ind w:first-line="315"/>
      </w:pPr>
      <w:r>
        <w:rPr>
          <w:rFonts w:ascii="Times" w:hAnsi="Times" w:cs="Times"/>
          <w:sz w:val="21"/>
          <w:sz-cs w:val="21"/>
          <w:color w:val="000000"/>
        </w:rPr>
        <w:t xml:space="preserve">B．鸭与害虫的种间关系为捕食关系</w:t>
      </w:r>
    </w:p>
    <w:p>
      <w:pPr>
        <w:jc w:val="both"/>
        <w:ind w:first-line="315"/>
      </w:pPr>
      <w:r>
        <w:rPr>
          <w:rFonts w:ascii="Times" w:hAnsi="Times" w:cs="Times"/>
          <w:sz w:val="21"/>
          <w:sz-cs w:val="21"/>
          <w:color w:val="000000"/>
        </w:rPr>
        <w:t xml:space="preserve">C．杂草和水稻的种间关系为竞争关系</w:t>
      </w:r>
    </w:p>
    <w:p>
      <w:pPr>
        <w:jc w:val="both"/>
        <w:ind w:first-line="315"/>
      </w:pPr>
      <w:r>
        <w:rPr>
          <w:rFonts w:ascii="Times" w:hAnsi="Times" w:cs="Times"/>
          <w:sz w:val="21"/>
          <w:sz-cs w:val="21"/>
          <w:color w:val="000000"/>
        </w:rPr>
        <w:t xml:space="preserve">D．水稻、鸭、害虫和杂草组成了一个农田生态系统</w:t>
      </w:r>
    </w:p>
    <w:p>
      <w:pPr>
        <w:jc w:val="both"/>
      </w:pPr>
      <w:r>
        <w:rPr>
          <w:rFonts w:ascii="Times" w:hAnsi="Times" w:cs="Times"/>
          <w:sz w:val="21"/>
          <w:sz-cs w:val="21"/>
          <w:color w:val="000000"/>
        </w:rPr>
        <w:t xml:space="preserve"/>
      </w:r>
    </w:p>
    <w:p>
      <w:pPr>
        <w:jc w:val="center"/>
      </w:pPr>
      <w:r>
        <w:rPr>
          <w:rFonts w:ascii="Times" w:hAnsi="Times" w:cs="Times"/>
          <w:sz w:val="28"/>
          <w:sz-cs w:val="28"/>
          <w:b/>
          <w:color w:val="000000"/>
        </w:rPr>
        <w:t xml:space="preserve">第Ⅱ卷</w:t>
      </w:r>
    </w:p>
    <w:p>
      <w:pPr>
        <w:jc w:val="both"/>
      </w:pPr>
      <w:r>
        <w:rPr>
          <w:rFonts w:ascii="Times" w:hAnsi="Times" w:cs="Times"/>
          <w:sz w:val="21"/>
          <w:sz-cs w:val="21"/>
          <w:color w:val="000000"/>
        </w:rPr>
        <w:t xml:space="preserve">一、必考题（共4题，共42分）</w:t>
      </w:r>
    </w:p>
    <w:p>
      <w:pPr>
        <w:jc w:val="both"/>
      </w:pPr>
      <w:r>
        <w:rPr>
          <w:rFonts w:ascii="Times" w:hAnsi="Times" w:cs="Times"/>
          <w:sz w:val="21"/>
          <w:sz-cs w:val="21"/>
          <w:color w:val="000000"/>
        </w:rPr>
        <w:t xml:space="preserve">21．（10分）</w:t>
      </w:r>
    </w:p>
    <w:p>
      <w:pPr>
        <w:jc w:val="both"/>
      </w:pPr>
      <w:r>
        <w:rPr>
          <w:rFonts w:ascii="Times" w:hAnsi="Times" w:cs="Times"/>
          <w:sz w:val="21"/>
          <w:sz-cs w:val="21"/>
          <w:color w:val="000000"/>
        </w:rPr>
        <w:t xml:space="preserve">某木本植物种子成熟后不能萌发，经过适宜的预处理可以萌发。现用甲、乙、丙、丁四种预处理方法处理种子，再将处理后的种子分成两组：一组在温度和水分等适宜的条件下进行萌发实验并测定萌发率，结果见表；另一组用于测定A、B两种激素的含量，结果见图。请回答：</w:t>
      </w:r>
    </w:p>
    <w:p>
      <w:pPr>
        <w:jc w:val="center"/>
      </w:pPr>
      <w:r>
        <w:rPr>
          <w:rFonts w:ascii="Times" w:hAnsi="Times" w:cs="Times"/>
          <w:sz w:val="21"/>
          <w:sz-cs w:val="21"/>
          <w:color w:val="000000"/>
        </w:rPr>
        <w:t xml:space="preserve">预处理方法</w:t>
      </w:r>
    </w:p>
    <w:p>
      <w:pPr>
        <w:jc w:val="center"/>
      </w:pPr>
      <w:r>
        <w:rPr>
          <w:rFonts w:ascii="Times" w:hAnsi="Times" w:cs="Times"/>
          <w:sz w:val="21"/>
          <w:sz-cs w:val="21"/>
          <w:color w:val="000000"/>
        </w:rPr>
        <w:t xml:space="preserve">室温、保湿（甲）</w:t>
      </w:r>
    </w:p>
    <w:p>
      <w:pPr>
        <w:jc w:val="center"/>
      </w:pPr>
      <w:r>
        <w:rPr>
          <w:rFonts w:ascii="Times" w:hAnsi="Times" w:cs="Times"/>
          <w:sz w:val="21"/>
          <w:sz-cs w:val="21"/>
          <w:color w:val="000000"/>
        </w:rPr>
        <w:t xml:space="preserve">4℃、保湿（乙）</w:t>
      </w:r>
    </w:p>
    <w:p>
      <w:pPr>
        <w:jc w:val="center"/>
      </w:pPr>
      <w:r>
        <w:rPr>
          <w:rFonts w:ascii="Times" w:hAnsi="Times" w:cs="Times"/>
          <w:sz w:val="21"/>
          <w:sz-cs w:val="21"/>
          <w:color w:val="000000"/>
        </w:rPr>
        <w:t xml:space="preserve">4℃、水浸种（丙）</w:t>
      </w:r>
    </w:p>
    <w:p>
      <w:pPr>
        <w:jc w:val="center"/>
      </w:pPr>
      <w:r>
        <w:rPr>
          <w:rFonts w:ascii="Times" w:hAnsi="Times" w:cs="Times"/>
          <w:sz w:val="21"/>
          <w:sz-cs w:val="21"/>
          <w:color w:val="000000"/>
        </w:rPr>
        <w:t xml:space="preserve">4℃、干燥（丁）</w:t>
      </w:r>
    </w:p>
    <w:p>
      <w:pPr>
        <w:jc w:val="center"/>
      </w:pPr>
      <w:r>
        <w:rPr>
          <w:rFonts w:ascii="Times" w:hAnsi="Times" w:cs="Times"/>
          <w:sz w:val="21"/>
          <w:sz-cs w:val="21"/>
          <w:color w:val="000000"/>
        </w:rPr>
        <w:t xml:space="preserve">种子萌发实验条件</w:t>
      </w:r>
    </w:p>
    <w:p>
      <w:pPr>
        <w:jc w:val="center"/>
      </w:pPr>
      <w:r>
        <w:rPr>
          <w:rFonts w:ascii="Times" w:hAnsi="Times" w:cs="Times"/>
          <w:sz w:val="21"/>
          <w:sz-cs w:val="21"/>
          <w:color w:val="000000"/>
        </w:rPr>
        <w:t xml:space="preserve">温度和水分等适宜条件</w:t>
      </w:r>
    </w:p>
    <w:p>
      <w:pPr>
        <w:jc w:val="center"/>
      </w:pPr>
      <w:r>
        <w:rPr>
          <w:rFonts w:ascii="Times" w:hAnsi="Times" w:cs="Times"/>
          <w:sz w:val="21"/>
          <w:sz-cs w:val="21"/>
          <w:color w:val="000000"/>
        </w:rPr>
        <w:t xml:space="preserve">种子萌发率（%）</w:t>
      </w:r>
    </w:p>
    <w:p>
      <w:pPr>
        <w:jc w:val="center"/>
      </w:pPr>
      <w:r>
        <w:rPr>
          <w:rFonts w:ascii="Times" w:hAnsi="Times" w:cs="Times"/>
          <w:sz w:val="21"/>
          <w:sz-cs w:val="21"/>
          <w:color w:val="000000"/>
        </w:rPr>
        <w:t xml:space="preserve">0</w:t>
      </w:r>
    </w:p>
    <w:p>
      <w:pPr>
        <w:jc w:val="center"/>
      </w:pPr>
      <w:r>
        <w:rPr>
          <w:rFonts w:ascii="Times" w:hAnsi="Times" w:cs="Times"/>
          <w:sz w:val="21"/>
          <w:sz-cs w:val="21"/>
          <w:color w:val="000000"/>
        </w:rPr>
        <w:t xml:space="preserve">100</w:t>
      </w:r>
    </w:p>
    <w:p>
      <w:pPr>
        <w:jc w:val="center"/>
      </w:pPr>
      <w:r>
        <w:rPr>
          <w:rFonts w:ascii="Times" w:hAnsi="Times" w:cs="Times"/>
          <w:sz w:val="21"/>
          <w:sz-cs w:val="21"/>
          <w:color w:val="000000"/>
        </w:rPr>
        <w:t xml:space="preserve">98</w:t>
      </w:r>
    </w:p>
    <w:p>
      <w:pPr>
        <w:jc w:val="center"/>
      </w:pPr>
      <w:r>
        <w:rPr>
          <w:rFonts w:ascii="Times" w:hAnsi="Times" w:cs="Times"/>
          <w:sz w:val="21"/>
          <w:sz-cs w:val="21"/>
          <w:color w:val="000000"/>
        </w:rPr>
        <w:t xml:space="preserve">0</w:t>
      </w:r>
    </w:p>
    <w:p>
      <w:pPr>
        <w:jc w:val="both"/>
      </w:pPr>
      <w:r>
        <w:rPr>
          <w:rFonts w:ascii="Times" w:hAnsi="Times" w:cs="Times"/>
          <w:sz w:val="21"/>
          <w:sz-cs w:val="21"/>
          <w:color w:val="000000"/>
        </w:rPr>
        <w:t xml:space="preserve">（1）由表可知，有利于该种子萌发的预处理条件是＿＿＿＿＿＿和＿＿＿＿＿＿＿。</w:t>
      </w:r>
    </w:p>
    <w:p>
      <w:pPr>
        <w:jc w:val="both"/>
      </w:pPr>
      <w:r>
        <w:rPr>
          <w:rFonts w:ascii="Times" w:hAnsi="Times" w:cs="Times"/>
          <w:sz w:val="21"/>
          <w:sz-cs w:val="21"/>
          <w:color w:val="000000"/>
        </w:rPr>
        <w:t xml:space="preserve">（2）由表和图可知，两种激素中抑制种子萌发的是＿＿＿＿＿＿＿。</w:t>
      </w:r>
    </w:p>
    <w:p>
      <w:pPr>
        <w:jc w:val="both"/>
      </w:pPr>
      <w:r>
        <w:rPr>
          <w:rFonts w:ascii="Times" w:hAnsi="Times" w:cs="Times"/>
          <w:sz w:val="21"/>
          <w:sz-cs w:val="21"/>
          <w:color w:val="000000"/>
        </w:rPr>
        <w:t xml:space="preserve">（3）已知激素A存在于上述木本植物种子的种皮中，为了验证激素A对种子萌发的作用，可用白菜种子为材料，以白菜种子发芽率为指标进行实验，请补充完成下列实验步骤，并预测结果、得出结论。</w:t>
      </w:r>
    </w:p>
    <w:p>
      <w:pPr>
        <w:jc w:val="both"/>
      </w:pPr>
      <w:r>
        <w:rPr>
          <w:rFonts w:ascii="Times" w:hAnsi="Times" w:cs="Times"/>
          <w:sz w:val="21"/>
          <w:sz-cs w:val="21"/>
          <w:color w:val="000000"/>
        </w:rPr>
        <w:t xml:space="preserve">实验步骤：</w:t>
      </w:r>
    </w:p>
    <w:p>
      <w:pPr>
        <w:jc w:val="both"/>
      </w:pPr>
      <w:r>
        <w:rPr>
          <w:rFonts w:ascii="Times" w:hAnsi="Times" w:cs="Times"/>
          <w:sz w:val="21"/>
          <w:sz-cs w:val="21"/>
          <w:color w:val="000000"/>
        </w:rPr>
        <w:t xml:space="preserve">剥离该木本植物种子的种皮，提取激素A，并制备成激素A水溶液。</w:t>
      </w:r>
    </w:p>
    <w:p>
      <w:pPr>
        <w:jc w:val="both"/>
      </w:pPr>
      <w:r>
        <w:rPr>
          <w:rFonts w:ascii="Times" w:hAnsi="Times" w:cs="Times"/>
          <w:sz w:val="21"/>
          <w:sz-cs w:val="21"/>
          <w:color w:val="000000"/>
        </w:rPr>
        <w:t xml:space="preserve">预测结果：</w:t>
      </w:r>
    </w:p>
    <w:p>
      <w:pPr>
        <w:jc w:val="both"/>
      </w:pPr>
      <w:r>
        <w:rPr>
          <w:rFonts w:ascii="Times" w:hAnsi="Times" w:cs="Times"/>
          <w:sz w:val="21"/>
          <w:sz-cs w:val="21"/>
          <w:color w:val="000000"/>
        </w:rPr>
        <w:t xml:space="preserve">得出结论：</w:t>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22．（12分）</w:t>
      </w:r>
    </w:p>
    <w:p>
      <w:pPr>
        <w:jc w:val="both"/>
      </w:pPr>
      <w:r>
        <w:rPr>
          <w:rFonts w:ascii="Times" w:hAnsi="Times" w:cs="Times"/>
          <w:sz w:val="21"/>
          <w:sz-cs w:val="21"/>
          <w:color w:val="000000"/>
        </w:rPr>
        <w:t xml:space="preserve">为探究NaCl和CuSO</w:t>
      </w:r>
      <w:r>
        <w:rPr>
          <w:rFonts w:ascii="Times" w:hAnsi="Times" w:cs="Times"/>
          <w:sz w:val="21"/>
          <w:sz-cs w:val="21"/>
          <w:vertAlign w:val="subscript"/>
          <w:color w:val="000000"/>
        </w:rPr>
        <w:t xml:space="preserve">4</w:t>
      </w:r>
      <w:r>
        <w:rPr>
          <w:rFonts w:ascii="Times" w:hAnsi="Times" w:cs="Times"/>
          <w:sz w:val="21"/>
          <w:sz-cs w:val="21"/>
          <w:color w:val="000000"/>
        </w:rPr>
        <w:t xml:space="preserve">对唾液淀粉酶活性的影响，某同学进行了实验，实验步骤和结果见表。请回答：</w:t>
      </w:r>
    </w:p>
    <w:p>
      <w:pPr>
        <w:jc w:val="right"/>
      </w:pPr>
      <w:r>
        <w:rPr>
          <w:rFonts w:ascii="Times" w:hAnsi="Times" w:cs="Times"/>
          <w:sz w:val="21"/>
          <w:sz-cs w:val="21"/>
          <w:color w:val="000000"/>
        </w:rPr>
        <w:t xml:space="preserve">试管编号</w:t>
      </w:r>
    </w:p>
    <w:p>
      <w:pPr/>
      <w:r>
        <w:rPr>
          <w:rFonts w:ascii="Times" w:hAnsi="Times" w:cs="Times"/>
          <w:sz w:val="21"/>
          <w:sz-cs w:val="21"/>
          <w:color w:val="000000"/>
        </w:rPr>
        <w:t xml:space="preserve">实验步骤</w:t>
      </w:r>
    </w:p>
    <w:p>
      <w:pPr>
        <w:jc w:val="center"/>
      </w:pPr>
      <w:r>
        <w:rPr>
          <w:rFonts w:ascii="Times" w:hAnsi="Times" w:cs="Times"/>
          <w:sz w:val="21"/>
          <w:sz-cs w:val="21"/>
          <w:color w:val="000000"/>
        </w:rPr>
        <w:t xml:space="preserve">1</w:t>
      </w:r>
    </w:p>
    <w:p>
      <w:pPr>
        <w:jc w:val="center"/>
      </w:pPr>
      <w:r>
        <w:rPr>
          <w:rFonts w:ascii="Times" w:hAnsi="Times" w:cs="Times"/>
          <w:sz w:val="21"/>
          <w:sz-cs w:val="21"/>
          <w:color w:val="000000"/>
        </w:rPr>
        <w:t xml:space="preserve">2</w:t>
      </w:r>
    </w:p>
    <w:p>
      <w:pPr>
        <w:jc w:val="center"/>
      </w:pPr>
      <w:r>
        <w:rPr>
          <w:rFonts w:ascii="Times" w:hAnsi="Times" w:cs="Times"/>
          <w:sz w:val="21"/>
          <w:sz-cs w:val="21"/>
          <w:color w:val="000000"/>
        </w:rPr>
        <w:t xml:space="preserve">3</w:t>
      </w:r>
    </w:p>
    <w:p>
      <w:pPr>
        <w:jc w:val="center"/>
      </w:pPr>
      <w:r>
        <w:rPr>
          <w:rFonts w:ascii="Times" w:hAnsi="Times" w:cs="Times"/>
          <w:sz w:val="21"/>
          <w:sz-cs w:val="21"/>
          <w:color w:val="000000"/>
        </w:rPr>
        <w:t xml:space="preserve">4</w:t>
      </w:r>
    </w:p>
    <w:p>
      <w:pPr>
        <w:jc w:val="center"/>
      </w:pPr>
      <w:r>
        <w:rPr>
          <w:rFonts w:ascii="Times" w:hAnsi="Times" w:cs="Times"/>
          <w:sz w:val="21"/>
          <w:sz-cs w:val="21"/>
          <w:color w:val="000000"/>
        </w:rPr>
        <w:t xml:space="preserve">1%NaCl溶液（mL）</w:t>
      </w:r>
    </w:p>
    <w:p>
      <w:pPr>
        <w:jc w:val="center"/>
      </w:pPr>
      <w:r>
        <w:rPr>
          <w:rFonts w:ascii="Times" w:hAnsi="Times" w:cs="Times"/>
          <w:sz w:val="21"/>
          <w:sz-cs w:val="21"/>
          <w:color w:val="000000"/>
        </w:rPr>
        <w:t xml:space="preserve">1</w:t>
      </w:r>
    </w:p>
    <w:p>
      <w:pPr>
        <w:jc w:val="center"/>
      </w:pPr>
      <w:r>
        <w:rPr>
          <w:rFonts w:ascii="Times" w:hAnsi="Times" w:cs="Times"/>
          <w:sz w:val="21"/>
          <w:sz-cs w:val="21"/>
          <w:color w:val="000000"/>
        </w:rPr>
        <w:t xml:space="preserve"/>
      </w:r>
    </w:p>
    <w:p>
      <w:pPr>
        <w:jc w:val="center"/>
      </w:pPr>
      <w:r>
        <w:rPr>
          <w:rFonts w:ascii="Times" w:hAnsi="Times" w:cs="Times"/>
          <w:sz w:val="21"/>
          <w:sz-cs w:val="21"/>
          <w:color w:val="000000"/>
        </w:rPr>
        <w:t xml:space="preserve"/>
      </w:r>
    </w:p>
    <w:p>
      <w:pPr>
        <w:jc w:val="center"/>
      </w:pPr>
      <w:r>
        <w:rPr>
          <w:rFonts w:ascii="Times" w:hAnsi="Times" w:cs="Times"/>
          <w:sz w:val="21"/>
          <w:sz-cs w:val="21"/>
          <w:color w:val="000000"/>
        </w:rPr>
        <w:t xml:space="preserve"/>
      </w:r>
    </w:p>
    <w:p>
      <w:pPr>
        <w:jc w:val="center"/>
      </w:pPr>
      <w:r>
        <w:rPr>
          <w:rFonts w:ascii="Times" w:hAnsi="Times" w:cs="Times"/>
          <w:sz w:val="21"/>
          <w:sz-cs w:val="21"/>
          <w:color w:val="000000"/>
        </w:rPr>
        <w:t xml:space="preserve">1% CuSO</w:t>
      </w:r>
      <w:r>
        <w:rPr>
          <w:rFonts w:ascii="Times" w:hAnsi="Times" w:cs="Times"/>
          <w:sz w:val="21"/>
          <w:sz-cs w:val="21"/>
          <w:vertAlign w:val="subscript"/>
          <w:color w:val="000000"/>
        </w:rPr>
        <w:t xml:space="preserve">4</w:t>
      </w:r>
      <w:r>
        <w:rPr>
          <w:rFonts w:ascii="Times" w:hAnsi="Times" w:cs="Times"/>
          <w:sz w:val="21"/>
          <w:sz-cs w:val="21"/>
          <w:color w:val="000000"/>
        </w:rPr>
        <w:t xml:space="preserve">溶液（mL）</w:t>
      </w:r>
    </w:p>
    <w:p>
      <w:pPr>
        <w:jc w:val="center"/>
      </w:pPr>
      <w:r>
        <w:rPr>
          <w:rFonts w:ascii="Times" w:hAnsi="Times" w:cs="Times"/>
          <w:sz w:val="21"/>
          <w:sz-cs w:val="21"/>
          <w:color w:val="000000"/>
        </w:rPr>
        <w:t xml:space="preserve"/>
      </w:r>
    </w:p>
    <w:p>
      <w:pPr>
        <w:jc w:val="center"/>
      </w:pPr>
      <w:r>
        <w:rPr>
          <w:rFonts w:ascii="Times" w:hAnsi="Times" w:cs="Times"/>
          <w:sz w:val="21"/>
          <w:sz-cs w:val="21"/>
          <w:color w:val="000000"/>
        </w:rPr>
        <w:t xml:space="preserve">1</w:t>
      </w:r>
    </w:p>
    <w:p>
      <w:pPr>
        <w:jc w:val="center"/>
      </w:pPr>
      <w:r>
        <w:rPr>
          <w:rFonts w:ascii="Times" w:hAnsi="Times" w:cs="Times"/>
          <w:sz w:val="21"/>
          <w:sz-cs w:val="21"/>
          <w:color w:val="000000"/>
        </w:rPr>
        <w:t xml:space="preserve"/>
      </w:r>
    </w:p>
    <w:p>
      <w:pPr>
        <w:jc w:val="center"/>
      </w:pPr>
      <w:r>
        <w:rPr>
          <w:rFonts w:ascii="Times" w:hAnsi="Times" w:cs="Times"/>
          <w:sz w:val="21"/>
          <w:sz-cs w:val="21"/>
          <w:color w:val="000000"/>
        </w:rPr>
        <w:t xml:space="preserve"/>
      </w:r>
    </w:p>
    <w:p>
      <w:pPr>
        <w:jc w:val="center"/>
      </w:pPr>
      <w:r>
        <w:rPr>
          <w:rFonts w:ascii="Times" w:hAnsi="Times" w:cs="Times"/>
          <w:sz w:val="21"/>
          <w:sz-cs w:val="21"/>
          <w:color w:val="000000"/>
        </w:rPr>
        <w:t xml:space="preserve">1% Na</w:t>
      </w:r>
      <w:r>
        <w:rPr>
          <w:rFonts w:ascii="Times" w:hAnsi="Times" w:cs="Times"/>
          <w:sz w:val="21"/>
          <w:sz-cs w:val="21"/>
          <w:vertAlign w:val="subscript"/>
          <w:color w:val="000000"/>
        </w:rPr>
        <w:t xml:space="preserve">2</w:t>
      </w:r>
      <w:r>
        <w:rPr>
          <w:rFonts w:ascii="Times" w:hAnsi="Times" w:cs="Times"/>
          <w:sz w:val="21"/>
          <w:sz-cs w:val="21"/>
          <w:color w:val="000000"/>
        </w:rPr>
        <w:t xml:space="preserve">SO</w:t>
      </w:r>
      <w:r>
        <w:rPr>
          <w:rFonts w:ascii="Times" w:hAnsi="Times" w:cs="Times"/>
          <w:sz w:val="21"/>
          <w:sz-cs w:val="21"/>
          <w:vertAlign w:val="subscript"/>
          <w:color w:val="000000"/>
        </w:rPr>
        <w:t xml:space="preserve">4</w:t>
      </w:r>
      <w:r>
        <w:rPr>
          <w:rFonts w:ascii="Times" w:hAnsi="Times" w:cs="Times"/>
          <w:sz w:val="21"/>
          <w:sz-cs w:val="21"/>
          <w:color w:val="000000"/>
        </w:rPr>
        <w:t xml:space="preserve">溶液（mL）</w:t>
      </w:r>
    </w:p>
    <w:p>
      <w:pPr>
        <w:jc w:val="center"/>
      </w:pPr>
      <w:r>
        <w:rPr>
          <w:rFonts w:ascii="Times" w:hAnsi="Times" w:cs="Times"/>
          <w:sz w:val="21"/>
          <w:sz-cs w:val="21"/>
          <w:color w:val="000000"/>
        </w:rPr>
        <w:t xml:space="preserve"/>
      </w:r>
    </w:p>
    <w:p>
      <w:pPr>
        <w:jc w:val="center"/>
      </w:pPr>
      <w:r>
        <w:rPr>
          <w:rFonts w:ascii="Times" w:hAnsi="Times" w:cs="Times"/>
          <w:sz w:val="21"/>
          <w:sz-cs w:val="21"/>
          <w:color w:val="000000"/>
        </w:rPr>
        <w:t xml:space="preserve"/>
      </w:r>
    </w:p>
    <w:p>
      <w:pPr>
        <w:jc w:val="center"/>
      </w:pPr>
      <w:r>
        <w:rPr>
          <w:rFonts w:ascii="Times" w:hAnsi="Times" w:cs="Times"/>
          <w:sz w:val="21"/>
          <w:sz-cs w:val="21"/>
          <w:color w:val="000000"/>
        </w:rPr>
        <w:t xml:space="preserve">1</w:t>
      </w:r>
    </w:p>
    <w:p>
      <w:pPr>
        <w:jc w:val="center"/>
      </w:pPr>
      <w:r>
        <w:rPr>
          <w:rFonts w:ascii="Times" w:hAnsi="Times" w:cs="Times"/>
          <w:sz w:val="21"/>
          <w:sz-cs w:val="21"/>
          <w:color w:val="000000"/>
        </w:rPr>
        <w:t xml:space="preserve"/>
      </w:r>
    </w:p>
    <w:p>
      <w:pPr>
        <w:jc w:val="center"/>
      </w:pPr>
      <w:r>
        <w:rPr>
          <w:rFonts w:ascii="Times" w:hAnsi="Times" w:cs="Times"/>
          <w:sz w:val="21"/>
          <w:sz-cs w:val="21"/>
          <w:color w:val="000000"/>
        </w:rPr>
        <w:t xml:space="preserve">蒸馏水（mL）</w:t>
      </w:r>
    </w:p>
    <w:p>
      <w:pPr>
        <w:jc w:val="center"/>
      </w:pPr>
      <w:r>
        <w:rPr>
          <w:rFonts w:ascii="Times" w:hAnsi="Times" w:cs="Times"/>
          <w:sz w:val="21"/>
          <w:sz-cs w:val="21"/>
          <w:color w:val="000000"/>
        </w:rPr>
        <w:t xml:space="preserve"/>
      </w:r>
    </w:p>
    <w:p>
      <w:pPr>
        <w:jc w:val="center"/>
      </w:pPr>
      <w:r>
        <w:rPr>
          <w:rFonts w:ascii="Times" w:hAnsi="Times" w:cs="Times"/>
          <w:sz w:val="21"/>
          <w:sz-cs w:val="21"/>
          <w:color w:val="000000"/>
        </w:rPr>
        <w:t xml:space="preserve"/>
      </w:r>
    </w:p>
    <w:p>
      <w:pPr>
        <w:jc w:val="center"/>
      </w:pPr>
      <w:r>
        <w:rPr>
          <w:rFonts w:ascii="Times" w:hAnsi="Times" w:cs="Times"/>
          <w:sz w:val="21"/>
          <w:sz-cs w:val="21"/>
          <w:color w:val="000000"/>
        </w:rPr>
        <w:t xml:space="preserve"/>
      </w:r>
    </w:p>
    <w:p>
      <w:pPr>
        <w:jc w:val="center"/>
      </w:pPr>
      <w:r>
        <w:rPr>
          <w:rFonts w:ascii="Times" w:hAnsi="Times" w:cs="Times"/>
          <w:sz w:val="21"/>
          <w:sz-cs w:val="21"/>
          <w:color w:val="000000"/>
        </w:rPr>
        <w:t xml:space="preserve">1</w:t>
      </w:r>
    </w:p>
    <w:p>
      <w:pPr>
        <w:jc w:val="center"/>
      </w:pPr>
      <w:r>
        <w:rPr>
          <w:rFonts w:ascii="Times" w:hAnsi="Times" w:cs="Times"/>
          <w:sz w:val="21"/>
          <w:sz-cs w:val="21"/>
          <w:color w:val="000000"/>
        </w:rPr>
        <w:t xml:space="preserve">pH6.8缓冲液（mL）</w:t>
      </w:r>
    </w:p>
    <w:p>
      <w:pPr>
        <w:jc w:val="center"/>
      </w:pPr>
      <w:r>
        <w:rPr>
          <w:rFonts w:ascii="Times" w:hAnsi="Times" w:cs="Times"/>
          <w:sz w:val="21"/>
          <w:sz-cs w:val="21"/>
          <w:color w:val="000000"/>
        </w:rPr>
        <w:t xml:space="preserve">1</w:t>
      </w:r>
    </w:p>
    <w:p>
      <w:pPr>
        <w:jc w:val="center"/>
      </w:pPr>
      <w:r>
        <w:rPr>
          <w:rFonts w:ascii="Times" w:hAnsi="Times" w:cs="Times"/>
          <w:sz w:val="21"/>
          <w:sz-cs w:val="21"/>
          <w:color w:val="000000"/>
        </w:rPr>
        <w:t xml:space="preserve">1</w:t>
      </w:r>
    </w:p>
    <w:p>
      <w:pPr>
        <w:jc w:val="center"/>
      </w:pPr>
      <w:r>
        <w:rPr>
          <w:rFonts w:ascii="Times" w:hAnsi="Times" w:cs="Times"/>
          <w:sz w:val="21"/>
          <w:sz-cs w:val="21"/>
          <w:color w:val="000000"/>
        </w:rPr>
        <w:t xml:space="preserve">1</w:t>
      </w:r>
    </w:p>
    <w:p>
      <w:pPr>
        <w:jc w:val="center"/>
      </w:pPr>
      <w:r>
        <w:rPr>
          <w:rFonts w:ascii="Times" w:hAnsi="Times" w:cs="Times"/>
          <w:sz w:val="21"/>
          <w:sz-cs w:val="21"/>
          <w:color w:val="000000"/>
        </w:rPr>
        <w:t xml:space="preserve">1</w:t>
      </w:r>
    </w:p>
    <w:p>
      <w:pPr>
        <w:jc w:val="center"/>
      </w:pPr>
      <w:r>
        <w:rPr>
          <w:rFonts w:ascii="Times" w:hAnsi="Times" w:cs="Times"/>
          <w:sz w:val="21"/>
          <w:sz-cs w:val="21"/>
          <w:color w:val="000000"/>
        </w:rPr>
        <w:t xml:space="preserve">1%淀粉溶液（mL）</w:t>
      </w:r>
    </w:p>
    <w:p>
      <w:pPr>
        <w:jc w:val="center"/>
      </w:pPr>
      <w:r>
        <w:rPr>
          <w:rFonts w:ascii="Times" w:hAnsi="Times" w:cs="Times"/>
          <w:sz w:val="21"/>
          <w:sz-cs w:val="21"/>
          <w:color w:val="000000"/>
        </w:rPr>
        <w:t xml:space="preserve">1</w:t>
      </w:r>
    </w:p>
    <w:p>
      <w:pPr>
        <w:jc w:val="center"/>
      </w:pPr>
      <w:r>
        <w:rPr>
          <w:rFonts w:ascii="Times" w:hAnsi="Times" w:cs="Times"/>
          <w:sz w:val="21"/>
          <w:sz-cs w:val="21"/>
          <w:color w:val="000000"/>
        </w:rPr>
        <w:t xml:space="preserve">1</w:t>
      </w:r>
    </w:p>
    <w:p>
      <w:pPr>
        <w:jc w:val="center"/>
      </w:pPr>
      <w:r>
        <w:rPr>
          <w:rFonts w:ascii="Times" w:hAnsi="Times" w:cs="Times"/>
          <w:sz w:val="21"/>
          <w:sz-cs w:val="21"/>
          <w:color w:val="000000"/>
        </w:rPr>
        <w:t xml:space="preserve">1</w:t>
      </w:r>
    </w:p>
    <w:p>
      <w:pPr>
        <w:jc w:val="center"/>
      </w:pPr>
      <w:r>
        <w:rPr>
          <w:rFonts w:ascii="Times" w:hAnsi="Times" w:cs="Times"/>
          <w:sz w:val="21"/>
          <w:sz-cs w:val="21"/>
          <w:color w:val="000000"/>
        </w:rPr>
        <w:t xml:space="preserve">1</w:t>
      </w:r>
    </w:p>
    <w:p>
      <w:pPr>
        <w:jc w:val="center"/>
      </w:pPr>
      <w:r>
        <w:rPr>
          <w:rFonts w:ascii="Times" w:hAnsi="Times" w:cs="Times"/>
          <w:sz w:val="21"/>
          <w:sz-cs w:val="21"/>
          <w:color w:val="000000"/>
        </w:rPr>
        <w:t xml:space="preserve">唾液淀粉酶溶液（mL）</w:t>
      </w:r>
    </w:p>
    <w:p>
      <w:pPr>
        <w:jc w:val="center"/>
      </w:pPr>
      <w:r>
        <w:rPr>
          <w:rFonts w:ascii="Times" w:hAnsi="Times" w:cs="Times"/>
          <w:sz w:val="21"/>
          <w:sz-cs w:val="21"/>
          <w:color w:val="000000"/>
        </w:rPr>
        <w:t xml:space="preserve">1</w:t>
      </w:r>
    </w:p>
    <w:p>
      <w:pPr>
        <w:jc w:val="center"/>
      </w:pPr>
      <w:r>
        <w:rPr>
          <w:rFonts w:ascii="Times" w:hAnsi="Times" w:cs="Times"/>
          <w:sz w:val="21"/>
          <w:sz-cs w:val="21"/>
          <w:color w:val="000000"/>
        </w:rPr>
        <w:t xml:space="preserve">1</w:t>
      </w:r>
    </w:p>
    <w:p>
      <w:pPr>
        <w:jc w:val="center"/>
      </w:pPr>
      <w:r>
        <w:rPr>
          <w:rFonts w:ascii="Times" w:hAnsi="Times" w:cs="Times"/>
          <w:sz w:val="21"/>
          <w:sz-cs w:val="21"/>
          <w:color w:val="000000"/>
        </w:rPr>
        <w:t xml:space="preserve">1</w:t>
      </w:r>
    </w:p>
    <w:p>
      <w:pPr>
        <w:jc w:val="center"/>
      </w:pPr>
      <w:r>
        <w:rPr>
          <w:rFonts w:ascii="Times" w:hAnsi="Times" w:cs="Times"/>
          <w:sz w:val="21"/>
          <w:sz-cs w:val="21"/>
          <w:color w:val="000000"/>
        </w:rPr>
        <w:t xml:space="preserve">1</w:t>
      </w:r>
    </w:p>
    <w:p>
      <w:pPr>
        <w:jc w:val="center"/>
      </w:pPr>
      <w:r>
        <w:rPr>
          <w:rFonts w:ascii="Times" w:hAnsi="Times" w:cs="Times"/>
          <w:sz w:val="21"/>
          <w:sz-cs w:val="21"/>
          <w:color w:val="000000"/>
        </w:rPr>
        <w:t xml:space="preserve">各试管放入37℃恒温水浴保温适宜时间</w:t>
      </w:r>
    </w:p>
    <w:p>
      <w:pPr>
        <w:jc w:val="center"/>
      </w:pPr>
      <w:r>
        <w:rPr>
          <w:rFonts w:ascii="Times" w:hAnsi="Times" w:cs="Times"/>
          <w:sz w:val="21"/>
          <w:sz-cs w:val="21"/>
          <w:color w:val="000000"/>
        </w:rPr>
        <w:t xml:space="preserve">取出试管，加入1%碘溶液0.1mL</w:t>
      </w:r>
    </w:p>
    <w:p>
      <w:pPr>
        <w:jc w:val="center"/>
      </w:pPr>
      <w:r>
        <w:rPr>
          <w:rFonts w:ascii="Times" w:hAnsi="Times" w:cs="Times"/>
          <w:sz w:val="21"/>
          <w:sz-cs w:val="21"/>
          <w:color w:val="000000"/>
        </w:rPr>
        <w:t xml:space="preserve">观察结果</w:t>
      </w:r>
    </w:p>
    <w:p>
      <w:pPr>
        <w:jc w:val="center"/>
      </w:pPr>
      <w:r>
        <w:rPr>
          <w:rFonts w:ascii="Times" w:hAnsi="Times" w:cs="Times"/>
          <w:sz w:val="21"/>
          <w:sz-cs w:val="21"/>
          <w:color w:val="000000"/>
        </w:rPr>
        <w:t xml:space="preserve">无色</w:t>
      </w:r>
    </w:p>
    <w:p>
      <w:pPr>
        <w:jc w:val="center"/>
      </w:pPr>
      <w:r>
        <w:rPr>
          <w:rFonts w:ascii="Times" w:hAnsi="Times" w:cs="Times"/>
          <w:sz w:val="21"/>
          <w:sz-cs w:val="21"/>
          <w:color w:val="000000"/>
        </w:rPr>
        <w:t xml:space="preserve">深蓝色</w:t>
      </w:r>
    </w:p>
    <w:p>
      <w:pPr>
        <w:jc w:val="center"/>
      </w:pPr>
      <w:r>
        <w:rPr>
          <w:rFonts w:ascii="Times" w:hAnsi="Times" w:cs="Times"/>
          <w:sz w:val="21"/>
          <w:sz-cs w:val="21"/>
          <w:color w:val="000000"/>
        </w:rPr>
        <w:t xml:space="preserve">浅蓝色</w:t>
      </w:r>
    </w:p>
    <w:p>
      <w:pPr>
        <w:jc w:val="both"/>
      </w:pPr>
      <w:r>
        <w:rPr>
          <w:rFonts w:ascii="Times" w:hAnsi="Times" w:cs="Times"/>
          <w:sz w:val="21"/>
          <w:sz-cs w:val="21"/>
          <w:color w:val="000000"/>
        </w:rPr>
        <w:t xml:space="preserve">（1）实验中加入缓冲液的作用是＿＿＿＿＿＿＿＿＿＿。</w:t>
      </w:r>
    </w:p>
    <w:p>
      <w:pPr>
        <w:jc w:val="both"/>
      </w:pPr>
      <w:r>
        <w:rPr>
          <w:rFonts w:ascii="Times" w:hAnsi="Times" w:cs="Times"/>
          <w:sz w:val="21"/>
          <w:sz-cs w:val="21"/>
          <w:color w:val="000000"/>
        </w:rPr>
        <w:t xml:space="preserve">（2）分析实验结果可知：对酶活性有影响的离子是＿＿＿＿＿＿＿，其中对酶活性有抑制作用的离子是＿＿＿＿＿＿，对酶活性有促进作用的离子是＿＿＿＿＿＿＿＿＿＿。</w:t>
      </w:r>
    </w:p>
    <w:p>
      <w:pPr>
        <w:jc w:val="both"/>
      </w:pPr>
      <w:r>
        <w:rPr>
          <w:rFonts w:ascii="Times" w:hAnsi="Times" w:cs="Times"/>
          <w:sz w:val="21"/>
          <w:sz-cs w:val="21"/>
          <w:color w:val="000000"/>
        </w:rPr>
        <w:t xml:space="preserve">（3）该实验中设置4号试管的目的是＿＿＿＿＿＿＿；设置3号试管的目的是＿＿＿＿＿。</w:t>
      </w:r>
    </w:p>
    <w:p>
      <w:pPr>
        <w:jc w:val="both"/>
      </w:pPr>
      <w:r>
        <w:rPr>
          <w:rFonts w:ascii="Times" w:hAnsi="Times" w:cs="Times"/>
          <w:sz w:val="21"/>
          <w:sz-cs w:val="21"/>
          <w:color w:val="000000"/>
        </w:rPr>
        <w:t xml:space="preserve">（4）上述实验中若用斐林试剂代替碘溶液进行检测，1～4号试管中的颜色依次是＿＿＿、＿＿＿、＿＿＿、＿＿＿。根据上述实验结果，在操作过程中，保温之前不能加入斐林试剂，其原因是＿＿＿＿＿＿＿＿＿＿＿＿＿＿。</w:t>
      </w:r>
    </w:p>
    <w:p>
      <w:pPr>
        <w:jc w:val="both"/>
      </w:pPr>
      <w:r>
        <w:rPr>
          <w:rFonts w:ascii="Times" w:hAnsi="Times" w:cs="Times"/>
          <w:sz w:val="21"/>
          <w:sz-cs w:val="21"/>
          <w:color w:val="000000"/>
        </w:rPr>
        <w:t xml:space="preserve">23．（10分）</w:t>
      </w:r>
    </w:p>
    <w:p>
      <w:pPr>
        <w:jc w:val="both"/>
      </w:pPr>
      <w:r>
        <w:rPr>
          <w:rFonts w:ascii="Times" w:hAnsi="Times" w:cs="Times"/>
          <w:sz w:val="21"/>
          <w:sz-cs w:val="21"/>
          <w:color w:val="000000"/>
        </w:rPr>
        <w:t xml:space="preserve">请回答：</w:t>
      </w:r>
    </w:p>
    <w:p>
      <w:pPr>
        <w:jc w:val="both"/>
      </w:pPr>
      <w:r>
        <w:rPr>
          <w:rFonts w:ascii="Times" w:hAnsi="Times" w:cs="Times"/>
          <w:sz w:val="21"/>
          <w:sz-cs w:val="21"/>
          <w:color w:val="000000"/>
        </w:rPr>
        <w:t xml:space="preserve">（1）碳在生物群落与无机环境之间的循环主要以＿＿＿＿＿＿的形式进行。驱动整个生态系统运转的能量主要来源于＿＿＿＿＿＿＿＿＿的太阳能。</w:t>
      </w:r>
    </w:p>
    <w:p>
      <w:pPr>
        <w:jc w:val="both"/>
      </w:pPr>
      <w:r>
        <w:rPr>
          <w:rFonts w:ascii="Times" w:hAnsi="Times" w:cs="Times"/>
          <w:sz w:val="21"/>
          <w:sz-cs w:val="21"/>
          <w:color w:val="000000"/>
        </w:rPr>
        <w:t xml:space="preserve">（2）分解者通过＿＿＿＿＿和＿＿＿＿＿的方式将有机物分解成CO</w:t>
      </w:r>
      <w:r>
        <w:rPr>
          <w:rFonts w:ascii="Times" w:hAnsi="Times" w:cs="Times"/>
          <w:sz w:val="21"/>
          <w:sz-cs w:val="21"/>
          <w:vertAlign w:val="subscript"/>
          <w:color w:val="000000"/>
        </w:rPr>
        <w:t xml:space="preserve">2</w:t>
      </w:r>
      <w:r>
        <w:rPr>
          <w:rFonts w:ascii="Times" w:hAnsi="Times" w:cs="Times"/>
          <w:sz w:val="21"/>
          <w:sz-cs w:val="21"/>
          <w:color w:val="000000"/>
        </w:rPr>
        <w:t xml:space="preserve">等释放到无机环境中。</w:t>
      </w:r>
    </w:p>
    <w:p>
      <w:pPr>
        <w:jc w:val="both"/>
      </w:pPr>
      <w:r>
        <w:rPr>
          <w:rFonts w:ascii="Times" w:hAnsi="Times" w:cs="Times"/>
          <w:sz w:val="21"/>
          <w:sz-cs w:val="21"/>
          <w:color w:val="000000"/>
        </w:rPr>
        <w:t xml:space="preserve">（3）右图所示的食物网中共有＿＿＿条食物链，其中初级消费者是＿＿＿＿＿。</w:t>
      </w:r>
    </w:p>
    <w:p>
      <w:pPr>
        <w:jc w:val="both"/>
      </w:pPr>
      <w:r>
        <w:rPr>
          <w:rFonts w:ascii="Times" w:hAnsi="Times" w:cs="Times"/>
          <w:sz w:val="21"/>
          <w:sz-cs w:val="21"/>
          <w:color w:val="000000"/>
        </w:rPr>
        <w:t xml:space="preserve">（4）如果环境中的某种有毒物质在生物体内既不能分解，也不能排出体外，则该物质经＿＿＿＿的传递后，便可在不同的生物体内积累。因此，通常生物所在的＿＿＿＿越高，该有毒物质在其体内的积累量越大。</w:t>
      </w:r>
    </w:p>
    <w:p>
      <w:pPr>
        <w:jc w:val="both"/>
      </w:pPr>
      <w:r>
        <w:rPr>
          <w:rFonts w:ascii="Times" w:hAnsi="Times" w:cs="Times"/>
          <w:sz w:val="21"/>
          <w:sz-cs w:val="21"/>
          <w:color w:val="000000"/>
        </w:rPr>
        <w:t xml:space="preserve">24．（10分）</w:t>
      </w:r>
    </w:p>
    <w:p>
      <w:pPr>
        <w:jc w:val="both"/>
      </w:pPr>
      <w:r>
        <w:rPr>
          <w:rFonts w:ascii="Times" w:hAnsi="Times" w:cs="Times"/>
          <w:sz w:val="21"/>
          <w:sz-cs w:val="21"/>
          <w:color w:val="000000"/>
        </w:rPr>
        <w:t xml:space="preserve">某动物种群中AA、Aa和aa的基因型频率分别为0.3、0.4和0.3，请回答：</w:t>
      </w:r>
    </w:p>
    <w:p>
      <w:pPr>
        <w:jc w:val="both"/>
      </w:pPr>
      <w:r>
        <w:rPr>
          <w:rFonts w:ascii="Times" w:hAnsi="Times" w:cs="Times"/>
          <w:sz w:val="21"/>
          <w:sz-cs w:val="21"/>
          <w:color w:val="000000"/>
        </w:rPr>
        <w:t xml:space="preserve">（1）该种群中a基因的频率为＿＿＿。</w:t>
      </w:r>
    </w:p>
    <w:p>
      <w:pPr>
        <w:jc w:val="both"/>
      </w:pPr>
      <w:r>
        <w:rPr>
          <w:rFonts w:ascii="Times" w:hAnsi="Times" w:cs="Times"/>
          <w:sz w:val="21"/>
          <w:sz-cs w:val="21"/>
          <w:color w:val="000000"/>
        </w:rPr>
        <w:t xml:space="preserve">（2）如果该种群满足四个基本条件，即种群＿＿＿＿＿、不发生＿＿＿＿＿、不发生＿＿＿＿＿＿、没有迁入迁出，且种群中个体间随机交配，则理论上该种群的子一代中aa的基因型频率为＿＿＿＿；如果该种群的子一代再随机交配，其后代中aa的基因型频率＿＿＿（会、不会）发生改变。</w:t>
      </w:r>
    </w:p>
    <w:p>
      <w:pPr>
        <w:jc w:val="both"/>
      </w:pPr>
      <w:r>
        <w:rPr>
          <w:rFonts w:ascii="Times" w:hAnsi="Times" w:cs="Times"/>
          <w:sz w:val="21"/>
          <w:sz-cs w:val="21"/>
          <w:color w:val="000000"/>
        </w:rPr>
        <w:t xml:space="preserve">（3）假定该动物种群满足上述四个基本条件，但不发生随机交配，只在相同基因型之间进行交配，则理论上该种群的子一代中AA、Aa和aa的基因型频率分别为＿＿＿＿＿、＿＿＿＿和＿＿＿＿＿＿；如果子一代也同样只发生相同基因型之间的交配，其后代中AA、Aa和aa的基因型频率＿＿＿＿＿（会、不会）发生改变。</w:t>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二、选考题（请考生在第25、26两题中任选一题做答。如果多做，则按所做的第一题计分。做答时用2B铅笔在答题卡上把所选题目的题号涂黑，并写清小题题号。）</w:t>
      </w:r>
    </w:p>
    <w:p>
      <w:pPr>
        <w:jc w:val="both"/>
      </w:pPr>
      <w:r>
        <w:rPr>
          <w:rFonts w:ascii="Times" w:hAnsi="Times" w:cs="Times"/>
          <w:sz w:val="21"/>
          <w:sz-cs w:val="21"/>
          <w:color w:val="000000"/>
        </w:rPr>
        <w:t xml:space="preserve">25．（18分）［选修模块1：生物技术实践］</w:t>
      </w:r>
    </w:p>
    <w:p>
      <w:pPr>
        <w:jc w:val="both"/>
      </w:pPr>
      <w:r>
        <w:rPr>
          <w:rFonts w:ascii="Times" w:hAnsi="Times" w:cs="Times"/>
          <w:sz w:val="21"/>
          <w:sz-cs w:val="21"/>
          <w:color w:val="000000"/>
        </w:rPr>
        <w:t xml:space="preserve">葡萄发酵可产生葡萄酒，请利用相关的知识回答问题：</w:t>
      </w:r>
    </w:p>
    <w:p>
      <w:pPr>
        <w:jc w:val="both"/>
      </w:pPr>
      <w:r>
        <w:rPr>
          <w:rFonts w:ascii="Times" w:hAnsi="Times" w:cs="Times"/>
          <w:sz w:val="21"/>
          <w:sz-cs w:val="21"/>
          <w:color w:val="000000"/>
        </w:rPr>
        <w:t xml:space="preserve">（1）利用葡萄制作葡萄酒的过程中，发挥作用的微生物是＿＿＿＿＿＿＿＿。</w:t>
      </w:r>
    </w:p>
    <w:p>
      <w:pPr>
        <w:jc w:val="both"/>
      </w:pPr>
      <w:r>
        <w:rPr>
          <w:rFonts w:ascii="Times" w:hAnsi="Times" w:cs="Times"/>
          <w:sz w:val="21"/>
          <w:sz-cs w:val="21"/>
          <w:color w:val="000000"/>
        </w:rPr>
        <w:t xml:space="preserve">（2）该微生物通过无氧呼吸可分解＿＿＿＿＿，产生的终产物是＿＿＿＿和＿＿＿＿＿。</w:t>
      </w:r>
    </w:p>
    <w:p>
      <w:pPr>
        <w:jc w:val="both"/>
      </w:pPr>
      <w:r>
        <w:rPr>
          <w:rFonts w:ascii="Times" w:hAnsi="Times" w:cs="Times"/>
          <w:sz w:val="21"/>
          <w:sz-cs w:val="21"/>
          <w:color w:val="000000"/>
        </w:rPr>
        <w:t xml:space="preserve">（3）甲、乙、丙三位同学将葡萄榨成汁后分别装入相应的发酵瓶中，在温度等适宜的条件下进行发酵，如图所示。发酵过程中，每隔一段时间均需排气一次。据图分析，甲和丙同学的操作有误，其中甲同学的错误是＿＿＿＿＿＿，导致发酵中出现的主要异常现象是＿＿＿＿＿＿＿＿。丙同学的错误是＿＿＿＿＿＿＿，导致发酵中出现的主要异常现象是＿＿＿＿＿＿＿＿＿。上述发酵过程结束后，甲、乙、丙同学实际得到的发酵产品依次是＿＿＿＿、＿＿＿＿、＿＿＿＿。</w:t>
      </w:r>
    </w:p>
    <w:p>
      <w:pPr>
        <w:jc w:val="both"/>
      </w:pPr>
      <w:r>
        <w:rPr>
          <w:rFonts w:ascii="Times" w:hAnsi="Times" w:cs="Times"/>
          <w:sz w:val="21"/>
          <w:sz-cs w:val="21"/>
          <w:color w:val="000000"/>
        </w:rPr>
        <w:t xml:space="preserve">（4）在上述制作葡萄酒的过程中，假设乙同学的某一步骤操作错误导致发酵瓶瓶塞被冲开，该操作错误是＿＿＿＿＿＿＿＿＿＿＿。</w:t>
      </w:r>
    </w:p>
    <w:p>
      <w:pPr>
        <w:jc w:val="both"/>
      </w:pPr>
      <w:r>
        <w:rPr>
          <w:rFonts w:ascii="Times" w:hAnsi="Times" w:cs="Times"/>
          <w:sz w:val="21"/>
          <w:sz-cs w:val="21"/>
          <w:color w:val="000000"/>
        </w:rPr>
        <w:t xml:space="preserve">26．（18分）［选修模块3：现代生物科技专题］</w:t>
      </w:r>
    </w:p>
    <w:p>
      <w:pPr>
        <w:jc w:val="both"/>
      </w:pPr>
      <w:r>
        <w:rPr>
          <w:rFonts w:ascii="Times" w:hAnsi="Times" w:cs="Times"/>
          <w:sz w:val="21"/>
          <w:sz-cs w:val="21"/>
          <w:color w:val="000000"/>
        </w:rPr>
        <w:t xml:space="preserve">请回答胚胎工程和基因工程方面的问题：</w:t>
      </w:r>
    </w:p>
    <w:p>
      <w:pPr>
        <w:jc w:val="both"/>
      </w:pPr>
      <w:r>
        <w:rPr>
          <w:rFonts w:ascii="Times" w:hAnsi="Times" w:cs="Times"/>
          <w:sz w:val="21"/>
          <w:sz-cs w:val="21"/>
          <w:color w:val="000000"/>
        </w:rPr>
        <w:t xml:space="preserve">（1）应用胚胎工程技术可以培育出“试管牛”。试管牛的培育需经过体外受精、</w:t>
      </w:r>
      <w:r>
        <w:rPr>
          <w:rFonts w:ascii="Times" w:hAnsi="Times" w:cs="Times"/>
          <w:sz w:val="21"/>
          <w:sz-cs w:val="21"/>
          <w:u w:val="single"/>
          <w:color w:val="000000"/>
        </w:rPr>
        <w:t xml:space="preserve">        </w:t>
      </w:r>
      <w:r>
        <w:rPr>
          <w:rFonts w:ascii="Times" w:hAnsi="Times" w:cs="Times"/>
          <w:sz w:val="21"/>
          <w:sz-cs w:val="21"/>
          <w:color w:val="000000"/>
        </w:rPr>
        <w:t xml:space="preserve">、＿＿＿＿＿以及在母体中发育和产出等过程。</w:t>
      </w:r>
    </w:p>
    <w:p>
      <w:pPr>
        <w:jc w:val="both"/>
      </w:pPr>
      <w:r>
        <w:rPr>
          <w:rFonts w:ascii="Times" w:hAnsi="Times" w:cs="Times"/>
          <w:sz w:val="21"/>
          <w:sz-cs w:val="21"/>
          <w:color w:val="000000"/>
        </w:rPr>
        <w:t xml:space="preserve">（2）在“试管牛”的培育过程中，要使精子和卵母细胞在体外成功结合，需要对精子进行处理，使其</w:t>
      </w:r>
      <w:r>
        <w:rPr>
          <w:rFonts w:ascii="Times" w:hAnsi="Times" w:cs="Times"/>
          <w:sz w:val="21"/>
          <w:sz-cs w:val="21"/>
          <w:u w:val="single"/>
          <w:color w:val="000000"/>
        </w:rPr>
        <w:t xml:space="preserve">               </w:t>
      </w:r>
      <w:r>
        <w:rPr>
          <w:rFonts w:ascii="Times" w:hAnsi="Times" w:cs="Times"/>
          <w:sz w:val="21"/>
          <w:sz-cs w:val="21"/>
          <w:color w:val="000000"/>
        </w:rPr>
        <w:t xml:space="preserve">。另外，培养的卵母细胞需要发育至减数第二次分裂的中期，该时期在显微镜下可观察到次级卵母细胞和</w:t>
      </w:r>
      <w:r>
        <w:rPr>
          <w:rFonts w:ascii="Times" w:hAnsi="Times" w:cs="Times"/>
          <w:sz w:val="21"/>
          <w:sz-cs w:val="21"/>
          <w:u w:val="single"/>
          <w:color w:val="000000"/>
        </w:rPr>
        <w:t xml:space="preserve">               </w:t>
      </w:r>
      <w:r>
        <w:rPr>
          <w:rFonts w:ascii="Times" w:hAnsi="Times" w:cs="Times"/>
          <w:sz w:val="21"/>
          <w:sz-cs w:val="21"/>
          <w:color w:val="000000"/>
        </w:rPr>
        <w:t xml:space="preserve">。</w:t>
      </w:r>
    </w:p>
    <w:p>
      <w:pPr>
        <w:jc w:val="both"/>
      </w:pPr>
      <w:r>
        <w:rPr>
          <w:rFonts w:ascii="Times" w:hAnsi="Times" w:cs="Times"/>
          <w:sz w:val="21"/>
          <w:sz-cs w:val="21"/>
          <w:color w:val="000000"/>
        </w:rPr>
        <w:t xml:space="preserve">（3）通常奶牛每次排出一枚卵母细胞，采用激素处理可使其一次排出多枚卵母细胞，常使用的激素是</w:t>
      </w:r>
      <w:r>
        <w:rPr>
          <w:rFonts w:ascii="Times" w:hAnsi="Times" w:cs="Times"/>
          <w:sz w:val="21"/>
          <w:sz-cs w:val="21"/>
          <w:u w:val="single"/>
          <w:color w:val="000000"/>
        </w:rPr>
        <w:t xml:space="preserve">               </w:t>
      </w:r>
      <w:r>
        <w:rPr>
          <w:rFonts w:ascii="Times" w:hAnsi="Times" w:cs="Times"/>
          <w:sz w:val="21"/>
          <w:sz-cs w:val="21"/>
          <w:color w:val="000000"/>
        </w:rPr>
        <w:t xml:space="preserve">。</w:t>
      </w:r>
    </w:p>
    <w:p>
      <w:pPr>
        <w:jc w:val="both"/>
      </w:pPr>
      <w:r>
        <w:rPr>
          <w:rFonts w:ascii="Times" w:hAnsi="Times" w:cs="Times"/>
          <w:sz w:val="21"/>
          <w:sz-cs w:val="21"/>
          <w:color w:val="000000"/>
        </w:rPr>
        <w:t xml:space="preserve">（4）利用基因工程可以获得转基因牛，从而改良奶牛的某些性状。基因工程的四个基本操作步骤是</w:t>
      </w:r>
      <w:r>
        <w:rPr>
          <w:rFonts w:ascii="Times" w:hAnsi="Times" w:cs="Times"/>
          <w:sz w:val="21"/>
          <w:sz-cs w:val="21"/>
          <w:u w:val="single"/>
          <w:color w:val="000000"/>
        </w:rPr>
        <w:t xml:space="preserve">               </w:t>
      </w:r>
      <w:r>
        <w:rPr>
          <w:rFonts w:ascii="Times" w:hAnsi="Times" w:cs="Times"/>
          <w:sz w:val="21"/>
          <w:sz-cs w:val="21"/>
          <w:color w:val="000000"/>
        </w:rPr>
        <w:t xml:space="preserve">、基因表达载体的构建、</w:t>
      </w:r>
      <w:r>
        <w:rPr>
          <w:rFonts w:ascii="Times" w:hAnsi="Times" w:cs="Times"/>
          <w:sz w:val="21"/>
          <w:sz-cs w:val="21"/>
          <w:u w:val="single"/>
          <w:color w:val="000000"/>
        </w:rPr>
        <w:t xml:space="preserve">               </w:t>
      </w:r>
      <w:r>
        <w:rPr>
          <w:rFonts w:ascii="Times" w:hAnsi="Times" w:cs="Times"/>
          <w:sz w:val="21"/>
          <w:sz-cs w:val="21"/>
          <w:color w:val="000000"/>
        </w:rPr>
        <w:t xml:space="preserve">和</w:t>
      </w:r>
      <w:r>
        <w:rPr>
          <w:rFonts w:ascii="Times" w:hAnsi="Times" w:cs="Times"/>
          <w:sz w:val="21"/>
          <w:sz-cs w:val="21"/>
          <w:u w:val="single"/>
          <w:color w:val="000000"/>
        </w:rPr>
        <w:t xml:space="preserve">               </w:t>
      </w:r>
      <w:r>
        <w:rPr>
          <w:rFonts w:ascii="Times" w:hAnsi="Times" w:cs="Times"/>
          <w:sz w:val="21"/>
          <w:sz-cs w:val="21"/>
          <w:color w:val="000000"/>
        </w:rPr>
        <w:t xml:space="preserve">。若要获得的转基因牛分泌的乳汁中含有人干扰素，则所构建的基因表达载体必须包括：某种牛乳腺分泌蛋白基因及其启动子、＿＿＿＿、＿＿＿＿、＿＿＿＿和复制原点等。将该基因表达载体导入受体细胞所采用的方法是＿＿＿＿＿（显微注射法、农杆菌转化法），为获得能大量产生人干扰素的转基因牛，该基因表达载体应导入的受体细胞是＿＿＿＿＿（受精卵、乳腺细胞）。</w:t>
      </w:r>
    </w:p>
    <w:p>
      <w:pPr>
        <w:jc w:val="both"/>
      </w:pPr>
      <w:r>
        <w:rPr>
          <w:rFonts w:ascii="Times New Roman" w:hAnsi="Times New Roman" w:cs="Times New Roman"/>
          <w:sz w:val="21"/>
          <w:sz-cs w:val="21"/>
        </w:rPr>
        <w:t xml:space="preserve"/>
      </w:r>
    </w:p>
    <w:p>
      <w:pPr>
        <w:jc w:val="both"/>
        <w:ind w:first-line="420"/>
      </w:pPr>
      <w:r>
        <w:rPr>
          <w:rFonts w:ascii="Times" w:hAnsi="Times" w:cs="Times"/>
          <w:sz w:val="21"/>
          <w:sz-cs w:val="21"/>
          <w:color w:val="000000"/>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first-line="420"/>
      </w:pPr>
      <w:r>
        <w:rPr>
          <w:rFonts w:ascii="Times" w:hAnsi="Times" w:cs="Times"/>
          <w:sz w:val="21"/>
          <w:sz-cs w:val="21"/>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