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2016年北京市高考生物试卷</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一、选择题（共5小题，每小题6分，满分30分）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1．（6分）将与生物学有关的内容依次填入如图各框中，其中包含关系错误的选项是（　　）</w:t>
      </w:r>
      <w:r>
        <w:rPr>
          <w:rFonts w:ascii="Times New Roman" w:hAnsi="Times New Roman" w:cs="Times New Roman"/>
          <w:sz w:val="21"/>
          <w:sz-cs w:val="21"/>
        </w:rPr>
        <w:t xml:space="preserve"/>
      </w:r>
    </w:p>
    <w:p>
      <w:pPr/>
      <w:r>
        <w:rPr>
          <w:rFonts w:ascii="Times" w:hAnsi="Times" w:cs="Times"/>
          <w:sz w:val="24"/>
          <w:sz-cs w:val="24"/>
        </w:rPr>
        <w:t xml:space="preserve">框号</w:t>
      </w:r>
      <w:r>
        <w:rPr>
          <w:rFonts w:ascii="Times" w:hAnsi="Times" w:cs="Times"/>
          <w:sz w:val="21"/>
          <w:sz-cs w:val="21"/>
        </w:rPr>
        <w:t xml:space="preserve"/>
      </w:r>
    </w:p>
    <w:p>
      <w:pPr/>
      <w:r>
        <w:rPr>
          <w:rFonts w:ascii="Times" w:hAnsi="Times" w:cs="Times"/>
          <w:sz w:val="24"/>
          <w:sz-cs w:val="24"/>
        </w:rPr>
        <w:t xml:space="preserve">选项</w:t>
      </w:r>
      <w:r>
        <w:rPr>
          <w:rFonts w:ascii="Times" w:hAnsi="Times" w:cs="Times"/>
          <w:sz w:val="21"/>
          <w:sz-cs w:val="21"/>
        </w:rPr>
        <w:t xml:space="preserve"/>
      </w:r>
      <w:r>
        <w:rPr>
          <w:rFonts w:ascii="Times" w:hAnsi="Times" w:cs="Times"/>
          <w:sz w:val="24"/>
          <w:sz-cs w:val="24"/>
        </w:rPr>
        <w:t xml:space="preserve">1</w:t>
      </w:r>
      <w:r>
        <w:rPr>
          <w:rFonts w:ascii="Times" w:hAnsi="Times" w:cs="Times"/>
          <w:sz w:val="21"/>
          <w:sz-cs w:val="21"/>
        </w:rPr>
        <w:t xml:space="preserve"/>
      </w:r>
      <w:r>
        <w:rPr>
          <w:rFonts w:ascii="Times" w:hAnsi="Times" w:cs="Times"/>
          <w:sz w:val="24"/>
          <w:sz-cs w:val="24"/>
        </w:rPr>
        <w:t xml:space="preserve">2</w:t>
      </w:r>
      <w:r>
        <w:rPr>
          <w:rFonts w:ascii="Times" w:hAnsi="Times" w:cs="Times"/>
          <w:sz w:val="21"/>
          <w:sz-cs w:val="21"/>
        </w:rPr>
        <w:t xml:space="preserve"/>
      </w:r>
      <w:r>
        <w:rPr>
          <w:rFonts w:ascii="Times" w:hAnsi="Times" w:cs="Times"/>
          <w:sz w:val="24"/>
          <w:sz-cs w:val="24"/>
        </w:rPr>
        <w:t xml:space="preserve">3</w:t>
      </w:r>
      <w:r>
        <w:rPr>
          <w:rFonts w:ascii="Times" w:hAnsi="Times" w:cs="Times"/>
          <w:sz w:val="21"/>
          <w:sz-cs w:val="21"/>
        </w:rPr>
        <w:t xml:space="preserve"/>
      </w:r>
      <w:r>
        <w:rPr>
          <w:rFonts w:ascii="Times" w:hAnsi="Times" w:cs="Times"/>
          <w:sz w:val="24"/>
          <w:sz-cs w:val="24"/>
        </w:rPr>
        <w:t xml:space="preserve">4</w:t>
      </w:r>
      <w:r>
        <w:rPr>
          <w:rFonts w:ascii="Times" w:hAnsi="Times" w:cs="Times"/>
          <w:sz w:val="21"/>
          <w:sz-cs w:val="21"/>
        </w:rPr>
        <w:t xml:space="preserve"/>
      </w:r>
      <w:r>
        <w:rPr>
          <w:rFonts w:ascii="Times" w:hAnsi="Times" w:cs="Times"/>
          <w:sz w:val="24"/>
          <w:sz-cs w:val="24"/>
        </w:rPr>
        <w:t xml:space="preserve">5</w:t>
      </w:r>
      <w:r>
        <w:rPr>
          <w:rFonts w:ascii="Times" w:hAnsi="Times" w:cs="Times"/>
          <w:sz w:val="21"/>
          <w:sz-cs w:val="21"/>
        </w:rPr>
        <w:t xml:space="preserve"/>
      </w:r>
      <w:r>
        <w:rPr>
          <w:rFonts w:ascii="Times" w:hAnsi="Times" w:cs="Times"/>
          <w:sz w:val="24"/>
          <w:sz-cs w:val="24"/>
        </w:rPr>
        <w:t xml:space="preserve">6</w:t>
      </w:r>
      <w:r>
        <w:rPr>
          <w:rFonts w:ascii="Times" w:hAnsi="Times" w:cs="Times"/>
          <w:sz w:val="21"/>
          <w:sz-cs w:val="21"/>
        </w:rPr>
        <w:t xml:space="preserve"/>
      </w:r>
      <w:r>
        <w:rPr>
          <w:rFonts w:ascii="Times" w:hAnsi="Times" w:cs="Times"/>
          <w:sz w:val="24"/>
          <w:sz-cs w:val="24"/>
        </w:rPr>
        <w:t xml:space="preserve">A</w:t>
      </w:r>
      <w:r>
        <w:rPr>
          <w:rFonts w:ascii="Times" w:hAnsi="Times" w:cs="Times"/>
          <w:sz w:val="21"/>
          <w:sz-cs w:val="21"/>
        </w:rPr>
        <w:t xml:space="preserve"/>
      </w:r>
      <w:r>
        <w:rPr>
          <w:rFonts w:ascii="Times" w:hAnsi="Times" w:cs="Times"/>
          <w:sz w:val="24"/>
          <w:sz-cs w:val="24"/>
        </w:rPr>
        <w:t xml:space="preserve">减数分裂</w:t>
      </w:r>
      <w:r>
        <w:rPr>
          <w:rFonts w:ascii="Times" w:hAnsi="Times" w:cs="Times"/>
          <w:sz w:val="21"/>
          <w:sz-cs w:val="21"/>
        </w:rPr>
        <w:t xml:space="preserve"/>
      </w:r>
      <w:r>
        <w:rPr>
          <w:rFonts w:ascii="Times" w:hAnsi="Times" w:cs="Times"/>
          <w:sz w:val="24"/>
          <w:sz-cs w:val="24"/>
        </w:rPr>
        <w:t xml:space="preserve">减Ⅱ</w:t>
      </w:r>
      <w:r>
        <w:rPr>
          <w:rFonts w:ascii="Times" w:hAnsi="Times" w:cs="Times"/>
          <w:sz w:val="21"/>
          <w:sz-cs w:val="21"/>
        </w:rPr>
        <w:t xml:space="preserve"/>
      </w:r>
      <w:r>
        <w:rPr>
          <w:rFonts w:ascii="Times" w:hAnsi="Times" w:cs="Times"/>
          <w:sz w:val="24"/>
          <w:sz-cs w:val="24"/>
        </w:rPr>
        <w:t xml:space="preserve">减Ⅰ</w:t>
      </w:r>
      <w:r>
        <w:rPr>
          <w:rFonts w:ascii="Times" w:hAnsi="Times" w:cs="Times"/>
          <w:sz w:val="21"/>
          <w:sz-cs w:val="21"/>
        </w:rPr>
        <w:t xml:space="preserve"/>
      </w:r>
      <w:r>
        <w:rPr>
          <w:rFonts w:ascii="Times" w:hAnsi="Times" w:cs="Times"/>
          <w:sz w:val="24"/>
          <w:sz-cs w:val="24"/>
        </w:rPr>
        <w:t xml:space="preserve">同源染色</w:t>
      </w:r>
      <w:r>
        <w:rPr>
          <w:rFonts w:ascii="Times" w:hAnsi="Times" w:cs="Times"/>
          <w:sz w:val="21"/>
          <w:sz-cs w:val="21"/>
        </w:rPr>
        <w:t xml:space="preserve"/>
      </w:r>
    </w:p>
    <w:p>
      <w:pPr/>
      <w:r>
        <w:rPr>
          <w:rFonts w:ascii="Times" w:hAnsi="Times" w:cs="Times"/>
          <w:sz w:val="24"/>
          <w:sz-cs w:val="24"/>
        </w:rPr>
        <w:t xml:space="preserve">体分离</w:t>
      </w:r>
      <w:r>
        <w:rPr>
          <w:rFonts w:ascii="Times" w:hAnsi="Times" w:cs="Times"/>
          <w:sz w:val="21"/>
          <w:sz-cs w:val="21"/>
        </w:rPr>
        <w:t xml:space="preserve"/>
      </w:r>
      <w:r>
        <w:rPr>
          <w:rFonts w:ascii="Times" w:hAnsi="Times" w:cs="Times"/>
          <w:sz w:val="24"/>
          <w:sz-cs w:val="24"/>
        </w:rPr>
        <w:t xml:space="preserve">非同源染色</w:t>
      </w:r>
      <w:r>
        <w:rPr>
          <w:rFonts w:ascii="Times" w:hAnsi="Times" w:cs="Times"/>
          <w:sz w:val="21"/>
          <w:sz-cs w:val="21"/>
        </w:rPr>
        <w:t xml:space="preserve"/>
      </w:r>
    </w:p>
    <w:p>
      <w:pPr/>
      <w:r>
        <w:rPr>
          <w:rFonts w:ascii="Times" w:hAnsi="Times" w:cs="Times"/>
          <w:sz w:val="24"/>
          <w:sz-cs w:val="24"/>
        </w:rPr>
        <w:t xml:space="preserve">体自由组合</w:t>
      </w:r>
      <w:r>
        <w:rPr>
          <w:rFonts w:ascii="Times" w:hAnsi="Times" w:cs="Times"/>
          <w:sz w:val="21"/>
          <w:sz-cs w:val="21"/>
        </w:rPr>
        <w:t xml:space="preserve"/>
      </w:r>
      <w:r>
        <w:rPr>
          <w:rFonts w:ascii="Times" w:hAnsi="Times" w:cs="Times"/>
          <w:sz w:val="24"/>
          <w:sz-cs w:val="24"/>
        </w:rPr>
        <w:t xml:space="preserve">同源染色体非姐妹</w:t>
      </w:r>
      <w:r>
        <w:rPr>
          <w:rFonts w:ascii="Times" w:hAnsi="Times" w:cs="Times"/>
          <w:sz w:val="21"/>
          <w:sz-cs w:val="21"/>
        </w:rPr>
        <w:t xml:space="preserve"/>
      </w:r>
    </w:p>
    <w:p>
      <w:pPr>
        <w:jc w:val="both"/>
        <w:ind w:left="312" w:first-line="-312"/>
      </w:pPr>
      <w:r>
        <w:rPr>
          <w:rFonts w:ascii="Times" w:hAnsi="Times" w:cs="Times"/>
          <w:sz w:val="24"/>
          <w:sz-cs w:val="24"/>
        </w:rPr>
        <w:t xml:space="preserve">染色单体交叉互换</w:t>
      </w:r>
      <w:r>
        <w:rPr>
          <w:rFonts w:ascii="Times" w:hAnsi="Times" w:cs="Times"/>
          <w:sz w:val="21"/>
          <w:sz-cs w:val="21"/>
        </w:rPr>
        <w:t xml:space="preserve"/>
      </w:r>
      <w:r>
        <w:rPr>
          <w:rFonts w:ascii="Times" w:hAnsi="Times" w:cs="Times"/>
          <w:sz w:val="24"/>
          <w:sz-cs w:val="24"/>
        </w:rPr>
        <w:t xml:space="preserve">B</w:t>
      </w:r>
      <w:r>
        <w:rPr>
          <w:rFonts w:ascii="Times" w:hAnsi="Times" w:cs="Times"/>
          <w:sz w:val="21"/>
          <w:sz-cs w:val="21"/>
        </w:rPr>
        <w:t xml:space="preserve"/>
      </w:r>
      <w:r>
        <w:rPr>
          <w:rFonts w:ascii="Times" w:hAnsi="Times" w:cs="Times"/>
          <w:sz w:val="24"/>
          <w:sz-cs w:val="24"/>
        </w:rPr>
        <w:t xml:space="preserve">染色体变异</w:t>
      </w:r>
      <w:r>
        <w:rPr>
          <w:rFonts w:ascii="Times" w:hAnsi="Times" w:cs="Times"/>
          <w:sz w:val="21"/>
          <w:sz-cs w:val="21"/>
        </w:rPr>
        <w:t xml:space="preserve"/>
      </w:r>
      <w:r>
        <w:rPr>
          <w:rFonts w:ascii="Times" w:hAnsi="Times" w:cs="Times"/>
          <w:sz w:val="24"/>
          <w:sz-cs w:val="24"/>
        </w:rPr>
        <w:t xml:space="preserve">结构变异</w:t>
      </w:r>
      <w:r>
        <w:rPr>
          <w:rFonts w:ascii="Times" w:hAnsi="Times" w:cs="Times"/>
          <w:sz w:val="21"/>
          <w:sz-cs w:val="21"/>
        </w:rPr>
        <w:t xml:space="preserve"/>
      </w:r>
      <w:r>
        <w:rPr>
          <w:rFonts w:ascii="Times" w:hAnsi="Times" w:cs="Times"/>
          <w:sz w:val="24"/>
          <w:sz-cs w:val="24"/>
        </w:rPr>
        <w:t xml:space="preserve">数目变异</w:t>
      </w:r>
      <w:r>
        <w:rPr>
          <w:rFonts w:ascii="Times" w:hAnsi="Times" w:cs="Times"/>
          <w:sz w:val="21"/>
          <w:sz-cs w:val="21"/>
        </w:rPr>
        <w:t xml:space="preserve"/>
      </w:r>
      <w:r>
        <w:rPr>
          <w:rFonts w:ascii="Times" w:hAnsi="Times" w:cs="Times"/>
          <w:sz w:val="24"/>
          <w:sz-cs w:val="24"/>
        </w:rPr>
        <w:t xml:space="preserve">易位</w:t>
      </w:r>
      <w:r>
        <w:rPr>
          <w:rFonts w:ascii="Times" w:hAnsi="Times" w:cs="Times"/>
          <w:sz w:val="21"/>
          <w:sz-cs w:val="21"/>
        </w:rPr>
        <w:t xml:space="preserve"/>
      </w:r>
      <w:r>
        <w:rPr>
          <w:rFonts w:ascii="Times" w:hAnsi="Times" w:cs="Times"/>
          <w:sz w:val="24"/>
          <w:sz-cs w:val="24"/>
        </w:rPr>
        <w:t xml:space="preserve">重复</w:t>
      </w:r>
      <w:r>
        <w:rPr>
          <w:rFonts w:ascii="Times" w:hAnsi="Times" w:cs="Times"/>
          <w:sz w:val="21"/>
          <w:sz-cs w:val="21"/>
        </w:rPr>
        <w:t xml:space="preserve"/>
      </w:r>
      <w:r>
        <w:rPr>
          <w:rFonts w:ascii="Times" w:hAnsi="Times" w:cs="Times"/>
          <w:sz w:val="24"/>
          <w:sz-cs w:val="24"/>
        </w:rPr>
        <w:t xml:space="preserve">倒位</w:t>
      </w:r>
      <w:r>
        <w:rPr>
          <w:rFonts w:ascii="Times" w:hAnsi="Times" w:cs="Times"/>
          <w:sz w:val="21"/>
          <w:sz-cs w:val="21"/>
        </w:rPr>
        <w:t xml:space="preserve"/>
      </w:r>
      <w:r>
        <w:rPr>
          <w:rFonts w:ascii="Times" w:hAnsi="Times" w:cs="Times"/>
          <w:sz w:val="24"/>
          <w:sz-cs w:val="24"/>
        </w:rPr>
        <w:t xml:space="preserve">C</w:t>
      </w:r>
      <w:r>
        <w:rPr>
          <w:rFonts w:ascii="Times" w:hAnsi="Times" w:cs="Times"/>
          <w:sz w:val="21"/>
          <w:sz-cs w:val="21"/>
        </w:rPr>
        <w:t xml:space="preserve"/>
      </w:r>
      <w:r>
        <w:rPr>
          <w:rFonts w:ascii="Times" w:hAnsi="Times" w:cs="Times"/>
          <w:sz w:val="24"/>
          <w:sz-cs w:val="24"/>
        </w:rPr>
        <w:t xml:space="preserve">单细胞生物</w:t>
      </w:r>
      <w:r>
        <w:rPr>
          <w:rFonts w:ascii="Times" w:hAnsi="Times" w:cs="Times"/>
          <w:sz w:val="21"/>
          <w:sz-cs w:val="21"/>
        </w:rPr>
        <w:t xml:space="preserve"/>
      </w:r>
      <w:r>
        <w:rPr>
          <w:rFonts w:ascii="Times" w:hAnsi="Times" w:cs="Times"/>
          <w:sz w:val="24"/>
          <w:sz-cs w:val="24"/>
        </w:rPr>
        <w:t xml:space="preserve">原核生物</w:t>
      </w:r>
      <w:r>
        <w:rPr>
          <w:rFonts w:ascii="Times" w:hAnsi="Times" w:cs="Times"/>
          <w:sz w:val="21"/>
          <w:sz-cs w:val="21"/>
        </w:rPr>
        <w:t xml:space="preserve"/>
      </w:r>
      <w:r>
        <w:rPr>
          <w:rFonts w:ascii="Times" w:hAnsi="Times" w:cs="Times"/>
          <w:sz w:val="24"/>
          <w:sz-cs w:val="24"/>
        </w:rPr>
        <w:t xml:space="preserve">真核生物</w:t>
      </w:r>
      <w:r>
        <w:rPr>
          <w:rFonts w:ascii="Times" w:hAnsi="Times" w:cs="Times"/>
          <w:sz w:val="21"/>
          <w:sz-cs w:val="21"/>
        </w:rPr>
        <w:t xml:space="preserve"/>
      </w:r>
      <w:r>
        <w:rPr>
          <w:rFonts w:ascii="Times" w:hAnsi="Times" w:cs="Times"/>
          <w:sz w:val="24"/>
          <w:sz-cs w:val="24"/>
        </w:rPr>
        <w:t xml:space="preserve">单细胞真菌</w:t>
      </w:r>
      <w:r>
        <w:rPr>
          <w:rFonts w:ascii="Times" w:hAnsi="Times" w:cs="Times"/>
          <w:sz w:val="21"/>
          <w:sz-cs w:val="21"/>
        </w:rPr>
        <w:t xml:space="preserve"/>
      </w:r>
      <w:r>
        <w:rPr>
          <w:rFonts w:ascii="Times" w:hAnsi="Times" w:cs="Times"/>
          <w:sz w:val="24"/>
          <w:sz-cs w:val="24"/>
        </w:rPr>
        <w:t xml:space="preserve">单细胞藻类</w:t>
      </w:r>
      <w:r>
        <w:rPr>
          <w:rFonts w:ascii="Times" w:hAnsi="Times" w:cs="Times"/>
          <w:sz w:val="21"/>
          <w:sz-cs w:val="21"/>
        </w:rPr>
        <w:t xml:space="preserve"/>
      </w:r>
      <w:r>
        <w:rPr>
          <w:rFonts w:ascii="Times" w:hAnsi="Times" w:cs="Times"/>
          <w:sz w:val="24"/>
          <w:sz-cs w:val="24"/>
        </w:rPr>
        <w:t xml:space="preserve">单细胞动物</w:t>
      </w:r>
      <w:r>
        <w:rPr>
          <w:rFonts w:ascii="Times" w:hAnsi="Times" w:cs="Times"/>
          <w:sz w:val="21"/>
          <w:sz-cs w:val="21"/>
        </w:rPr>
        <w:t xml:space="preserve"/>
      </w:r>
      <w:r>
        <w:rPr>
          <w:rFonts w:ascii="Times" w:hAnsi="Times" w:cs="Times"/>
          <w:sz w:val="24"/>
          <w:sz-cs w:val="24"/>
        </w:rPr>
        <w:t xml:space="preserve">D</w:t>
      </w:r>
      <w:r>
        <w:rPr>
          <w:rFonts w:ascii="Times" w:hAnsi="Times" w:cs="Times"/>
          <w:sz w:val="21"/>
          <w:sz-cs w:val="21"/>
        </w:rPr>
        <w:t xml:space="preserve"/>
      </w:r>
      <w:r>
        <w:rPr>
          <w:rFonts w:ascii="Times" w:hAnsi="Times" w:cs="Times"/>
          <w:sz w:val="24"/>
          <w:sz-cs w:val="24"/>
        </w:rPr>
        <w:t xml:space="preserve">生态系统</w:t>
      </w:r>
      <w:r>
        <w:rPr>
          <w:rFonts w:ascii="Times" w:hAnsi="Times" w:cs="Times"/>
          <w:sz w:val="21"/>
          <w:sz-cs w:val="21"/>
        </w:rPr>
        <w:t xml:space="preserve"/>
      </w:r>
      <w:r>
        <w:rPr>
          <w:rFonts w:ascii="Times" w:hAnsi="Times" w:cs="Times"/>
          <w:sz w:val="24"/>
          <w:sz-cs w:val="24"/>
        </w:rPr>
        <w:t xml:space="preserve">无机环境</w:t>
      </w:r>
      <w:r>
        <w:rPr>
          <w:rFonts w:ascii="Times" w:hAnsi="Times" w:cs="Times"/>
          <w:sz w:val="21"/>
          <w:sz-cs w:val="21"/>
        </w:rPr>
        <w:t xml:space="preserve"/>
      </w:r>
      <w:r>
        <w:rPr>
          <w:rFonts w:ascii="Times" w:hAnsi="Times" w:cs="Times"/>
          <w:sz w:val="24"/>
          <w:sz-cs w:val="24"/>
        </w:rPr>
        <w:t xml:space="preserve">群落</w:t>
      </w:r>
      <w:r>
        <w:rPr>
          <w:rFonts w:ascii="Times" w:hAnsi="Times" w:cs="Times"/>
          <w:sz w:val="21"/>
          <w:sz-cs w:val="21"/>
        </w:rPr>
        <w:t xml:space="preserve"/>
      </w:r>
      <w:r>
        <w:rPr>
          <w:rFonts w:ascii="Times" w:hAnsi="Times" w:cs="Times"/>
          <w:sz w:val="24"/>
          <w:sz-cs w:val="24"/>
        </w:rPr>
        <w:t xml:space="preserve">生产者</w:t>
      </w:r>
      <w:r>
        <w:rPr>
          <w:rFonts w:ascii="Times" w:hAnsi="Times" w:cs="Times"/>
          <w:sz w:val="21"/>
          <w:sz-cs w:val="21"/>
        </w:rPr>
        <w:t xml:space="preserve"/>
      </w:r>
      <w:r>
        <w:rPr>
          <w:rFonts w:ascii="Times" w:hAnsi="Times" w:cs="Times"/>
          <w:sz w:val="24"/>
          <w:sz-cs w:val="24"/>
        </w:rPr>
        <w:t xml:space="preserve">消费者</w:t>
      </w:r>
      <w:r>
        <w:rPr>
          <w:rFonts w:ascii="Times" w:hAnsi="Times" w:cs="Times"/>
          <w:sz w:val="21"/>
          <w:sz-cs w:val="21"/>
        </w:rPr>
        <w:t xml:space="preserve"/>
      </w:r>
      <w:r>
        <w:rPr>
          <w:rFonts w:ascii="Times" w:hAnsi="Times" w:cs="Times"/>
          <w:sz w:val="24"/>
          <w:sz-cs w:val="24"/>
        </w:rPr>
        <w:t xml:space="preserve">分解者</w:t>
      </w:r>
      <w:r>
        <w:rPr>
          <w:rFonts w:ascii="Times" w:hAnsi="Times" w:cs="Times"/>
          <w:sz w:val="21"/>
          <w:sz-cs w:val="21"/>
        </w:rPr>
        <w:t xml:space="preserve"/>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B．B</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2．（6分）葡萄糖酒酿制期间，酵母细胞内由ADP转化为ATP的过程（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A．在无氧条件下不能进行</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B．只能在线粒体中进行</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C．不需要能量的输入</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D．需要酶的催化</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豹的某个栖息地由于人类活动被分隔为F区和T区．20世纪90年代初，F区豹种群仅剩25只，且出现诸多疾病．为避免该豹种群消亡，由T区引入8只成年雌豹．经过十年，F区豹种群增至百余只，在此期间F区的（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A．豹种群遗传（基因）多样性增加</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B．豹后代的性别比例明显改变</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C．物种丰（富）度出现大幅度下降</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D．豹种群的致病基因频率不变</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4．（6分）足球赛场上，球员奔跑、抢断、相互配合，完成射门．对比赛中球员机体生理功能的表述，不正确的是（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A．长时间奔跑需要消耗大量糖原（元）用于供能</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B．大量出汗导致失水过多，抑制抗利尿激素分泌</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C．在神经与肌肉的协调下起脚射门</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D．在大脑皮层调控下球员相互配合</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5．（6分）在正常与遮光条件下向不同发育时期的豌豆植株供应</w:t>
      </w:r>
      <w:r>
        <w:rPr>
          <w:rFonts w:ascii="Times New Roman" w:hAnsi="Times New Roman" w:cs="Times New Roman"/>
          <w:sz w:val="24"/>
          <w:sz-cs w:val="24"/>
          <w:vertAlign w:val="superscript"/>
        </w:rPr>
        <w:t xml:space="preserve">14</w:t>
      </w:r>
      <w:r>
        <w:rPr>
          <w:rFonts w:ascii="Times New Roman" w:hAnsi="Times New Roman" w:cs="Times New Roman"/>
          <w:sz w:val="24"/>
          <w:sz-cs w:val="24"/>
        </w:rPr>
        <w:t xml:space="preserve">CO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，48h后测定植株营养器官和生殖器官中</w:t>
      </w:r>
      <w:r>
        <w:rPr>
          <w:rFonts w:ascii="Times New Roman" w:hAnsi="Times New Roman" w:cs="Times New Roman"/>
          <w:sz w:val="24"/>
          <w:sz-cs w:val="24"/>
          <w:vertAlign w:val="superscript"/>
        </w:rPr>
        <w:t xml:space="preserve">14</w:t>
      </w:r>
      <w:r>
        <w:rPr>
          <w:rFonts w:ascii="Times New Roman" w:hAnsi="Times New Roman" w:cs="Times New Roman"/>
          <w:sz w:val="24"/>
          <w:sz-cs w:val="24"/>
        </w:rPr>
        <w:t xml:space="preserve">C的量．两类器官各自所含</w:t>
      </w:r>
      <w:r>
        <w:rPr>
          <w:rFonts w:ascii="Times New Roman" w:hAnsi="Times New Roman" w:cs="Times New Roman"/>
          <w:sz w:val="24"/>
          <w:sz-cs w:val="24"/>
          <w:vertAlign w:val="superscript"/>
        </w:rPr>
        <w:t xml:space="preserve">14</w:t>
      </w:r>
      <w:r>
        <w:rPr>
          <w:rFonts w:ascii="Times New Roman" w:hAnsi="Times New Roman" w:cs="Times New Roman"/>
          <w:sz w:val="24"/>
          <w:sz-cs w:val="24"/>
        </w:rPr>
        <w:t xml:space="preserve">C量占植株</w:t>
      </w:r>
      <w:r>
        <w:rPr>
          <w:rFonts w:ascii="Times New Roman" w:hAnsi="Times New Roman" w:cs="Times New Roman"/>
          <w:sz w:val="24"/>
          <w:sz-cs w:val="24"/>
          <w:vertAlign w:val="superscript"/>
        </w:rPr>
        <w:t xml:space="preserve">14</w:t>
      </w:r>
      <w:r>
        <w:rPr>
          <w:rFonts w:ascii="Times New Roman" w:hAnsi="Times New Roman" w:cs="Times New Roman"/>
          <w:sz w:val="24"/>
          <w:sz-cs w:val="24"/>
        </w:rPr>
        <w:t xml:space="preserve">C总量的比例如图所示．与本实验相关的错误叙述是（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"http://thumb.1010pic.com/pic3/quiz/images/201706/42/4b4b4a04.png" \* MERGEFORMAT </w:t>
      </w: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供应</w:t>
      </w:r>
      <w:r>
        <w:rPr>
          <w:rFonts w:ascii="Times New Roman" w:hAnsi="Times New Roman" w:cs="Times New Roman"/>
          <w:sz w:val="24"/>
          <w:sz-cs w:val="24"/>
          <w:vertAlign w:val="superscript"/>
        </w:rPr>
        <w:t xml:space="preserve">14</w:t>
      </w:r>
      <w:r>
        <w:rPr>
          <w:rFonts w:ascii="Times New Roman" w:hAnsi="Times New Roman" w:cs="Times New Roman"/>
          <w:sz w:val="24"/>
          <w:sz-cs w:val="24"/>
        </w:rPr>
        <w:t xml:space="preserve">CO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时植株所处的发育时期</w:t>
      </w:r>
    </w:p>
    <w:p>
      <w:pPr>
        <w:ind w:first-line="312"/>
      </w:pPr>
      <w:r>
        <w:rPr>
          <w:rFonts w:ascii="Times New Roman" w:hAnsi="Times New Roman" w:cs="Times New Roman"/>
          <w:sz w:val="24"/>
          <w:sz-cs w:val="24"/>
        </w:rPr>
        <w:t xml:space="preserve">A．</w:t>
      </w:r>
      <w:r>
        <w:rPr>
          <w:rFonts w:ascii="Times New Roman" w:hAnsi="Times New Roman" w:cs="Times New Roman"/>
          <w:sz w:val="24"/>
          <w:sz-cs w:val="24"/>
          <w:vertAlign w:val="superscript"/>
        </w:rPr>
        <w:t xml:space="preserve">14</w:t>
      </w:r>
      <w:r>
        <w:rPr>
          <w:rFonts w:ascii="Times New Roman" w:hAnsi="Times New Roman" w:cs="Times New Roman"/>
          <w:sz w:val="24"/>
          <w:sz-cs w:val="24"/>
        </w:rPr>
        <w:t xml:space="preserve">CO</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进入叶肉细胞的叶绿体基质后被转化为光合产物</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B．生殖器官发育早期，光合产物大部分被分配到营养器官</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C．遮光70%条件下，分配到生殖器官和营养器官中的光合产物量始终接近</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D．实验研究了光强对不同发育期植株中光合产物在两类器官间分配的影响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二、解答题（共3小题，满分34分）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6．人感染埃博拉病毒（EV）会引起致命的出血热．为了寻找治疗EV病的有效方法，中外科学家进行了系列研究．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（1）EV表面的糖蛋白（EV﹣GP）作为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刺激机体产生</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性免疫反应．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（2）科学家采集了多年前感染EV并已康复的甲、乙两人的血液，检测抗EV﹣GP抗体的水平．据图1，应选取</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的血液分离记忆B细胞用以制备单克隆抗体（单抗）．</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血浆稀释度                           单克隆抗体编号</w:t>
      </w:r>
    </w:p>
    <w:p>
      <w:pPr>
        <w:jc w:val="both"/>
        <w:ind w:left="273" w:first-line="-273"/>
      </w:pPr>
      <w:r>
        <w:rPr>
          <w:rFonts w:ascii="Times New Roman" w:hAnsi="Times New Roman" w:cs="Times New Roman"/>
          <w:sz w:val="21"/>
          <w:sz-cs w:val="21"/>
        </w:rPr>
        <w:t xml:space="preserve">                  图1                                  图2</w:t>
      </w:r>
    </w:p>
    <w:p>
      <w:pPr>
        <w:jc w:val="both"/>
        <w:ind w:left="312" w:first-line="-312"/>
      </w:pPr>
      <w:r>
        <w:rPr>
          <w:rFonts w:ascii="Times New Roman" w:hAnsi="Times New Roman" w:cs="Times New Roman"/>
          <w:sz w:val="24"/>
          <w:sz-cs w:val="24"/>
        </w:rPr>
        <w:t xml:space="preserve">（3）将制备的多种单抗发呢呗与病毒混合，然后检测病毒对宿主细胞的感染率．根据图2，抑制效果最好的两种单抗是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（4）EV﹣GP具有多个与抗体结合的位点．为了研究上述两种单抗（分别称为A、B）与EV﹣GP结合的位点是否相同，可按图3所示简要流程进行实验．</w:t>
      </w:r>
    </w:p>
    <w:p>
      <w:pPr>
        <w:jc w:val="both"/>
        <w:ind w:left="273" w:first-line="-273"/>
      </w:pPr>
      <w:r>
        <w:rPr>
          <w:rFonts w:ascii="Times New Roman" w:hAnsi="Times New Roman" w:cs="Times New Roman"/>
          <w:sz w:val="24"/>
          <w:sz-cs w:val="24"/>
        </w:rPr>
        <w:t xml:space="preserve"/>
      </w:r>
    </w:p>
    <w:p>
      <w:pPr>
        <w:jc w:val="both"/>
        <w:ind w:left="273" w:first-line="-273"/>
      </w:pPr>
      <w:r>
        <w:rPr>
          <w:rFonts w:ascii="Times New Roman" w:hAnsi="Times New Roman" w:cs="Times New Roman"/>
          <w:sz w:val="21"/>
          <w:sz-cs w:val="21"/>
        </w:rPr>
        <w:t xml:space="preserve">                             图3               </w:t>
      </w:r>
      <w:r>
        <w:rPr>
          <w:rFonts w:ascii="Times New Roman" w:hAnsi="Times New Roman" w:cs="Times New Roman"/>
          <w:sz w:val="24"/>
          <w:sz-cs w:val="24"/>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请将图3中应使用的抗体填入下表i、ii、iii、iv处（填“A”或“B”或“无关抗体”），完成实验方案（一种即可）．</w:t>
      </w:r>
      <w:r>
        <w:rPr>
          <w:rFonts w:ascii="Times New Roman" w:hAnsi="Times New Roman" w:cs="Times New Roman"/>
          <w:sz w:val="21"/>
          <w:sz-cs w:val="21"/>
        </w:rPr>
        <w:t xml:space="preserve"/>
      </w:r>
    </w:p>
    <w:p>
      <w:pPr/>
      <w:r>
        <w:rPr>
          <w:rFonts w:ascii="Times" w:hAnsi="Times" w:cs="Times"/>
          <w:sz w:val="24"/>
          <w:sz-cs w:val="24"/>
        </w:rPr>
        <w:t xml:space="preserve">抗体</w:t>
      </w:r>
      <w:r>
        <w:rPr>
          <w:rFonts w:ascii="Times" w:hAnsi="Times" w:cs="Times"/>
          <w:sz w:val="21"/>
          <w:sz-cs w:val="21"/>
        </w:rPr>
        <w:t xml:space="preserve"/>
      </w:r>
    </w:p>
    <w:p>
      <w:pPr>
        <w:jc w:val="both"/>
        <w:ind w:left="312" w:first-line="-312"/>
      </w:pPr>
      <w:r>
        <w:rPr>
          <w:rFonts w:ascii="Times" w:hAnsi="Times" w:cs="Times"/>
          <w:sz w:val="24"/>
          <w:sz-cs w:val="24"/>
        </w:rPr>
        <w:t xml:space="preserve">组别</w:t>
      </w:r>
      <w:r>
        <w:rPr>
          <w:rFonts w:ascii="Times" w:hAnsi="Times" w:cs="Times"/>
          <w:sz w:val="21"/>
          <w:sz-cs w:val="21"/>
        </w:rPr>
        <w:t xml:space="preserve"/>
      </w:r>
      <w:r>
        <w:rPr>
          <w:rFonts w:ascii="Times" w:hAnsi="Times" w:cs="Times"/>
          <w:sz w:val="24"/>
          <w:sz-cs w:val="24"/>
        </w:rPr>
        <w:t xml:space="preserve">未标记抗体</w:t>
      </w:r>
      <w:r>
        <w:rPr>
          <w:rFonts w:ascii="Times" w:hAnsi="Times" w:cs="Times"/>
          <w:sz w:val="21"/>
          <w:sz-cs w:val="21"/>
        </w:rPr>
        <w:t xml:space="preserve"/>
      </w:r>
      <w:r>
        <w:rPr>
          <w:rFonts w:ascii="Times" w:hAnsi="Times" w:cs="Times"/>
          <w:sz w:val="24"/>
          <w:sz-cs w:val="24"/>
        </w:rPr>
        <w:t xml:space="preserve">荧光标记抗体</w:t>
      </w:r>
      <w:r>
        <w:rPr>
          <w:rFonts w:ascii="Times" w:hAnsi="Times" w:cs="Times"/>
          <w:sz w:val="21"/>
          <w:sz-cs w:val="21"/>
        </w:rPr>
        <w:t xml:space="preserve"/>
      </w:r>
      <w:r>
        <w:rPr>
          <w:rFonts w:ascii="Times" w:hAnsi="Times" w:cs="Times"/>
          <w:sz w:val="24"/>
          <w:sz-cs w:val="24"/>
        </w:rPr>
        <w:t xml:space="preserve">实验组</w:t>
      </w:r>
      <w:r>
        <w:rPr>
          <w:rFonts w:ascii="Times" w:hAnsi="Times" w:cs="Times"/>
          <w:sz w:val="21"/>
          <w:sz-cs w:val="21"/>
        </w:rPr>
        <w:t xml:space="preserve"/>
      </w:r>
      <w:r>
        <w:rPr>
          <w:rFonts w:ascii="Times" w:hAnsi="Times" w:cs="Times"/>
          <w:sz w:val="24"/>
          <w:sz-cs w:val="24"/>
        </w:rPr>
        <w:t xml:space="preserve">i</w:t>
      </w:r>
      <w:r>
        <w:rPr>
          <w:rFonts w:ascii="Times" w:hAnsi="Times" w:cs="Times"/>
          <w:sz w:val="24"/>
          <w:sz-cs w:val="24"/>
          <w:u w:val="single"/>
        </w:rPr>
        <w:t xml:space="preserve">　   　</w:t>
      </w:r>
      <w:r>
        <w:rPr>
          <w:rFonts w:ascii="Times" w:hAnsi="Times" w:cs="Times"/>
          <w:sz w:val="21"/>
          <w:sz-cs w:val="21"/>
        </w:rPr>
        <w:t xml:space="preserve"/>
      </w:r>
      <w:r>
        <w:rPr>
          <w:rFonts w:ascii="Times" w:hAnsi="Times" w:cs="Times"/>
          <w:sz w:val="24"/>
          <w:sz-cs w:val="24"/>
        </w:rPr>
        <w:t xml:space="preserve">ii</w:t>
      </w:r>
      <w:r>
        <w:rPr>
          <w:rFonts w:ascii="Times" w:hAnsi="Times" w:cs="Times"/>
          <w:sz w:val="24"/>
          <w:sz-cs w:val="24"/>
          <w:u w:val="single"/>
        </w:rPr>
        <w:t xml:space="preserve">　   　</w:t>
      </w:r>
      <w:r>
        <w:rPr>
          <w:rFonts w:ascii="Times" w:hAnsi="Times" w:cs="Times"/>
          <w:sz w:val="21"/>
          <w:sz-cs w:val="21"/>
        </w:rPr>
        <w:t xml:space="preserve"/>
      </w:r>
      <w:r>
        <w:rPr>
          <w:rFonts w:ascii="Times" w:hAnsi="Times" w:cs="Times"/>
          <w:sz w:val="24"/>
          <w:sz-cs w:val="24"/>
        </w:rPr>
        <w:t xml:space="preserve">对照组1</w:t>
      </w:r>
      <w:r>
        <w:rPr>
          <w:rFonts w:ascii="Times" w:hAnsi="Times" w:cs="Times"/>
          <w:sz w:val="21"/>
          <w:sz-cs w:val="21"/>
        </w:rPr>
        <w:t xml:space="preserve"/>
      </w:r>
      <w:r>
        <w:rPr>
          <w:rFonts w:ascii="Times" w:hAnsi="Times" w:cs="Times"/>
          <w:sz w:val="24"/>
          <w:sz-cs w:val="24"/>
        </w:rPr>
        <w:t xml:space="preserve">iii</w:t>
      </w:r>
      <w:r>
        <w:rPr>
          <w:rFonts w:ascii="Times" w:hAnsi="Times" w:cs="Times"/>
          <w:sz w:val="24"/>
          <w:sz-cs w:val="24"/>
          <w:u w:val="single"/>
        </w:rPr>
        <w:t xml:space="preserve">　   　</w:t>
      </w:r>
      <w:r>
        <w:rPr>
          <w:rFonts w:ascii="Times" w:hAnsi="Times" w:cs="Times"/>
          <w:sz w:val="21"/>
          <w:sz-cs w:val="21"/>
        </w:rPr>
        <w:t xml:space="preserve"/>
      </w:r>
      <w:r>
        <w:rPr>
          <w:rFonts w:ascii="Times" w:hAnsi="Times" w:cs="Times"/>
          <w:sz w:val="24"/>
          <w:sz-cs w:val="24"/>
        </w:rPr>
        <w:t xml:space="preserve">iv</w:t>
      </w:r>
      <w:r>
        <w:rPr>
          <w:rFonts w:ascii="Times" w:hAnsi="Times" w:cs="Times"/>
          <w:sz w:val="24"/>
          <w:sz-cs w:val="24"/>
          <w:u w:val="single"/>
        </w:rPr>
        <w:t xml:space="preserve">　   　</w:t>
      </w:r>
      <w:r>
        <w:rPr>
          <w:rFonts w:ascii="Times" w:hAnsi="Times" w:cs="Times"/>
          <w:sz w:val="21"/>
          <w:sz-cs w:val="21"/>
        </w:rPr>
        <w:t xml:space="preserve"/>
      </w:r>
      <w:r>
        <w:rPr>
          <w:rFonts w:ascii="Times" w:hAnsi="Times" w:cs="Times"/>
          <w:sz w:val="24"/>
          <w:sz-cs w:val="24"/>
        </w:rPr>
        <w:t xml:space="preserve">对照组2</w:t>
      </w:r>
      <w:r>
        <w:rPr>
          <w:rFonts w:ascii="Times" w:hAnsi="Times" w:cs="Times"/>
          <w:sz w:val="21"/>
          <w:sz-cs w:val="21"/>
        </w:rPr>
        <w:t xml:space="preserve"/>
      </w:r>
      <w:r>
        <w:rPr>
          <w:rFonts w:ascii="Times" w:hAnsi="Times" w:cs="Times"/>
          <w:sz w:val="24"/>
          <w:sz-cs w:val="24"/>
        </w:rPr>
        <w:t xml:space="preserve">同ii</w:t>
      </w:r>
      <w:r>
        <w:rPr>
          <w:rFonts w:ascii="Times" w:hAnsi="Times" w:cs="Times"/>
          <w:sz w:val="21"/>
          <w:sz-cs w:val="21"/>
        </w:rPr>
        <w:t xml:space="preserve"/>
      </w:r>
      <w:r>
        <w:rPr>
          <w:rFonts w:ascii="Times" w:hAnsi="Times" w:cs="Times"/>
          <w:sz w:val="24"/>
          <w:sz-cs w:val="24"/>
        </w:rPr>
        <w:t xml:space="preserve">同ii</w:t>
      </w:r>
      <w:r>
        <w:rPr>
          <w:rFonts w:ascii="Times" w:hAnsi="Times" w:cs="Times"/>
          <w:sz w:val="21"/>
          <w:sz-cs w:val="21"/>
        </w:rPr>
        <w:t xml:space="preserve"/>
      </w:r>
      <w:r>
        <w:rPr>
          <w:rFonts w:ascii="Times" w:hAnsi="Times" w:cs="Times"/>
          <w:sz w:val="24"/>
          <w:sz-cs w:val="24"/>
        </w:rPr>
        <w:t xml:space="preserve">②</w:t>
      </w:r>
      <w:r>
        <w:rPr>
          <w:rFonts w:ascii="Times New Roman" w:hAnsi="Times New Roman" w:cs="Times New Roman"/>
          <w:sz w:val="24"/>
          <w:sz-cs w:val="24"/>
        </w:rPr>
        <w:t xml:space="preserve">若A、B与EV﹣GP结合的位点不同，与对照组1、2分别比较，实验组的荧光值应</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（5）中国科学家用分子结构成像技术正式了A、B与EV﹣GP结合的位点不同．基于上述系列研究，请你为治疗EV病毒提供两种思路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7．（18分）研究植物激素作用机制常使用突变体作为实验材料，通过化学方法处理萌动的拟南芥种子可获得大量突变体．</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（1）若诱变后某植株出现一个新形状，可通过</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交判断该形状是否可以遗传，如果子代仍出现该突变性状，则说明该植株可能携带</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性突变基因，根据子代</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，可判断该突变是否为单基因突变．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（2）经大量研究，探明了野生型拟南芥中乙烯的作用途径，简图如下．</w:t>
      </w: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由图可知，R蛋白具有结合乙烯和调节酶T活性两种功能，乙烯与</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结合后，酶T的活性</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，不能催化E蛋白磷酸化，导致E蛋白被剪切，剪切产物进入细胞核，可调节乙烯相应基因的表达，植株表现有乙烯生理反应．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（3）酶T活性丧失的纯合突变体（1#）在无乙烯的条件下出现</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（填“有”或“无”）乙烯生理反应的表现型，1#与野生型杂交，在无乙烯的条件下，F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的表现型与野生型相同．请结合图从分子水平解释F</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出现这种表现型的原因：</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（4）R蛋白上乙烯结合位点突变的纯合体（2#）仅丧失了与乙烯结合的功能．请判断在有乙烯的条件下，该突变基因相对于野生型基因的显隐性，并结合乙烯作用途径陈述理由：</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（5）番茄中也存在与拟南芥相似的乙烯作用途径，若番茄R蛋白发生了与2#相同的突变，则这种植株的果实成熟期会</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8．（16分）嫁接是我国古代劳动人民早已使用的一项农业生产技术，目前也用于植物体内物质转运的基础研究．研究者将具有正常叶形的番茄（X）作为接穗，嫁接到叶形呈鼠耳形的番茄（M）砧木上，结果见图1．</w:t>
      </w:r>
    </w:p>
    <w:p>
      <w:pPr>
        <w:jc w:val="both"/>
        <w:ind w:left="273" w:first-line="-273"/>
      </w:pPr>
      <w:r>
        <w:rPr>
          <w:rFonts w:ascii="Times New Roman" w:hAnsi="Times New Roman" w:cs="Times New Roman"/>
          <w:sz w:val="21"/>
          <w:sz-cs w:val="21"/>
        </w:rPr>
        <w:t xml:space="preserve"/>
      </w:r>
    </w:p>
    <w:p>
      <w:pPr>
        <w:jc w:val="both"/>
        <w:ind w:left="273" w:first-line="-273"/>
      </w:pPr>
      <w:r>
        <w:rPr>
          <w:rFonts w:ascii="Times New Roman" w:hAnsi="Times New Roman" w:cs="Times New Roman"/>
          <w:sz w:val="21"/>
          <w:sz-cs w:val="21"/>
        </w:rPr>
        <w:t xml:space="preserve">             图1                                    图2</w:t>
      </w:r>
    </w:p>
    <w:p>
      <w:pPr>
        <w:jc w:val="both"/>
        <w:ind w:left="312" w:first-line="-312"/>
      </w:pPr>
      <w:r>
        <w:rPr>
          <w:rFonts w:ascii="Times New Roman" w:hAnsi="Times New Roman" w:cs="Times New Roman"/>
          <w:sz w:val="24"/>
          <w:sz-cs w:val="24"/>
        </w:rPr>
        <w:t xml:space="preserve">（1）上述嫁接体能够成活，是因为嫁接部位的细胞在恢复分裂、形成</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组织后，经</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形成上下连通的输导组织．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（2）研究者对X和M植株的相关基因进行了分析，结果见图2．由图可知，M植株的P基因发生了类似于染色体结构变异中的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变异，部分P基因片段与L基因发生融合，形成P﹣L基因（P﹣L）．以P﹣L为模板可转录出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，在</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上翻译出蛋白质，M植株鼠耳叶形的出现可能与此有关．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（3）嫁接体正常叶形的接穗上长出了鼠耳形的新叶．为探明原因，研究者进行了相关检测，结果见表．</w:t>
      </w:r>
      <w:r>
        <w:rPr>
          <w:rFonts w:ascii="Times New Roman" w:hAnsi="Times New Roman" w:cs="Times New Roman"/>
          <w:sz w:val="21"/>
          <w:sz-cs w:val="21"/>
        </w:rPr>
        <w:t xml:space="preserve"/>
      </w:r>
    </w:p>
    <w:p>
      <w:pPr/>
      <w:r>
        <w:rPr>
          <w:rFonts w:ascii="Times" w:hAnsi="Times" w:cs="Times"/>
          <w:sz w:val="24"/>
          <w:sz-cs w:val="24"/>
        </w:rPr>
        <w:t xml:space="preserve">实验材料</w:t>
      </w:r>
      <w:r>
        <w:rPr>
          <w:rFonts w:ascii="Times" w:hAnsi="Times" w:cs="Times"/>
          <w:sz w:val="21"/>
          <w:sz-cs w:val="21"/>
        </w:rPr>
        <w:t xml:space="preserve"/>
      </w:r>
    </w:p>
    <w:p>
      <w:pPr>
        <w:jc w:val="both"/>
        <w:ind w:left="312" w:first-line="-312"/>
      </w:pPr>
      <w:r>
        <w:rPr>
          <w:rFonts w:ascii="Times" w:hAnsi="Times" w:cs="Times"/>
          <w:sz w:val="24"/>
          <w:sz-cs w:val="24"/>
        </w:rPr>
        <w:t xml:space="preserve">检测对象</w:t>
      </w:r>
      <w:r>
        <w:rPr>
          <w:rFonts w:ascii="Times" w:hAnsi="Times" w:cs="Times"/>
          <w:sz w:val="21"/>
          <w:sz-cs w:val="21"/>
        </w:rPr>
        <w:t xml:space="preserve"/>
      </w:r>
      <w:r>
        <w:rPr>
          <w:rFonts w:ascii="Times" w:hAnsi="Times" w:cs="Times"/>
          <w:sz w:val="24"/>
          <w:sz-cs w:val="24"/>
        </w:rPr>
        <w:t xml:space="preserve">M植株的叶</w:t>
      </w:r>
      <w:r>
        <w:rPr>
          <w:rFonts w:ascii="Times" w:hAnsi="Times" w:cs="Times"/>
          <w:sz w:val="21"/>
          <w:sz-cs w:val="21"/>
        </w:rPr>
        <w:t xml:space="preserve"/>
      </w:r>
      <w:r>
        <w:rPr>
          <w:rFonts w:ascii="Times" w:hAnsi="Times" w:cs="Times"/>
          <w:sz w:val="24"/>
          <w:sz-cs w:val="24"/>
        </w:rPr>
        <w:t xml:space="preserve">X植株的叶</w:t>
      </w:r>
      <w:r>
        <w:rPr>
          <w:rFonts w:ascii="Times" w:hAnsi="Times" w:cs="Times"/>
          <w:sz w:val="21"/>
          <w:sz-cs w:val="21"/>
        </w:rPr>
        <w:t xml:space="preserve"/>
      </w:r>
      <w:r>
        <w:rPr>
          <w:rFonts w:ascii="Times" w:hAnsi="Times" w:cs="Times"/>
          <w:sz w:val="24"/>
          <w:sz-cs w:val="24"/>
        </w:rPr>
        <w:t xml:space="preserve">接穗新生叶</w:t>
      </w:r>
      <w:r>
        <w:rPr>
          <w:rFonts w:ascii="Times" w:hAnsi="Times" w:cs="Times"/>
          <w:sz w:val="21"/>
          <w:sz-cs w:val="21"/>
        </w:rPr>
        <w:t xml:space="preserve"/>
      </w:r>
      <w:r>
        <w:rPr>
          <w:rFonts w:ascii="Times" w:hAnsi="Times" w:cs="Times"/>
          <w:sz w:val="24"/>
          <w:sz-cs w:val="24"/>
        </w:rPr>
        <w:t xml:space="preserve">P﹣L mRNA</w:t>
      </w:r>
      <w:r>
        <w:rPr>
          <w:rFonts w:ascii="Times" w:hAnsi="Times" w:cs="Times"/>
          <w:sz w:val="21"/>
          <w:sz-cs w:val="21"/>
        </w:rPr>
        <w:t xml:space="preserve"/>
      </w:r>
      <w:r>
        <w:rPr>
          <w:rFonts w:ascii="Times" w:hAnsi="Times" w:cs="Times"/>
          <w:sz w:val="24"/>
          <w:sz-cs w:val="24"/>
        </w:rPr>
        <w:t xml:space="preserve">有</w:t>
      </w:r>
      <w:r>
        <w:rPr>
          <w:rFonts w:ascii="Times" w:hAnsi="Times" w:cs="Times"/>
          <w:sz w:val="21"/>
          <w:sz-cs w:val="21"/>
        </w:rPr>
        <w:t xml:space="preserve"/>
      </w:r>
      <w:r>
        <w:rPr>
          <w:rFonts w:ascii="Times" w:hAnsi="Times" w:cs="Times"/>
          <w:sz w:val="24"/>
          <w:sz-cs w:val="24"/>
        </w:rPr>
        <w:t xml:space="preserve">无</w:t>
      </w:r>
      <w:r>
        <w:rPr>
          <w:rFonts w:ascii="Times" w:hAnsi="Times" w:cs="Times"/>
          <w:sz w:val="21"/>
          <w:sz-cs w:val="21"/>
        </w:rPr>
        <w:t xml:space="preserve"/>
      </w:r>
      <w:r>
        <w:rPr>
          <w:rFonts w:ascii="Times" w:hAnsi="Times" w:cs="Times"/>
          <w:sz w:val="24"/>
          <w:sz-cs w:val="24"/>
        </w:rPr>
        <w:t xml:space="preserve">有</w:t>
      </w:r>
      <w:r>
        <w:rPr>
          <w:rFonts w:ascii="Times" w:hAnsi="Times" w:cs="Times"/>
          <w:sz w:val="21"/>
          <w:sz-cs w:val="21"/>
        </w:rPr>
        <w:t xml:space="preserve"/>
      </w:r>
      <w:r>
        <w:rPr>
          <w:rFonts w:ascii="Times" w:hAnsi="Times" w:cs="Times"/>
          <w:sz w:val="24"/>
          <w:sz-cs w:val="24"/>
        </w:rPr>
        <w:t xml:space="preserve">P﹣L DNA</w:t>
      </w:r>
      <w:r>
        <w:rPr>
          <w:rFonts w:ascii="Times" w:hAnsi="Times" w:cs="Times"/>
          <w:sz w:val="21"/>
          <w:sz-cs w:val="21"/>
        </w:rPr>
        <w:t xml:space="preserve"/>
      </w:r>
      <w:r>
        <w:rPr>
          <w:rFonts w:ascii="Times" w:hAnsi="Times" w:cs="Times"/>
          <w:sz w:val="24"/>
          <w:sz-cs w:val="24"/>
        </w:rPr>
        <w:t xml:space="preserve">有</w:t>
      </w:r>
      <w:r>
        <w:rPr>
          <w:rFonts w:ascii="Times" w:hAnsi="Times" w:cs="Times"/>
          <w:sz w:val="21"/>
          <w:sz-cs w:val="21"/>
        </w:rPr>
        <w:t xml:space="preserve"/>
      </w:r>
      <w:r>
        <w:rPr>
          <w:rFonts w:ascii="Times" w:hAnsi="Times" w:cs="Times"/>
          <w:sz w:val="24"/>
          <w:sz-cs w:val="24"/>
        </w:rPr>
        <w:t xml:space="preserve">无</w:t>
      </w:r>
      <w:r>
        <w:rPr>
          <w:rFonts w:ascii="Times" w:hAnsi="Times" w:cs="Times"/>
          <w:sz w:val="21"/>
          <w:sz-cs w:val="21"/>
        </w:rPr>
        <w:t xml:space="preserve"/>
      </w:r>
      <w:r>
        <w:rPr>
          <w:rFonts w:ascii="Times" w:hAnsi="Times" w:cs="Times"/>
          <w:sz w:val="24"/>
          <w:sz-cs w:val="24"/>
        </w:rPr>
        <w:t xml:space="preserve">无</w:t>
      </w:r>
      <w:r>
        <w:rPr>
          <w:rFonts w:ascii="Times" w:hAnsi="Times" w:cs="Times"/>
          <w:sz w:val="21"/>
          <w:sz-cs w:val="21"/>
        </w:rPr>
        <w:t xml:space="preserve"/>
      </w:r>
      <w:r>
        <w:rPr>
          <w:rFonts w:ascii="Times" w:hAnsi="Times" w:cs="Times"/>
          <w:sz w:val="24"/>
          <w:sz-cs w:val="24"/>
        </w:rPr>
        <w:t xml:space="preserve">①</w:t>
      </w:r>
      <w:r>
        <w:rPr>
          <w:rFonts w:ascii="Times New Roman" w:hAnsi="Times New Roman" w:cs="Times New Roman"/>
          <w:sz w:val="24"/>
          <w:sz-cs w:val="24"/>
        </w:rPr>
        <w:t xml:space="preserve">检测P﹣L mRNA需要先提取总RNA，再以mRNA为模板</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出cDNA，然后用PCR技术扩增的片段．</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检测P﹣L DNA需要提取基因组DNA，然后用PCR技术对图2中</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（选填序号）位点之间的片段扩增．</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a．Ⅰ</w:t>
      </w:r>
      <w:r>
        <w:rPr>
          <w:rFonts w:ascii="Times" w:hAnsi="Times" w:cs="Times"/>
          <w:sz w:val="24"/>
          <w:sz-cs w:val="24"/>
        </w:rPr>
        <w:t xml:space="preserve">～</w:t>
      </w:r>
      <w:r>
        <w:rPr>
          <w:rFonts w:ascii="Times New Roman" w:hAnsi="Times New Roman" w:cs="Times New Roman"/>
          <w:sz w:val="24"/>
          <w:sz-cs w:val="24"/>
        </w:rPr>
        <w:t xml:space="preserve">Ⅱb．Ⅱ</w:t>
      </w:r>
      <w:r>
        <w:rPr>
          <w:rFonts w:ascii="Times" w:hAnsi="Times" w:cs="Times"/>
          <w:sz w:val="24"/>
          <w:sz-cs w:val="24"/>
        </w:rPr>
        <w:t xml:space="preserve">～</w:t>
      </w:r>
      <w:r>
        <w:rPr>
          <w:rFonts w:ascii="Times New Roman" w:hAnsi="Times New Roman" w:cs="Times New Roman"/>
          <w:sz w:val="24"/>
          <w:sz-cs w:val="24"/>
        </w:rPr>
        <w:t xml:space="preserve">Ⅲc．Ⅱ</w:t>
      </w:r>
      <w:r>
        <w:rPr>
          <w:rFonts w:ascii="Times" w:hAnsi="Times" w:cs="Times"/>
          <w:sz w:val="24"/>
          <w:sz-cs w:val="24"/>
        </w:rPr>
        <w:t xml:space="preserve">～</w:t>
      </w:r>
      <w:r>
        <w:rPr>
          <w:rFonts w:ascii="Times New Roman" w:hAnsi="Times New Roman" w:cs="Times New Roman"/>
          <w:sz w:val="24"/>
          <w:sz-cs w:val="24"/>
        </w:rPr>
        <w:t xml:space="preserve">Ⅳd．Ⅲ</w:t>
      </w:r>
      <w:r>
        <w:rPr>
          <w:rFonts w:ascii="Times" w:hAnsi="Times" w:cs="Times"/>
          <w:sz w:val="24"/>
          <w:sz-cs w:val="24"/>
        </w:rPr>
        <w:t xml:space="preserve">～</w:t>
      </w:r>
      <w:r>
        <w:rPr>
          <w:rFonts w:ascii="Times New Roman" w:hAnsi="Times New Roman" w:cs="Times New Roman"/>
          <w:sz w:val="24"/>
          <w:sz-cs w:val="24"/>
        </w:rPr>
        <w:t xml:space="preserve">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（4）综合上述实验，可以推测嫁接体中P﹣L基因的mRNA</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