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2016年高考四川卷理综生物试题解析【精编版】</w:t>
      </w:r>
    </w:p>
    <w:p>
      <w:pPr/>
      <w:r>
        <w:rPr>
          <w:rFonts w:ascii="Times" w:hAnsi="Times" w:cs="Times"/>
          <w:sz w:val="21"/>
          <w:sz-cs w:val="21"/>
        </w:rPr>
        <w:t xml:space="preserve">1. 叶肉细胞内的下列生理过程，一定在生物膜上进行的是</w:t>
      </w:r>
    </w:p>
    <w:p>
      <w:pPr/>
      <w:r>
        <w:rPr>
          <w:rFonts w:ascii="Times" w:hAnsi="Times" w:cs="Times"/>
          <w:sz w:val="21"/>
          <w:sz-cs w:val="21"/>
        </w:rPr>
        <w:t xml:space="preserve">A．O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的产生</w:t>
        <w:tab/>
        <w:t xml:space="preserve"/>
        <w:tab/>
        <w:t xml:space="preserve"/>
        <w:tab/>
        <w:t xml:space="preserve">B．H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O的生成</w:t>
        <w:tab/>
        <w:t xml:space="preserve"/>
        <w:tab/>
        <w:t xml:space="preserve"/>
        <w:tab/>
        <w:t xml:space="preserve">C．[H]的消耗</w:t>
        <w:tab/>
        <w:t xml:space="preserve"/>
        <w:tab/>
        <w:t xml:space="preserve"/>
        <w:tab/>
        <w:t xml:space="preserve">D．ATP的合成</w:t>
      </w:r>
    </w:p>
    <w:p>
      <w:pPr/>
      <w:r>
        <w:rPr>
          <w:rFonts w:ascii="Times" w:hAnsi="Times" w:cs="Times"/>
          <w:sz w:val="21"/>
          <w:sz-cs w:val="21"/>
        </w:rPr>
        <w:t xml:space="preserve">2. 下列有关细胞共性的叙述，正确的是</w:t>
      </w:r>
    </w:p>
    <w:p>
      <w:pPr/>
      <w:r>
        <w:rPr>
          <w:rFonts w:ascii="Times" w:hAnsi="Times" w:cs="Times"/>
          <w:sz w:val="21"/>
          <w:sz-cs w:val="21"/>
        </w:rPr>
        <w:t xml:space="preserve">A．都具有细胞膜但不一定具有磷脂双分子层</w:t>
      </w:r>
    </w:p>
    <w:p>
      <w:pPr/>
      <w:r>
        <w:rPr>
          <w:rFonts w:ascii="Times" w:hAnsi="Times" w:cs="Times"/>
          <w:sz w:val="21"/>
          <w:sz-cs w:val="21"/>
        </w:rPr>
        <w:t xml:space="preserve">B．都具有细胞核但遗传物质不一定是DNA</w:t>
      </w:r>
    </w:p>
    <w:p>
      <w:pPr/>
      <w:r>
        <w:rPr>
          <w:rFonts w:ascii="Times" w:hAnsi="Times" w:cs="Times"/>
          <w:sz w:val="21"/>
          <w:sz-cs w:val="21"/>
        </w:rPr>
        <w:t xml:space="preserve">C．都能进行细胞呼吸但不一定发生在线粒体中</w:t>
      </w:r>
    </w:p>
    <w:p>
      <w:pPr/>
      <w:r>
        <w:rPr>
          <w:rFonts w:ascii="Times" w:hAnsi="Times" w:cs="Times"/>
          <w:sz w:val="21"/>
          <w:sz-cs w:val="21"/>
        </w:rPr>
        <w:t xml:space="preserve">D．都能合成蛋白质但合成场所不一定是核糖体</w:t>
      </w:r>
    </w:p>
    <w:p>
      <w:pPr/>
      <w:r>
        <w:rPr>
          <w:rFonts w:ascii="Times" w:hAnsi="Times" w:cs="Times"/>
          <w:sz w:val="21"/>
          <w:sz-cs w:val="21"/>
        </w:rPr>
        <w:t xml:space="preserve">3.下列有关实验操作或方法所导致结果的描述，不正确的是</w:t>
      </w:r>
    </w:p>
    <w:p>
      <w:pPr/>
      <w:r>
        <w:rPr>
          <w:rFonts w:ascii="Times" w:hAnsi="Times" w:cs="Times"/>
          <w:sz w:val="21"/>
          <w:sz-cs w:val="21"/>
        </w:rPr>
        <w:t xml:space="preserve">A.用纸层析法分离色素时，若滤液细线画得过粗可能会导致色素带出现重叠</w:t>
      </w:r>
    </w:p>
    <w:p>
      <w:pPr/>
      <w:r>
        <w:rPr>
          <w:rFonts w:ascii="Times" w:hAnsi="Times" w:cs="Times"/>
          <w:sz w:val="21"/>
          <w:sz-cs w:val="21"/>
        </w:rPr>
        <w:t xml:space="preserve">B.用葡萄制作果醋时，若先通入空气再密封发酵可以增加醋酸含量提高品质</w:t>
      </w:r>
    </w:p>
    <w:p>
      <w:pPr/>
      <w:r>
        <w:rPr>
          <w:rFonts w:ascii="Times" w:hAnsi="Times" w:cs="Times"/>
          <w:sz w:val="21"/>
          <w:sz-cs w:val="21"/>
        </w:rPr>
        <w:t xml:space="preserve">C.提取胡萝卜素时，若用酒精代替石油醚萃取将会导致胡萝卜素提取率降低</w:t>
      </w:r>
    </w:p>
    <w:p>
      <w:pPr/>
      <w:r>
        <w:rPr>
          <w:rFonts w:ascii="Times" w:hAnsi="Times" w:cs="Times"/>
          <w:sz w:val="21"/>
          <w:sz-cs w:val="21"/>
        </w:rPr>
        <w:t xml:space="preserve">D.调查人群中色盲发病率时，若只在患者家系中调查将会导致所得结果偏高</w:t>
      </w:r>
    </w:p>
    <w:p>
      <w:pPr/>
      <w:r>
        <w:rPr>
          <w:rFonts w:ascii="Times" w:hAnsi="Times" w:cs="Times"/>
          <w:sz w:val="21"/>
          <w:sz-cs w:val="21"/>
        </w:rPr>
        <w:t xml:space="preserve">4.有人从真菌中提取到甲、乙和丙三种生长素类似物，分别测试三种类似物的不同浓度对莴苣幼根生长的影响，结果如图。以下说法不正确的是学.科.网</w:t>
      </w:r>
    </w:p>
    <w:p>
      <w:pPr>
        <w:ind w:first-line="2205"/>
      </w:pPr>
      <w:r>
        <w:rPr>
          <w:rFonts w:ascii="Times" w:hAnsi="Times" w:cs="Times"/>
          <w:sz w:val="21"/>
          <w:sz-cs w:val="21"/>
        </w:rPr>
        <w:t xml:space="preserve">   </w:t>
      </w:r>
    </w:p>
    <w:p>
      <w:pPr/>
      <w:r>
        <w:rPr>
          <w:rFonts w:ascii="Times" w:hAnsi="Times" w:cs="Times"/>
          <w:sz w:val="21"/>
          <w:sz-cs w:val="21"/>
        </w:rPr>
        <w:t xml:space="preserve">甲、乙和丙对莴苣幼根生长的影响均具有两重性</w:t>
      </w:r>
    </w:p>
    <w:p>
      <w:pPr/>
      <w:r>
        <w:rPr>
          <w:rFonts w:ascii="Times" w:hAnsi="Times" w:cs="Times"/>
          <w:sz w:val="21"/>
          <w:sz-cs w:val="21"/>
        </w:rPr>
        <w:t xml:space="preserve">在0~20 ppm范围内，甲对莴苣幼根的促进作用大于丙</w:t>
      </w:r>
    </w:p>
    <w:p>
      <w:pPr/>
      <w:r>
        <w:rPr>
          <w:rFonts w:ascii="Times" w:hAnsi="Times" w:cs="Times"/>
          <w:sz w:val="21"/>
          <w:sz-cs w:val="21"/>
        </w:rPr>
        <w:t xml:space="preserve">乙的浓度大于20 ppm后，对莴苣幼根生长起抑制作用</w:t>
      </w:r>
    </w:p>
    <w:p>
      <w:pPr/>
      <w:r>
        <w:rPr>
          <w:rFonts w:ascii="Times" w:hAnsi="Times" w:cs="Times"/>
          <w:sz w:val="21"/>
          <w:sz-cs w:val="21"/>
        </w:rPr>
        <w:t xml:space="preserve">据图推测，用30 ppm的甲处理莴苣幼芽可抑制其生长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5.三倍体西瓜由于含糖量高且无籽，备受人们青睐。下图是三倍体西瓜叶片净光合速率（以CO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吸收速率表示）与胞间CO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浓度（Ci）的日变化曲线，以下分析正确的是</w:t>
      </w:r>
    </w:p>
    <w:p>
      <w:pPr>
        <w:ind w:first-line="2415"/>
      </w:pPr>
      <w:r>
        <w:rPr>
          <w:rFonts w:ascii="Times" w:hAnsi="Times" w:cs="Times"/>
          <w:sz w:val="21"/>
          <w:sz-cs w:val="21"/>
        </w:rPr>
        <w:t xml:space="preserve">   </w:t>
      </w:r>
    </w:p>
    <w:p>
      <w:pPr/>
      <w:r>
        <w:rPr>
          <w:rFonts w:ascii="Times" w:hAnsi="Times" w:cs="Times"/>
          <w:sz w:val="21"/>
          <w:sz-cs w:val="21"/>
        </w:rPr>
        <w:t xml:space="preserve">A.与11：00时相比，13:00时叶绿体中合成C</w:t>
      </w:r>
      <w:r>
        <w:rPr>
          <w:rFonts w:ascii="Times" w:hAnsi="Times" w:cs="Times"/>
          <w:sz w:val="28"/>
          <w:sz-cs w:val="28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的速率相对较高</w:t>
      </w:r>
    </w:p>
    <w:p>
      <w:pPr/>
      <w:r>
        <w:rPr>
          <w:rFonts w:ascii="Times" w:hAnsi="Times" w:cs="Times"/>
          <w:sz w:val="21"/>
          <w:sz-cs w:val="21"/>
        </w:rPr>
        <w:t xml:space="preserve">B.14:00后叶片的Pn下降，导致植株积累有机物的量开始减少</w:t>
      </w:r>
    </w:p>
    <w:p>
      <w:pPr/>
      <w:r>
        <w:rPr>
          <w:rFonts w:ascii="Times" w:hAnsi="Times" w:cs="Times"/>
          <w:sz w:val="21"/>
          <w:sz-cs w:val="21"/>
        </w:rPr>
        <w:t xml:space="preserve">C.17:00后叶片的Ci快速上升，导致叶片暗反应速率远高于光反应速率</w:t>
      </w:r>
    </w:p>
    <w:p>
      <w:pPr/>
      <w:r>
        <w:rPr>
          <w:rFonts w:ascii="Times" w:hAnsi="Times" w:cs="Times"/>
          <w:sz w:val="21"/>
          <w:sz-cs w:val="21"/>
        </w:rPr>
        <w:t xml:space="preserve">D.叶片的Pn先后两次下降，主要限制因素分别是CO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浓度和光照强度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6. 人轮状病毒是一种双链RNA病毒，主要感染小肠上皮细胞，可使机体出现呕吐，腹泻等症状导致脱水。以下相关叙述正确的是学科.网</w:t>
      </w:r>
    </w:p>
    <w:p>
      <w:pPr/>
      <w:r>
        <w:rPr>
          <w:rFonts w:ascii="Times" w:hAnsi="Times" w:cs="Times"/>
          <w:sz w:val="21"/>
          <w:sz-cs w:val="21"/>
        </w:rPr>
        <w:t xml:space="preserve">A. 利用吡罗红染液染色，可以鉴别小肠上皮细胞是否被轮状病毒感染</w:t>
      </w:r>
    </w:p>
    <w:p>
      <w:pPr/>
      <w:r>
        <w:rPr>
          <w:rFonts w:ascii="Times" w:hAnsi="Times" w:cs="Times"/>
          <w:sz w:val="21"/>
          <w:sz-cs w:val="21"/>
        </w:rPr>
        <w:t xml:space="preserve">B. 病毒RNA在小肠上皮细胞内复制的过程中，会有氢键的断裂和形成</w:t>
      </w:r>
      <w:r>
        <w:rPr>
          <w:rFonts w:ascii="Times" w:hAnsi="Times" w:cs="Times"/>
          <w:sz w:val="4"/>
          <w:sz-cs w:val="4"/>
          <w:color w:val="FFFFFF"/>
        </w:rPr>
        <w:t xml:space="preserve">[来源:学科网]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C. 病毒侵入机体后，能被内环境中的效应T细胞和浆细胞特异性识别</w:t>
      </w:r>
    </w:p>
    <w:p>
      <w:pPr/>
      <w:r>
        <w:rPr>
          <w:rFonts w:ascii="Times" w:hAnsi="Times" w:cs="Times"/>
          <w:sz w:val="21"/>
          <w:sz-cs w:val="21"/>
        </w:rPr>
        <w:t xml:space="preserve">D. 患者严重脱水后，经下丘脑合成由垂体释放的抗利尿激素将会减少</w:t>
      </w:r>
    </w:p>
    <w:p>
      <w:pPr/>
      <w:r>
        <w:rPr>
          <w:rFonts w:ascii="Times" w:hAnsi="Times" w:cs="Times"/>
          <w:sz w:val="21"/>
          <w:sz-cs w:val="21"/>
        </w:rPr>
        <w:t xml:space="preserve">7.研究发现，直肠癌患者体内存在癌细胞和肿瘤干细胞。用姜黄素治疗，会引起癌细胞内BAX等凋亡蛋白高表达，诱发癌细胞凋亡；而肿瘤干细胞因膜上具有高水平的ABCG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蛋白，能有效排出姜黄素，从而逃避凋亡，并增殖分化形成癌细胞。下列说法不正确的是</w:t>
      </w:r>
    </w:p>
    <w:p>
      <w:pPr/>
      <w:r>
        <w:rPr>
          <w:rFonts w:ascii="Times" w:hAnsi="Times" w:cs="Times"/>
          <w:sz w:val="21"/>
          <w:sz-cs w:val="21"/>
        </w:rPr>
        <w:t xml:space="preserve">A.肿瘤干细胞与癌细胞中基因的执行情况不同</w:t>
      </w:r>
    </w:p>
    <w:p>
      <w:pPr/>
      <w:r>
        <w:rPr>
          <w:rFonts w:ascii="Times" w:hAnsi="Times" w:cs="Times"/>
          <w:sz w:val="21"/>
          <w:sz-cs w:val="21"/>
        </w:rPr>
        <w:t xml:space="preserve">B.肿瘤干细胞的增殖及姜黄素的排出都需要消耗ATP</w:t>
      </w:r>
    </w:p>
    <w:p>
      <w:pPr/>
      <w:r>
        <w:rPr>
          <w:rFonts w:ascii="Times" w:hAnsi="Times" w:cs="Times"/>
          <w:sz w:val="21"/>
          <w:sz-cs w:val="21"/>
        </w:rPr>
        <w:t xml:space="preserve">C.编码BAX蛋白和 ABCG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蛋白的基因都属于原癌基因</w:t>
      </w:r>
    </w:p>
    <w:p>
      <w:pPr/>
      <w:r>
        <w:rPr>
          <w:rFonts w:ascii="Times" w:hAnsi="Times" w:cs="Times"/>
          <w:sz w:val="21"/>
          <w:sz-cs w:val="21"/>
        </w:rPr>
        <w:t xml:space="preserve">D.用ABCG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抑制剂与姜黄素联合治疗，可促进肿瘤干细胞凋亡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(第Ⅱ卷  非选择题，共48分)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注意事项：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 必须使用0.5毫米黑色墨迹签字笔在答题卡上题目所指示的答案区域内作答。作图题可先用铅笔绘出。确认后再用0.5毫米黑色墨迹签字笔描清楚。答在试题卷上，草稿纸上无效。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第Ⅱ卷共4题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8.(11分)生长抑素（SS）是一种14个氨基酸的环状多肽，由下丘脑合成释放，可直接影响促甲状腺激素（TSH）的分泌。</w:t>
      </w:r>
    </w:p>
    <w:p>
      <w:pPr/>
      <w:r>
        <w:rPr>
          <w:rFonts w:ascii="Times" w:hAnsi="Times" w:cs="Times"/>
          <w:sz w:val="21"/>
          <w:sz-cs w:val="21"/>
        </w:rPr>
        <w:t xml:space="preserve">  （1）合成1分子SS可产生_______分子Ｈ</w:t>
      </w:r>
      <w:r>
        <w:rPr>
          <w:rFonts w:ascii="Times" w:hAnsi="Times" w:cs="Times"/>
          <w:sz w:val="21"/>
          <w:sz-cs w:val="21"/>
          <w:vertAlign w:val="subscript"/>
        </w:rPr>
        <w:t xml:space="preserve">２</w:t>
      </w:r>
      <w:r>
        <w:rPr>
          <w:rFonts w:ascii="Times" w:hAnsi="Times" w:cs="Times"/>
          <w:sz w:val="21"/>
          <w:sz-cs w:val="21"/>
        </w:rPr>
        <w:t xml:space="preserve">Ｏ；下丘脑分泌的SS经_______运输到达靶器官 。</w:t>
      </w:r>
    </w:p>
    <w:p>
      <w:pPr/>
      <w:r>
        <w:rPr>
          <w:rFonts w:ascii="Times" w:hAnsi="Times" w:cs="Times"/>
          <w:sz w:val="21"/>
          <w:sz-cs w:val="21"/>
        </w:rPr>
        <w:t xml:space="preserve">（2）急性高血糖和药物A均可促进SS的分泌，进而影响TSH，有人对健康志愿者进行不同处理，测定其血浆中TSH水平，结果如下图（注：TRH为促甲状腺激素释放激素）。学.科网</w:t>
      </w:r>
    </w:p>
    <w:p>
      <w:pPr>
        <w:ind w:first-line="1890"/>
      </w:pPr>
      <w:r>
        <w:rPr>
          <w:rFonts w:ascii="Times" w:hAnsi="Times" w:cs="Times"/>
          <w:sz w:val="21"/>
          <w:sz-cs w:val="21"/>
        </w:rPr>
        <w:t xml:space="preserve">     </w:t>
      </w:r>
    </w:p>
    <w:p>
      <w:pPr/>
      <w:r>
        <w:rPr>
          <w:rFonts w:ascii="Times" w:hAnsi="Times" w:cs="Times"/>
          <w:sz w:val="21"/>
          <w:sz-cs w:val="21"/>
        </w:rPr>
        <w:t xml:space="preserve">①给予受试者葡萄糖处理造成急性高血糖后，受试者胰岛细胞分泌的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将减少。</w:t>
      </w:r>
    </w:p>
    <w:p>
      <w:pPr/>
      <w:r>
        <w:rPr>
          <w:rFonts w:ascii="Times" w:hAnsi="Times" w:cs="Times"/>
          <w:sz w:val="21"/>
          <w:sz-cs w:val="21"/>
        </w:rPr>
        <w:t xml:space="preserve">②用TRH处理后，受试者体内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分泌的TSH含量升高，导致机体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激素分泌增多，细胞代谢速率加快，产热增加。</w:t>
      </w:r>
    </w:p>
    <w:p>
      <w:pPr/>
      <w:r>
        <w:rPr>
          <w:rFonts w:ascii="Times" w:hAnsi="Times" w:cs="Times"/>
          <w:sz w:val="21"/>
          <w:sz-cs w:val="21"/>
        </w:rPr>
        <w:t xml:space="preserve">③由实验结果可知：与对照组相比，处理组TSH的增加量较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，说明SS对TSH的分泌具有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作用。从总体趋势看，与药物A相比，急性高血糖对SS分泌的促进作用更</w:t>
      </w:r>
      <w:r>
        <w:rPr>
          <w:rFonts w:ascii="Times" w:hAnsi="Times" w:cs="Times"/>
          <w:sz w:val="21"/>
          <w:sz-cs w:val="21"/>
          <w:u w:val="single"/>
        </w:rPr>
        <w:t xml:space="preserve">    。</w:t>
      </w:r>
    </w:p>
    <w:p>
      <w:pPr/>
      <w:r>
        <w:rPr>
          <w:rFonts w:ascii="Times" w:hAnsi="Times" w:cs="Times"/>
          <w:sz w:val="21"/>
          <w:sz-cs w:val="21"/>
        </w:rPr>
        <w:t xml:space="preserve">9（11）豌豆蚜和鳞翅目幼虫是利马豆的主要害虫，蝉大眼蝽可取食利马豆及两类害虫。研究人员用蔬果剂处理去除部分豆荚后，测试以上动物密度的变化，结果见下表（单位：个/株，蔬果剂对以上动物无危害）。</w:t>
      </w:r>
    </w:p>
    <w:p>
      <w:pPr/>
      <w:r>
        <w:rPr>
          <w:rFonts w:ascii="Times" w:hAnsi="Times" w:cs="Times"/>
          <w:sz w:val="21"/>
          <w:sz-cs w:val="21"/>
        </w:rPr>
        <w:t xml:space="preserve">物种</w:t>
      </w:r>
    </w:p>
    <w:p>
      <w:pPr/>
      <w:r>
        <w:rPr>
          <w:rFonts w:ascii="Times" w:hAnsi="Times" w:cs="Times"/>
          <w:sz w:val="21"/>
          <w:sz-cs w:val="21"/>
        </w:rPr>
        <w:t xml:space="preserve">分组</w:t>
      </w:r>
    </w:p>
    <w:p>
      <w:pPr/>
      <w:r>
        <w:rPr>
          <w:rFonts w:ascii="Times" w:hAnsi="Times" w:cs="Times"/>
          <w:sz w:val="21"/>
          <w:sz-cs w:val="21"/>
        </w:rPr>
        <w:t xml:space="preserve">第七天</w:t>
      </w:r>
    </w:p>
    <w:p>
      <w:pPr/>
      <w:r>
        <w:rPr>
          <w:rFonts w:ascii="Times" w:hAnsi="Times" w:cs="Times"/>
          <w:sz w:val="21"/>
          <w:sz-cs w:val="21"/>
        </w:rPr>
        <w:t xml:space="preserve">第14天</w:t>
      </w:r>
    </w:p>
    <w:p>
      <w:pPr/>
      <w:r>
        <w:rPr>
          <w:rFonts w:ascii="Times" w:hAnsi="Times" w:cs="Times"/>
          <w:sz w:val="21"/>
          <w:sz-cs w:val="21"/>
        </w:rPr>
        <w:t xml:space="preserve">第21天</w:t>
      </w:r>
    </w:p>
    <w:p>
      <w:pPr/>
      <w:r>
        <w:rPr>
          <w:rFonts w:ascii="Times" w:hAnsi="Times" w:cs="Times"/>
          <w:sz w:val="21"/>
          <w:sz-cs w:val="21"/>
        </w:rPr>
        <w:t xml:space="preserve">蝉大眼蝽</w:t>
      </w:r>
      <w:r>
        <w:rPr>
          <w:rFonts w:ascii="Times" w:hAnsi="Times" w:cs="Times"/>
          <w:sz w:val="4"/>
          <w:sz-cs w:val="4"/>
          <w:color w:val="FFFFFF"/>
        </w:rPr>
        <w:t xml:space="preserve">[来源:Z*xx*k.Com]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对照组</w:t>
      </w:r>
    </w:p>
    <w:p>
      <w:pPr/>
      <w:r>
        <w:rPr>
          <w:rFonts w:ascii="Times" w:hAnsi="Times" w:cs="Times"/>
          <w:sz w:val="21"/>
          <w:sz-cs w:val="21"/>
        </w:rPr>
        <w:t xml:space="preserve">0.20</w:t>
      </w:r>
    </w:p>
    <w:p>
      <w:pPr/>
      <w:r>
        <w:rPr>
          <w:rFonts w:ascii="Times" w:hAnsi="Times" w:cs="Times"/>
          <w:sz w:val="21"/>
          <w:sz-cs w:val="21"/>
        </w:rPr>
        <w:t xml:space="preserve">0.62</w:t>
      </w:r>
    </w:p>
    <w:p>
      <w:pPr/>
      <w:r>
        <w:rPr>
          <w:rFonts w:ascii="Times" w:hAnsi="Times" w:cs="Times"/>
          <w:sz w:val="21"/>
          <w:sz-cs w:val="21"/>
        </w:rPr>
        <w:t xml:space="preserve">0.67</w:t>
      </w:r>
      <w:r>
        <w:rPr>
          <w:rFonts w:ascii="Times" w:hAnsi="Times" w:cs="Times"/>
          <w:sz w:val="4"/>
          <w:sz-cs w:val="4"/>
          <w:color w:val="FFFFFF"/>
        </w:rPr>
        <w:t xml:space="preserve">[来源:学科网]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处理组</w:t>
      </w:r>
    </w:p>
    <w:p>
      <w:pPr/>
      <w:r>
        <w:rPr>
          <w:rFonts w:ascii="Times" w:hAnsi="Times" w:cs="Times"/>
          <w:sz w:val="21"/>
          <w:sz-cs w:val="21"/>
        </w:rPr>
        <w:t xml:space="preserve">0.20</w:t>
      </w:r>
    </w:p>
    <w:p>
      <w:pPr/>
      <w:r>
        <w:rPr>
          <w:rFonts w:ascii="Times" w:hAnsi="Times" w:cs="Times"/>
          <w:sz w:val="21"/>
          <w:sz-cs w:val="21"/>
        </w:rPr>
        <w:t xml:space="preserve">0.10</w:t>
      </w:r>
    </w:p>
    <w:p>
      <w:pPr/>
      <w:r>
        <w:rPr>
          <w:rFonts w:ascii="Times" w:hAnsi="Times" w:cs="Times"/>
          <w:sz w:val="21"/>
          <w:sz-cs w:val="21"/>
        </w:rPr>
        <w:t xml:space="preserve">0.13</w:t>
      </w:r>
    </w:p>
    <w:p>
      <w:pPr/>
      <w:r>
        <w:rPr>
          <w:rFonts w:ascii="Times" w:hAnsi="Times" w:cs="Times"/>
          <w:sz w:val="21"/>
          <w:sz-cs w:val="21"/>
        </w:rPr>
        <w:t xml:space="preserve">豌豆蚜</w:t>
      </w:r>
    </w:p>
    <w:p>
      <w:pPr/>
      <w:r>
        <w:rPr>
          <w:rFonts w:ascii="Times" w:hAnsi="Times" w:cs="Times"/>
          <w:sz w:val="21"/>
          <w:sz-cs w:val="21"/>
        </w:rPr>
        <w:t xml:space="preserve">对照组</w:t>
      </w:r>
    </w:p>
    <w:p>
      <w:pPr/>
      <w:r>
        <w:rPr>
          <w:rFonts w:ascii="Times" w:hAnsi="Times" w:cs="Times"/>
          <w:sz w:val="21"/>
          <w:sz-cs w:val="21"/>
        </w:rPr>
        <w:t xml:space="preserve">2.00</w:t>
      </w:r>
    </w:p>
    <w:p>
      <w:pPr/>
      <w:r>
        <w:rPr>
          <w:rFonts w:ascii="Times" w:hAnsi="Times" w:cs="Times"/>
          <w:sz w:val="21"/>
          <w:sz-cs w:val="21"/>
        </w:rPr>
        <w:t xml:space="preserve">4.00</w:t>
      </w:r>
    </w:p>
    <w:p>
      <w:pPr/>
      <w:r>
        <w:rPr>
          <w:rFonts w:ascii="Times" w:hAnsi="Times" w:cs="Times"/>
          <w:sz w:val="21"/>
          <w:sz-cs w:val="21"/>
        </w:rPr>
        <w:t xml:space="preserve">2.90</w:t>
      </w:r>
    </w:p>
    <w:p>
      <w:pPr/>
      <w:r>
        <w:rPr>
          <w:rFonts w:ascii="Times" w:hAnsi="Times" w:cs="Times"/>
          <w:sz w:val="21"/>
          <w:sz-cs w:val="21"/>
        </w:rPr>
        <w:t xml:space="preserve">处理组</w:t>
      </w:r>
    </w:p>
    <w:p>
      <w:pPr/>
      <w:r>
        <w:rPr>
          <w:rFonts w:ascii="Times" w:hAnsi="Times" w:cs="Times"/>
          <w:sz w:val="21"/>
          <w:sz-cs w:val="21"/>
        </w:rPr>
        <w:t xml:space="preserve">2.00</w:t>
      </w:r>
    </w:p>
    <w:p>
      <w:pPr/>
      <w:r>
        <w:rPr>
          <w:rFonts w:ascii="Times" w:hAnsi="Times" w:cs="Times"/>
          <w:sz w:val="21"/>
          <w:sz-cs w:val="21"/>
        </w:rPr>
        <w:t xml:space="preserve">8.70</w:t>
      </w:r>
    </w:p>
    <w:p>
      <w:pPr/>
      <w:r>
        <w:rPr>
          <w:rFonts w:ascii="Times" w:hAnsi="Times" w:cs="Times"/>
          <w:sz w:val="21"/>
          <w:sz-cs w:val="21"/>
        </w:rPr>
        <w:t xml:space="preserve">22.90</w:t>
      </w:r>
    </w:p>
    <w:p>
      <w:pPr/>
      <w:r>
        <w:rPr>
          <w:rFonts w:ascii="Times" w:hAnsi="Times" w:cs="Times"/>
          <w:sz w:val="21"/>
          <w:sz-cs w:val="21"/>
        </w:rPr>
        <w:t xml:space="preserve">鳞翅目幼虫</w:t>
      </w:r>
    </w:p>
    <w:p>
      <w:pPr/>
      <w:r>
        <w:rPr>
          <w:rFonts w:ascii="Times" w:hAnsi="Times" w:cs="Times"/>
          <w:sz w:val="21"/>
          <w:sz-cs w:val="21"/>
        </w:rPr>
        <w:t xml:space="preserve">对照组</w:t>
      </w:r>
    </w:p>
    <w:p>
      <w:pPr/>
      <w:r>
        <w:rPr>
          <w:rFonts w:ascii="Times" w:hAnsi="Times" w:cs="Times"/>
          <w:sz w:val="21"/>
          <w:sz-cs w:val="21"/>
        </w:rPr>
        <w:t xml:space="preserve">1.00</w:t>
      </w:r>
    </w:p>
    <w:p>
      <w:pPr/>
      <w:r>
        <w:rPr>
          <w:rFonts w:ascii="Times" w:hAnsi="Times" w:cs="Times"/>
          <w:sz w:val="21"/>
          <w:sz-cs w:val="21"/>
        </w:rPr>
        <w:t xml:space="preserve">1.31</w:t>
      </w:r>
    </w:p>
    <w:p>
      <w:pPr/>
      <w:r>
        <w:rPr>
          <w:rFonts w:ascii="Times" w:hAnsi="Times" w:cs="Times"/>
          <w:sz w:val="21"/>
          <w:sz-cs w:val="21"/>
        </w:rPr>
        <w:t xml:space="preserve">0.82</w:t>
      </w:r>
    </w:p>
    <w:p>
      <w:pPr/>
      <w:r>
        <w:rPr>
          <w:rFonts w:ascii="Times" w:hAnsi="Times" w:cs="Times"/>
          <w:sz w:val="21"/>
          <w:sz-cs w:val="21"/>
        </w:rPr>
        <w:t xml:space="preserve">处理组</w:t>
      </w:r>
    </w:p>
    <w:p>
      <w:pPr/>
      <w:r>
        <w:rPr>
          <w:rFonts w:ascii="Times" w:hAnsi="Times" w:cs="Times"/>
          <w:sz w:val="21"/>
          <w:sz-cs w:val="21"/>
        </w:rPr>
        <w:t xml:space="preserve">1.13</w:t>
      </w:r>
    </w:p>
    <w:p>
      <w:pPr/>
      <w:r>
        <w:rPr>
          <w:rFonts w:ascii="Times" w:hAnsi="Times" w:cs="Times"/>
          <w:sz w:val="21"/>
          <w:sz-cs w:val="21"/>
        </w:rPr>
        <w:t xml:space="preserve">2.19</w:t>
      </w:r>
    </w:p>
    <w:p>
      <w:pPr/>
      <w:r>
        <w:rPr>
          <w:rFonts w:ascii="Times" w:hAnsi="Times" w:cs="Times"/>
          <w:sz w:val="21"/>
          <w:sz-cs w:val="21"/>
        </w:rPr>
        <w:t xml:space="preserve">2.03</w:t>
      </w:r>
    </w:p>
    <w:p>
      <w:pPr/>
      <w:r>
        <w:rPr>
          <w:rFonts w:ascii="Times" w:hAnsi="Times" w:cs="Times"/>
          <w:sz w:val="21"/>
          <w:sz-cs w:val="21"/>
        </w:rPr>
        <w:t xml:space="preserve">（1）调查豌豆蚜的种群密度应采用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法，施用蔬果剂后，预测豌豆芽的种群数量将呈</w:t>
      </w:r>
      <w:r>
        <w:rPr>
          <w:rFonts w:ascii="Times" w:hAnsi="Times" w:cs="Times"/>
          <w:sz w:val="21"/>
          <w:sz-cs w:val="21"/>
          <w:u w:val="single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/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型增长。</w:t>
      </w:r>
    </w:p>
    <w:p>
      <w:pPr/>
      <w:r>
        <w:rPr>
          <w:rFonts w:ascii="Times" w:hAnsi="Times" w:cs="Times"/>
          <w:sz w:val="21"/>
          <w:sz-cs w:val="21"/>
        </w:rPr>
        <w:t xml:space="preserve">（2）在该生态系统中蝉大眼蝽属于第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营养级，蝉大眼蝽摄入有机物所含的能量，一部分流向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，另一部分被蝉大眼蝽同化用于自身呼吸和生长发育繁殖。</w:t>
      </w:r>
    </w:p>
    <w:p>
      <w:pPr/>
      <w:r>
        <w:rPr>
          <w:rFonts w:ascii="Times" w:hAnsi="Times" w:cs="Times"/>
          <w:sz w:val="21"/>
          <w:sz-cs w:val="21"/>
        </w:rPr>
        <w:t xml:space="preserve">（3）利马豆根部的根瘤菌可以将空气中的氮转变为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供利马豆利用，利马豆与根瘤菌的种间关系为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/>
      <w:r>
        <w:rPr>
          <w:rFonts w:ascii="Times" w:hAnsi="Times" w:cs="Times"/>
          <w:sz w:val="21"/>
          <w:sz-cs w:val="21"/>
        </w:rPr>
        <w:t xml:space="preserve">（4）分析表中数据可知，蝉大眼蝽主要取食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，请说明你判定的依据：_____________。</w:t>
      </w:r>
    </w:p>
    <w:p>
      <w:pPr/>
      <w:r>
        <w:rPr>
          <w:rFonts w:ascii="Times" w:hAnsi="Times" w:cs="Times"/>
          <w:sz w:val="21"/>
          <w:sz-cs w:val="21"/>
        </w:rPr>
        <w:t xml:space="preserve">10.（12分）图甲是从土壤中筛选产脲酶细菌的过程，图乙是脲酶基因转录的mRNA部分序列。</w:t>
      </w:r>
    </w:p>
    <w:p>
      <w:pPr/>
      <w:r>
        <w:rPr>
          <w:rFonts w:ascii="Times" w:hAnsi="Times" w:cs="Times"/>
          <w:sz w:val="21"/>
          <w:sz-cs w:val="21"/>
        </w:rPr>
        <w:t xml:space="preserve">     </w:t>
      </w:r>
    </w:p>
    <w:p>
      <w:pPr/>
      <w:r>
        <w:rPr>
          <w:rFonts w:ascii="Times" w:hAnsi="Times" w:cs="Times"/>
          <w:sz w:val="21"/>
          <w:sz-cs w:val="21"/>
        </w:rPr>
        <w:t xml:space="preserve">（1）图中选择培养基应以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 为唯一氮源；鉴别培养基还需添加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作指示剂，产脲酶细菌在该培养基上生长一段时间后，其菌落周围的指示剂将变成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 色。</w:t>
      </w:r>
    </w:p>
    <w:p>
      <w:pPr/>
      <w:r>
        <w:rPr>
          <w:rFonts w:ascii="Times" w:hAnsi="Times" w:cs="Times"/>
          <w:sz w:val="21"/>
          <w:sz-cs w:val="21"/>
        </w:rPr>
        <w:t xml:space="preserve">（2）在5个细菌培养基平板上，均接种稀释倍数为10</w:t>
      </w:r>
      <w:r>
        <w:rPr>
          <w:rFonts w:ascii="Times" w:hAnsi="Times" w:cs="Times"/>
          <w:sz w:val="21"/>
          <w:sz-cs w:val="21"/>
          <w:vertAlign w:val="superscript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 的土壤样品溶液0.1 mL，培养一段时间后，平板上长出的细菌菌落数分别为13、156、462、178和191。</w:t>
      </w:r>
    </w:p>
    <w:p>
      <w:pPr/>
      <w:r>
        <w:rPr>
          <w:rFonts w:ascii="Times" w:hAnsi="Times" w:cs="Times"/>
          <w:sz w:val="21"/>
          <w:sz-cs w:val="21"/>
        </w:rPr>
        <w:t xml:space="preserve">   该过程采取的接种方法是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 ，每克土壤样品中的细菌数量为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 ×10</w:t>
      </w:r>
      <w:r>
        <w:rPr>
          <w:rFonts w:ascii="Times" w:hAnsi="Times" w:cs="Times"/>
          <w:sz w:val="21"/>
          <w:sz-cs w:val="21"/>
          <w:vertAlign w:val="superscript"/>
        </w:rPr>
        <w:t xml:space="preserve">8</w:t>
      </w:r>
    </w:p>
    <w:p>
      <w:pPr/>
      <w:r>
        <w:rPr>
          <w:rFonts w:ascii="Times" w:hAnsi="Times" w:cs="Times"/>
          <w:sz w:val="21"/>
          <w:sz-cs w:val="21"/>
        </w:rPr>
        <w:t xml:space="preserve">个；与血细胞计数板计数法相比，此计数方法测得的细菌数较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 。</w:t>
      </w:r>
    </w:p>
    <w:p>
      <w:pPr/>
      <w:r>
        <w:rPr>
          <w:rFonts w:ascii="Times" w:hAnsi="Times" w:cs="Times"/>
          <w:sz w:val="21"/>
          <w:sz-cs w:val="21"/>
        </w:rPr>
        <w:t xml:space="preserve"> （3）现有一菌株的脲酶由于基因突变而失活，突变后基因转录的mRNA在图乙箭头所示位置增加了70个核苷酸，使图乙序列中出现终止密码（终止密码有UAG、UGA和UAA）。突变基因转录的mRNA中，终止密码为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 ，突变基因表达的蛋白含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 个氨基酸。</w:t>
      </w:r>
    </w:p>
    <w:p>
      <w:pPr/>
      <w:r>
        <w:rPr>
          <w:rFonts w:ascii="Times" w:hAnsi="Times" w:cs="Times"/>
          <w:sz w:val="21"/>
          <w:sz-cs w:val="21"/>
        </w:rPr>
        <w:t xml:space="preserve">11.(14分)油菜物种Ⅰ（2n=20）与Ⅱ（2n=18）杂交产生的幼苗经秋水仙素处理后，得到一个油菜新品系（注：Ⅰ的染色体和Ⅱ的染色体在减数分裂中不会相互配对）。</w:t>
      </w:r>
    </w:p>
    <w:p>
      <w:pPr/>
      <w:r>
        <w:rPr>
          <w:rFonts w:ascii="Times" w:hAnsi="Times" w:cs="Times"/>
          <w:sz w:val="21"/>
          <w:sz-cs w:val="21"/>
        </w:rPr>
        <w:t xml:space="preserve">（1）秋水仙素通过抑制分裂细胞中________的形成，导致染色体加倍；获得的植株进行自交，子代_______（会/不会）出现性状分离。</w:t>
      </w:r>
    </w:p>
    <w:p>
      <w:pPr/>
      <w:r>
        <w:rPr>
          <w:rFonts w:ascii="Times" w:hAnsi="Times" w:cs="Times"/>
          <w:sz w:val="21"/>
          <w:sz-cs w:val="21"/>
        </w:rPr>
        <w:t xml:space="preserve">（2）观察油菜新品系根尖细胞有丝分裂，应观察______区的细胞，处于分裂后期的细胞中含有_______条染色体。学科&amp;网</w:t>
      </w:r>
    </w:p>
    <w:p>
      <w:pPr/>
      <w:r>
        <w:rPr>
          <w:rFonts w:ascii="Times" w:hAnsi="Times" w:cs="Times"/>
          <w:sz w:val="21"/>
          <w:sz-cs w:val="21"/>
        </w:rPr>
        <w:t xml:space="preserve">（3）该油菜新品系经多代种植后出现不同颜色的种子，已知种子颜色由一对基因A/a控制，并受另一对基因R/r影响。用产黑色种子植株（甲）、产黄色种子植株（乙和丙）进行以下实验：</w:t>
      </w:r>
    </w:p>
    <w:p>
      <w:pPr/>
      <w:r>
        <w:rPr>
          <w:rFonts w:ascii="Times" w:hAnsi="Times" w:cs="Times"/>
          <w:sz w:val="21"/>
          <w:sz-cs w:val="21"/>
        </w:rPr>
        <w:t xml:space="preserve">组别</w:t>
      </w:r>
    </w:p>
    <w:p>
      <w:pPr/>
      <w:r>
        <w:rPr>
          <w:rFonts w:ascii="Times" w:hAnsi="Times" w:cs="Times"/>
          <w:sz w:val="21"/>
          <w:sz-cs w:val="21"/>
        </w:rPr>
        <w:t xml:space="preserve">亲代</w:t>
      </w:r>
    </w:p>
    <w:p>
      <w:pPr/>
      <w:r>
        <w:rPr>
          <w:rFonts w:ascii="Times" w:hAnsi="Times" w:cs="Times"/>
          <w:sz w:val="21"/>
          <w:sz-cs w:val="21"/>
        </w:rPr>
        <w:t xml:space="preserve">F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表现型</w:t>
      </w:r>
    </w:p>
    <w:p>
      <w:pPr/>
      <w:r>
        <w:rPr>
          <w:rFonts w:ascii="Times" w:hAnsi="Times" w:cs="Times"/>
          <w:sz w:val="21"/>
          <w:sz-cs w:val="21"/>
        </w:rPr>
        <w:t xml:space="preserve">F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自交所得F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的表现型及比例</w:t>
      </w:r>
    </w:p>
    <w:p>
      <w:pPr/>
      <w:r>
        <w:rPr>
          <w:rFonts w:ascii="Times" w:hAnsi="Times" w:cs="Times"/>
          <w:sz w:val="21"/>
          <w:sz-cs w:val="21"/>
        </w:rPr>
        <w:t xml:space="preserve">实验一</w:t>
      </w:r>
    </w:p>
    <w:p>
      <w:pPr/>
      <w:r>
        <w:rPr>
          <w:rFonts w:ascii="Times" w:hAnsi="Times" w:cs="Times"/>
          <w:sz w:val="21"/>
          <w:sz-cs w:val="21"/>
        </w:rPr>
        <w:t xml:space="preserve">甲×乙</w:t>
      </w:r>
    </w:p>
    <w:p>
      <w:pPr/>
      <w:r>
        <w:rPr>
          <w:rFonts w:ascii="Times" w:hAnsi="Times" w:cs="Times"/>
          <w:sz w:val="21"/>
          <w:sz-cs w:val="21"/>
        </w:rPr>
        <w:t xml:space="preserve">全为产黑色种子植株</w:t>
      </w:r>
    </w:p>
    <w:p>
      <w:pPr/>
      <w:r>
        <w:rPr>
          <w:rFonts w:ascii="Times" w:hAnsi="Times" w:cs="Times"/>
          <w:sz w:val="21"/>
          <w:sz-cs w:val="21"/>
        </w:rPr>
        <w:t xml:space="preserve">产黑色种子植株︰产黄色种子植株=3:1</w:t>
      </w:r>
    </w:p>
    <w:p>
      <w:pPr/>
      <w:r>
        <w:rPr>
          <w:rFonts w:ascii="Times" w:hAnsi="Times" w:cs="Times"/>
          <w:sz w:val="21"/>
          <w:sz-cs w:val="21"/>
        </w:rPr>
        <w:t xml:space="preserve">实验二</w:t>
      </w:r>
    </w:p>
    <w:p>
      <w:pPr/>
      <w:r>
        <w:rPr>
          <w:rFonts w:ascii="Times" w:hAnsi="Times" w:cs="Times"/>
          <w:sz w:val="21"/>
          <w:sz-cs w:val="21"/>
        </w:rPr>
        <w:t xml:space="preserve">乙×丙</w:t>
      </w:r>
    </w:p>
    <w:p>
      <w:pPr/>
      <w:r>
        <w:rPr>
          <w:rFonts w:ascii="Times" w:hAnsi="Times" w:cs="Times"/>
          <w:sz w:val="21"/>
          <w:sz-cs w:val="21"/>
        </w:rPr>
        <w:t xml:space="preserve">全为产黄色种子植株</w:t>
      </w:r>
    </w:p>
    <w:p>
      <w:pPr/>
      <w:r>
        <w:rPr>
          <w:rFonts w:ascii="Times" w:hAnsi="Times" w:cs="Times"/>
          <w:sz w:val="21"/>
          <w:sz-cs w:val="21"/>
        </w:rPr>
        <w:t xml:space="preserve">产黑色种子植株︰产黄色种子植株=3:13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①由实验一得出，种子颜色性状中黄色对黑色为________性</w:t>
      </w:r>
    </w:p>
    <w:p>
      <w:pPr/>
      <w:r>
        <w:rPr>
          <w:rFonts w:ascii="Times" w:hAnsi="Times" w:cs="Times"/>
          <w:sz w:val="21"/>
          <w:sz-cs w:val="21"/>
        </w:rPr>
        <w:t xml:space="preserve">②分析以上实验可知，当________基因存在时会抑制A基因的表达。实验二中丙的基因型为________，F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产黄色种子植株中杂合子的比例为________。学科&amp;网</w:t>
      </w:r>
    </w:p>
    <w:p>
      <w:pPr/>
      <w:r>
        <w:rPr>
          <w:rFonts w:ascii="Times" w:hAnsi="Times" w:cs="Times"/>
          <w:sz w:val="21"/>
          <w:sz-cs w:val="21"/>
        </w:rPr>
        <w:t xml:space="preserve">③有人重复实验二，发现某一F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植株，其体细胞中含R/r基因的同源染色体有三条（其中两条含R基因），请解释该变异产生的原因：________。让该植株自交，理论上后代中产黑色种子的植株所占比例为________。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  <w:color w:val="FF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