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2008年海南高考化学试题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可能用到的相对原子质量：H 1  C 12  N 14  O 16  Na 23  S 32  C1 35.5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第I卷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 一、选择题：本题共12小题，每小题3分，在每小题给出的四个选项中，只有一项是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符合题目要求的。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1．HBr分子的电子式为：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2．用pH试纸测定溶液pH的正确操作是：</w:t>
      </w:r>
    </w:p>
    <w:p>
      <w:pPr>
        <w:jc w:val="both"/>
        <w:ind w:first-line="360"/>
      </w:pPr>
      <w:r>
        <w:rPr>
          <w:rFonts w:ascii="Times New Roman" w:hAnsi="Times New Roman" w:cs="Times New Roman"/>
          <w:sz w:val="24"/>
          <w:sz-cs w:val="24"/>
        </w:rPr>
        <w:t xml:space="preserve">A．将一小块试纸放在表面皿上，用玻璃棒蘸取少量待测液点在试纸上，再与标准比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色卡对照</w:t>
      </w:r>
    </w:p>
    <w:p>
      <w:pPr>
        <w:jc w:val="both"/>
        <w:ind w:first-line="360"/>
      </w:pPr>
      <w:r>
        <w:rPr>
          <w:rFonts w:ascii="Times New Roman" w:hAnsi="Times New Roman" w:cs="Times New Roman"/>
          <w:sz w:val="24"/>
          <w:sz-cs w:val="24"/>
        </w:rPr>
        <w:t xml:space="preserve">B．将一小块试纸用蒸馏水润湿后放在表面皿上，用玻璃棒蘸取少量待测液点在试纸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上，再与标准比色卡对照</w:t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C．将一小条试纸在待测液中蘸一下，取出后放在表面皿上，与标准比色卡对照</w:t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D．将一小条试纸先用蒸馏水润湿后，在待测液中蘸一下，取出后与标准比色卡对照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3．在两个密闭容器中，分别充有质量相同的甲、乙两种气体，若两容器的温度和压强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均相同，且甲的密度大于乙的密度，则下列说法正确的是：</w:t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A．甲的分子数比乙的分子数多</w:t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B．甲的物质的量比乙的物质的量少</w:t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C．甲的摩尔体积比乙的摩尔体积小</w:t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D．甲的相对分子质量比乙的相对分子质量小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4．锌与很稀的硝酸反应生成硝酸锌、硝酸铵和水。当生成1 mol硝酸锌时，被还原的硝酸的物质的量为：</w:t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A．2mol    B．1 mol    C．0.5mol    D．0.25mol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5．设N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为阿伏加德罗常数，下列说法正确的是：</w:t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A．标准状况下，5.6L四氯化碳含有的分子数为0.25N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B．标准状况下，14g氮气含有的核外电子数为5N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C．标准状况下，22.4L任意比的氢气和氯气的混合气体中含有的分子总数均为N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D．标准状况下，铝跟氢氧化钠溶液反应生成1mol氢气时，转移的电子数为N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6．下列离子方程式正确的是：</w:t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7．关于铅蓄电池的说法正确的是：</w:t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A．在放电时，正极发生的反应是 Pb(s) +SO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2—</w:t>
      </w:r>
      <w:r>
        <w:rPr>
          <w:rFonts w:ascii="Times New Roman" w:hAnsi="Times New Roman" w:cs="Times New Roman"/>
          <w:sz w:val="24"/>
          <w:sz-cs w:val="24"/>
        </w:rPr>
        <w:t xml:space="preserve">（aq）= PbSO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(s) +2e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—</w:t>
      </w:r>
      <w:r>
        <w:rPr>
          <w:rFonts w:ascii="Times New Roman" w:hAnsi="Times New Roman" w:cs="Times New Roman"/>
          <w:sz w:val="24"/>
          <w:sz-cs w:val="24"/>
        </w:rPr>
        <w:t xml:space="preserve">　　　</w:t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B．在放电时，该电池的负极材料是铅板</w:t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C．在充电时，电池中硫酸的浓度不断变小</w:t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D．在充电时，阳极发生的反应是 PbSO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(s)+2e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—</w:t>
      </w:r>
      <w:r>
        <w:rPr>
          <w:rFonts w:ascii="Times New Roman" w:hAnsi="Times New Roman" w:cs="Times New Roman"/>
          <w:sz w:val="24"/>
          <w:sz-cs w:val="24"/>
        </w:rPr>
        <w:t xml:space="preserve">= Pb(s)+ 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2—</w:t>
      </w:r>
      <w:r>
        <w:rPr>
          <w:rFonts w:ascii="Times New Roman" w:hAnsi="Times New Roman" w:cs="Times New Roman"/>
          <w:sz w:val="24"/>
          <w:sz-cs w:val="24"/>
        </w:rPr>
        <w:t xml:space="preserve">（aq）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8．白磷与氧可发生如下反应：P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+5O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10</w:t>
      </w:r>
      <w:r>
        <w:rPr>
          <w:rFonts w:ascii="Times New Roman" w:hAnsi="Times New Roman" w:cs="Times New Roman"/>
          <w:sz w:val="24"/>
          <w:sz-cs w:val="24"/>
        </w:rPr>
        <w:t xml:space="preserve">。已知断裂下列化学键需要吸收的能量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分别为：P—P  akJ·mol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—1</w:t>
      </w:r>
      <w:r>
        <w:rPr>
          <w:rFonts w:ascii="Times New Roman" w:hAnsi="Times New Roman" w:cs="Times New Roman"/>
          <w:sz w:val="24"/>
          <w:sz-cs w:val="24"/>
        </w:rPr>
        <w:t xml:space="preserve">、P—O bkJ·mol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—1</w:t>
      </w:r>
      <w:r>
        <w:rPr>
          <w:rFonts w:ascii="Times New Roman" w:hAnsi="Times New Roman" w:cs="Times New Roman"/>
          <w:sz w:val="24"/>
          <w:sz-cs w:val="24"/>
        </w:rPr>
        <w:t xml:space="preserve">、P=O ckJ·mol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—1</w:t>
      </w:r>
      <w:r>
        <w:rPr>
          <w:rFonts w:ascii="Times New Roman" w:hAnsi="Times New Roman" w:cs="Times New Roman"/>
          <w:sz w:val="24"/>
          <w:sz-cs w:val="24"/>
        </w:rPr>
        <w:t xml:space="preserve">、O=O  dkJ·mol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—1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根据图示的分子结构和有关数据估算该反应的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H，其中正确的是</w:t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A、（6a+5d－4c－12b）kJ·mol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—1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   B（4c+12b－6a－5d）kJ·mol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—1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C、（4c+12b－4a－5d）kJ·mol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—1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   D、（4a+5d－4c－12b）kJ·mol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—1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9．下列离子方程式中，属于水解反应的是: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A、HCOOH+H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"http://www.zje.net.cn/_zjeres/beikck/lib/878/Image6771.gif" \* MERGEFORMAT HCOO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 +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  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B、CO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"http://www.zje.net.cn/_zjeres/beikck/lib/878/Image6771.gif" \* MERGEFORMAT 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 + 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C、CO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2—</w:t>
      </w:r>
      <w:r>
        <w:rPr>
          <w:rFonts w:ascii="Times New Roman" w:hAnsi="Times New Roman" w:cs="Times New Roman"/>
          <w:sz w:val="24"/>
          <w:sz-cs w:val="24"/>
        </w:rPr>
        <w:t xml:space="preserve"> +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"http://www.zje.net.cn/_zjeres/beikck/lib/878/Image6771.gif" \* MERGEFORMAT 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 + 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D、HS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—</w:t>
      </w:r>
      <w:r>
        <w:rPr>
          <w:rFonts w:ascii="Times New Roman" w:hAnsi="Times New Roman" w:cs="Times New Roman"/>
          <w:sz w:val="24"/>
          <w:sz-cs w:val="24"/>
        </w:rPr>
        <w:t xml:space="preserve"> +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"http://www.zje.net.cn/_zjeres/beikck/lib/878/Image6771.gif" \* MERGEFORMAT 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2—</w:t>
      </w:r>
      <w:r>
        <w:rPr>
          <w:rFonts w:ascii="Times New Roman" w:hAnsi="Times New Roman" w:cs="Times New Roman"/>
          <w:sz w:val="21"/>
          <w:sz-cs w:val="21"/>
        </w:rPr>
        <w:t xml:space="preserve"> +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10．X、Y、Z三种气体，取X和Y按1：1的物质的量之比混合，放入密闭容器中发生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如下反应：X+2Y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"http://www.zje.net.cn/_zjeres/beikck/lib/878/Image6771.gif" \* MERGEFORMAT </w:t>
      </w:r>
      <w:r>
        <w:rPr>
          <w:rFonts w:ascii="Times New Roman" w:hAnsi="Times New Roman" w:cs="Times New Roman"/>
          <w:sz w:val="24"/>
          <w:sz-cs w:val="24"/>
        </w:rPr>
        <w:t xml:space="preserve">2Z ，达到平衡后，测得混合气体中反应物的总物质的量与生成物的总物质的量之比为3：2，则Y的转化率最接近于：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A、33%        B、40%       C、50%     D、65%</w:t>
      </w:r>
    </w:p>
    <w:p>
      <w:pPr>
        <w:jc w:val="both"/>
        <w:ind w:first-line="437"/>
      </w:pPr>
      <w:r>
        <w:rPr>
          <w:rFonts w:ascii="Times New Roman" w:hAnsi="Times New Roman" w:cs="Times New Roman"/>
          <w:sz w:val="24"/>
          <w:sz-cs w:val="24"/>
        </w:rPr>
        <w:t xml:space="preserve">11、下列有机反应中，不属于取代反应的是：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12、在pH＝13的无色溶液中，可以大量共存的一组离子是：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A、NH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—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、K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2—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B、CO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position w:val="5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  <w:position w:val="5"/>
          <w:color w:val="000000"/>
        </w:rPr>
        <w:t xml:space="preserve">_</w:t>
      </w:r>
      <w:r>
        <w:rPr>
          <w:rFonts w:ascii="Times New Roman" w:hAnsi="Times New Roman" w:cs="Times New Roman"/>
          <w:sz w:val="24"/>
          <w:sz-cs w:val="24"/>
          <w:position w:val="5"/>
          <w:color w:val="000000"/>
        </w:rPr>
        <w:t xml:space="preserve">、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NO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—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、HCO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—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、Na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C、Na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、ClO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—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、AlO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—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—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D、CrO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2—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、K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、Na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  <w:color w:val="000000"/>
        </w:rPr>
        <w:t xml:space="preserve">2—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ind w:first-line="435"/>
      </w:pPr>
      <w:r>
        <w:rPr>
          <w:rFonts w:ascii="Times New Roman" w:hAnsi="Times New Roman" w:cs="Times New Roman"/>
          <w:sz w:val="32"/>
          <w:sz-cs w:val="32"/>
          <w:b/>
        </w:rPr>
        <w:t xml:space="preserve">第Ⅱ卷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  </w:t>
      </w:r>
      <w:r>
        <w:rPr>
          <w:rFonts w:ascii="Times New Roman" w:hAnsi="Times New Roman" w:cs="Times New Roman"/>
          <w:sz w:val="24"/>
          <w:sz-cs w:val="24"/>
          <w:b/>
        </w:rPr>
        <w:t xml:space="preserve">本卷包括必考题和选考题两部分。第13题～第17题为必考题，每个试题考生都必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  <w:b/>
        </w:rPr>
        <w:t xml:space="preserve">须做答。第18题～第29题为选考题，考生根据要求做答。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13．(8分)下图表示某固态单质A及其化合物之间的转化关系(某些产物和反应条件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  已略去)。化合物B在常温常压下为气体，B和C的相对分子质量之比为4：5，化</w:t>
      </w:r>
    </w:p>
    <w:p>
      <w:pPr>
        <w:jc w:val="both"/>
        <w:ind w:first-line="437"/>
      </w:pPr>
      <w:r>
        <w:rPr>
          <w:rFonts w:ascii="Times New Roman" w:hAnsi="Times New Roman" w:cs="Times New Roman"/>
          <w:sz w:val="24"/>
          <w:sz-cs w:val="24"/>
        </w:rPr>
        <w:t xml:space="preserve">    合物D是重要的工业原料。</w:t>
      </w:r>
    </w:p>
    <w:p>
      <w:pPr>
        <w:jc w:val="both"/>
        <w:ind w:first-line="437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(1)写出A在加热条件下与H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反应的化学方程式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 _____________________________________________________________________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(2)写出E与A的氢化物反应生成A的化学方程式___________________________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(3)写出一个由D生成B的化学方程式____________________________________；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(4)将5mL0.10mol·L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—1</w:t>
      </w:r>
      <w:r>
        <w:rPr>
          <w:rFonts w:ascii="Times New Roman" w:hAnsi="Times New Roman" w:cs="Times New Roman"/>
          <w:sz w:val="24"/>
          <w:sz-cs w:val="24"/>
        </w:rPr>
        <w:t xml:space="preserve">的E溶液与10mL0.10 mol·L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—1</w:t>
      </w:r>
      <w:r>
        <w:rPr>
          <w:rFonts w:ascii="Times New Roman" w:hAnsi="Times New Roman" w:cs="Times New Roman"/>
          <w:sz w:val="24"/>
          <w:sz-cs w:val="24"/>
        </w:rPr>
        <w:t xml:space="preserve">的NaOH溶液混合。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①写出反应的离子方程式__________________________________________；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②反应后溶液的pH ______7(填“大于”、“小于”或“等于”)，理由是________；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③加热反应后的溶液，其pH________(填“增大”、“不变”或“减小”)，理由是________________________________。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14．(8分)根据元素周期表1—20号元素的性质和递变规律，回答下列问题。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  (1)属于金属元素的有________种，金属性最强的元素与氧反应生成的化合物有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  ___________(填两种化合物的化学式)；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  (2)属于稀有气体的是___________(填元素符号，下同)；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  (3)形成化合物种类最多的两种元素是____________________；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  (4)第三周期中，原子半径最大的是(稀有气体除外)______________；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  (5)推测Si、N最简单氢化物的稳定性_________大于_________(填化学式)。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15．(8分)反应A(g)+B(g)　</w:t>
      </w:r>
      <w:r>
        <w:rPr>
          <w:rFonts w:ascii="Times New Roman" w:hAnsi="Times New Roman" w:cs="Times New Roman"/>
          <w:sz w:val="21"/>
          <w:sz-cs w:val="21"/>
        </w:rPr>
        <w:t xml:space="preserve">  INCLUDEPICTURE "http://www.zje.net.cn/_zjeres/beikck/lib/878/Image6771.gif" \* MERGEFORMAT </w:t>
      </w:r>
      <w:r>
        <w:rPr>
          <w:rFonts w:ascii="Times New Roman" w:hAnsi="Times New Roman" w:cs="Times New Roman"/>
          <w:sz w:val="24"/>
          <w:sz-cs w:val="24"/>
        </w:rPr>
        <w:t xml:space="preserve">  C(g) +D(g)过程中的能量变化如图所示，回答下列问题。</w:t>
      </w:r>
    </w:p>
    <w:p>
      <w:pPr>
        <w:jc w:val="both"/>
        <w:ind w:first-line="437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37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(1)该反应是____________________反应(填“吸热”“放热”);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(2)当反应达到平衡时，升高温度，A的转化率______(填“增大”“减小”“不变”)，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原因是____________________________________________；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(3)反应体系中加入催化剂对反应热是否有影响?_______________，原因是_________：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(4)在反应体系中加入催化剂，反应速率增大，E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和E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的变化是：E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_________，E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________(填“增大”“减小、”“不变”)。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16．(10分)现拟在实验室里利用空气和镁粉为原料制取少量氮化镁(Mg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)。已知实验中可能会发生下列反应：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①2Mg+O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2MgO；②3Mg+N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 Mg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；③2Mg+CO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2MgO+C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④Mg+H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OMgO+H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8"/>
          <w:sz-cs w:val="28"/>
        </w:rPr>
        <w:t xml:space="preserve">↑</w:t>
      </w:r>
      <w:r>
        <w:rPr>
          <w:rFonts w:ascii="Times New Roman" w:hAnsi="Times New Roman" w:cs="Times New Roman"/>
          <w:sz w:val="24"/>
          <w:sz-cs w:val="24"/>
        </w:rPr>
        <w:t xml:space="preserve">  ⑤Mg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 +6H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 3Mg(OH)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+2NH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8"/>
          <w:sz-cs w:val="28"/>
        </w:rPr>
        <w:t xml:space="preserve">↑</w:t>
      </w:r>
      <w:r>
        <w:rPr>
          <w:rFonts w:ascii="Times" w:hAnsi="Times" w:cs="Times"/>
          <w:sz w:val="24"/>
          <w:sz-cs w:val="24"/>
          <w:b/>
          <w:position w:val="-12"/>
          <w:spacing w:val="7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可供选择的装置和药品如下图所示(镁粉、还原铁粉均已干燥，装置内所发生的反应是完全的，整套装置的末端与干燥管相连)。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37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回答下列问题；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(1)在设计实验方案时，除装置A、E外，还应选择的装置(填字母代号)及其目的分别______________________________________;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(2)连接并检查实验装置的气密性。实验开始时，打开自来水的开关，将空气从5升的储气瓶压入反应装置，则气流流经导管的顺序是(填字母代号)___________________ _；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(3)通气后，如果同时点燃A、F装置的酒精灯，对实验结果有何影响?__________，原因是____________________；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(4)请设计一个实验，验证产物是氮化镁：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17．(10分)A、B、C、D、E均为有机化合物，它们之间的关系如图所示(提示：RCH=CHR'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在酸性高锰酸钾溶液中反应生成RCOOH和R'COOH，其中R和R'为烷基)。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37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回答下列问题：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(1)直链化合物A的相对分子质量小于90，A分子中碳、氢元素的总质量分数为0.814，其余为氧元素，则A的分子式为_____________；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(2)已知B与NaHCO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溶液完全反应，其物质的量之比为1：2，则在浓硫酸的催化下，B与足量的C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OH发生反应的化学方程式是___________，反应类型为_____：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(3)A可以与金属钠作用放出氢气，能使溴的四氯化碳溶液褪色，则A的结构简式是__________________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(4)D的同分异构体中，能与NaHCO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溶液反应放出CO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的有__________种，其相应的结构简式是__________________。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  <w:b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32"/>
          <w:sz-cs w:val="32"/>
          <w:b/>
        </w:rPr>
        <w:t xml:space="preserve">以下是选考题，其中第18、19、20、21题为《有机化学基础》模块题，第22、23、24、25题为(物质结构与性质》模块题，第26、27、28、29题为《化学与技术》模块题。考生只能从三个模块中任选一个作答，不得跨模块答题，否则只能以所答的第一个模块计分。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32"/>
          <w:sz-cs w:val="32"/>
          <w:b/>
        </w:rPr>
        <w:t xml:space="preserve">《有机化学基础》模块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18-20为选择题，每小题只有一个正确选项，每小题3分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18．在核磁共振氢谱中出现两组峰，其氢原子数之比为3：2的化合物是：</w:t>
      </w:r>
    </w:p>
    <w:p>
      <w:pPr>
        <w:jc w:val="both"/>
        <w:ind w:first-line="437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19．分子式为C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10</w:t>
      </w:r>
      <w:r>
        <w:rPr>
          <w:rFonts w:ascii="Times New Roman" w:hAnsi="Times New Roman" w:cs="Times New Roman"/>
          <w:sz w:val="24"/>
          <w:sz-cs w:val="24"/>
        </w:rPr>
        <w:t xml:space="preserve">O并能与金属钠反应放出氢气的有机化合物有：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  A．3种    B．4种    C．5种    D．6种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20．1mo1X能与足量碳酸氢钠溶液反应放出44.8LCO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(标准状况)，则X的分子式是：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A、C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10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    B．C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8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    C．C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 </w:t>
      </w:r>
      <w:r>
        <w:rPr>
          <w:rFonts w:ascii="Times New Roman" w:hAnsi="Times New Roman" w:cs="Times New Roman"/>
          <w:sz w:val="24"/>
          <w:sz-cs w:val="24"/>
        </w:rPr>
        <w:t xml:space="preserve">   D．C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672"/>
      </w:pPr>
      <w:r>
        <w:rPr>
          <w:rFonts w:ascii="Times New Roman" w:hAnsi="Times New Roman" w:cs="Times New Roman"/>
          <w:sz w:val="24"/>
          <w:sz-cs w:val="24"/>
        </w:rPr>
        <w:t xml:space="preserve">21．(11分)A、B、C、D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、D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、E、F、G、H均为有机化合物，请根据下列图示回答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问题。</w:t>
      </w:r>
    </w:p>
    <w:p>
      <w:pPr>
        <w:jc w:val="both"/>
        <w:ind w:first-line="437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(1)直链有机化合物A的结构简式是_________________________；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(2)①的反应试剂和反应条件是____________________；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(3)③的反应类型是_______________________________；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(4)B生成C的化学方程式是_______________________________；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  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或D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生成E的化学方程式是_____________________________；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 (5)G可应用于医疗、爆破等，由F生成G的化学方程式是_________________。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《物质结构与性质》模块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22-24为选择题，每小题只有一个正确选项，每小题3分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22．在硼酸[B(OH)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]分子中，B原子与3个羟基相连，其晶体具有与石墨相似的层状结构。则分子中B原子杂化轨道的类型及同层分子间的主要作用力分别是:</w:t>
      </w:r>
    </w:p>
    <w:p>
      <w:pPr>
        <w:jc w:val="both"/>
        <w:ind w:first-line="360"/>
      </w:pPr>
      <w:r>
        <w:rPr>
          <w:rFonts w:ascii="Times New Roman" w:hAnsi="Times New Roman" w:cs="Times New Roman"/>
          <w:sz w:val="24"/>
          <w:sz-cs w:val="24"/>
        </w:rPr>
        <w:t xml:space="preserve">A．SP，范德华力  B．sp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，范德华力  C．sp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，氢键    D．sp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，氢键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23．在基态多电子原子中，关于核外电子能量的叙述错误的是: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A．最易失去的电子能量最高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B．电离能最小的电子能量最高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C．p轨道电子能量一定高于s轨道电子能量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 D．在离核最近区域内运动的电子能量最低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24．已知X、Y、Z三种元素组成的化合物是离子晶体，其晶胞如图所示，则下面表示该化合物的化学式正确的:</w:t>
      </w:r>
    </w:p>
    <w:p>
      <w:pPr>
        <w:jc w:val="both"/>
        <w:ind w:first-line="437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37"/>
      </w:pPr>
      <w:r>
        <w:rPr>
          <w:rFonts w:ascii="Times New Roman" w:hAnsi="Times New Roman" w:cs="Times New Roman"/>
          <w:sz w:val="24"/>
          <w:sz-cs w:val="24"/>
        </w:rPr>
        <w:t xml:space="preserve">A、ZXY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     B、ZX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4"/>
          <w:sz-cs w:val="24"/>
        </w:rPr>
        <w:t xml:space="preserve">     C、ZX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8</w:t>
      </w:r>
      <w:r>
        <w:rPr>
          <w:rFonts w:ascii="Times New Roman" w:hAnsi="Times New Roman" w:cs="Times New Roman"/>
          <w:sz w:val="24"/>
          <w:sz-cs w:val="24"/>
        </w:rPr>
        <w:t xml:space="preserve">     D、ZX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8</w:t>
      </w:r>
      <w:r>
        <w:rPr>
          <w:rFonts w:ascii="Times New Roman" w:hAnsi="Times New Roman" w:cs="Times New Roman"/>
          <w:sz w:val="24"/>
          <w:sz-cs w:val="24"/>
        </w:rPr>
        <w:t xml:space="preserve">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12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25．(11分)四种元素X、Y、Z、W位于元素周期表的前四周期，已知它们的核电荷数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依次增加，且核电荷数之和为51；Y原子的L层p轨道中有2个电子；Z与Y原子的价层电子数相同；W原子的L层电子数与最外层电子数之比为4：1，其d轨道中的电子数与最外层电子数之比为5：1。</w:t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(1)Y、Z可分别与X形成只含一个中心原子的共价化合物a、b，它们的分子式分别是_____、_______; 杂化轨道分别是________、_________；a分子的立体结构是____________。</w:t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(2)Y的最高价氧化物和Z的最高价氧化物的晶体类型分别是_______晶体、_______晶体：</w:t>
      </w:r>
    </w:p>
    <w:p>
      <w:pPr>
        <w:jc w:val="both"/>
        <w:ind w:first-line="240"/>
      </w:pPr>
      <w:r>
        <w:rPr>
          <w:rFonts w:ascii="Times New Roman" w:hAnsi="Times New Roman" w:cs="Times New Roman"/>
          <w:sz w:val="24"/>
          <w:sz-cs w:val="24"/>
        </w:rPr>
        <w:t xml:space="preserve">(3)X的氧化物与Y的氧化物中，分子极性较小的是(填分子式)__________；</w:t>
      </w:r>
    </w:p>
    <w:p>
      <w:pPr>
        <w:jc w:val="both"/>
        <w:ind w:first-line="120"/>
      </w:pPr>
      <w:r>
        <w:rPr>
          <w:rFonts w:ascii="Times New Roman" w:hAnsi="Times New Roman" w:cs="Times New Roman"/>
          <w:sz w:val="24"/>
          <w:sz-cs w:val="24"/>
        </w:rPr>
        <w:t xml:space="preserve"> (4)Y与Z比较，电负性较大的____________, 其+2价离子的核外电子排布式是_________。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32"/>
          <w:sz-cs w:val="32"/>
          <w:b/>
        </w:rPr>
        <w:t xml:space="preserve">《化学与技术》模块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26-28为选择题，每个小题只有一个正确选项，每小题3分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26．石油裂化的主要目的是为了：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A．提高轻质液体燃料的产量    B．便于分馏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C．获得短链不饱和气态烃      D．提高汽油的质量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27．普钙是目前使用最广泛的磷肥，其主要成分是：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A．Ca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(PO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)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F           B． Ca(H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)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·H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O和CaSO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C．Ca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(PO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)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和CaHPO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   D．CaHPO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和Ca(H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)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28．与氨碱法比较，下列关于联合制碱法优点的判断中不正确的是：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A．提高了原料的原子利用率    B．降低了生产成本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 C．减少了环境污染            D．减轻了对设备的腐蚀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29．(11分)如何防止铁的锈蚀是工业上研究的重点内容。为研究铁锈蚀的影响因素，某同学做了如下探究实验：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序号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内容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实验现象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1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常温下将铁丝放在干燥空气中一个月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干燥的铁丝表面依然光亮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常温下将铁丝放在潮湿空气中一小时 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铁丝表面依然光亮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3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常温下将铁丝放在潮湿的空气中一个月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铁丝表面已变得灰暗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4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将潮湿的铁丝放在常温的氧气流中一小时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铁丝表面略显灰暗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5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将潮湿的铁丝放在高于常温的氧气流中一小时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铁丝表面已变得灰暗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6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将浸过氯化钠溶液的铁丝放在高于常温的氧气流中一小时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铁丝表面灰暗程度比实验5严重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>回答以下问题：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(1)上述实验中发生了电化学腐蚀的是(填实验序号) __________; 在电化学腐                                                                                   蚀中，负极反应是________________; 正极反应是_______________________；                                                            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(2)由该实验可知，可以影响铁锈蚀速率的因素是___________________________；                                                                                                      (3)为防止铁的锈蚀，工业上普遍采用的方法是______________(答两种方法)              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FF0000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:\Program Files\HXJP\hxjp.dot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