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2009年江苏省高考化学试卷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一、单项选择题：本题包括8小题，每小题3分，共计24分．每小题只有一个选项符合题意．</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1．（3分）《中华人民共和国食品安全法》于2009年月1日起实施．下列做法不利于安全的是（　　）</w:t>
      </w:r>
    </w:p>
    <w:p>
      <w:pPr>
        <w:ind w:first-line="273"/>
      </w:pPr>
      <w:r>
        <w:rPr>
          <w:rFonts w:ascii="Times New Roman" w:hAnsi="Times New Roman" w:cs="Times New Roman"/>
          <w:sz w:val="21"/>
          <w:sz-cs w:val="21"/>
        </w:rPr>
        <w:t xml:space="preserve">A．用聚氯乙烯塑料袋包装食品</w:t>
        <w:tab/>
        <w:t xml:space="preserve"/>
      </w:r>
    </w:p>
    <w:p>
      <w:pPr>
        <w:ind w:first-line="273"/>
      </w:pPr>
      <w:r>
        <w:rPr>
          <w:rFonts w:ascii="Times New Roman" w:hAnsi="Times New Roman" w:cs="Times New Roman"/>
          <w:sz w:val="21"/>
          <w:sz-cs w:val="21"/>
        </w:rPr>
        <w:t xml:space="preserve">B．在食品盐中添加适量的碘酸钾</w:t>
        <w:tab/>
        <w:t xml:space="preserve"/>
      </w:r>
    </w:p>
    <w:p>
      <w:pPr>
        <w:ind w:first-line="273"/>
      </w:pPr>
      <w:r>
        <w:rPr>
          <w:rFonts w:ascii="Times New Roman" w:hAnsi="Times New Roman" w:cs="Times New Roman"/>
          <w:sz w:val="21"/>
          <w:sz-cs w:val="21"/>
        </w:rPr>
        <w:t xml:space="preserve">C．在食品加工中科学使用食品添加剂</w:t>
        <w:tab/>
        <w:t xml:space="preserve"/>
      </w:r>
    </w:p>
    <w:p>
      <w:pPr>
        <w:ind w:first-line="273"/>
      </w:pPr>
      <w:r>
        <w:rPr>
          <w:rFonts w:ascii="Times New Roman" w:hAnsi="Times New Roman" w:cs="Times New Roman"/>
          <w:sz w:val="21"/>
          <w:sz-cs w:val="21"/>
        </w:rPr>
        <w:t xml:space="preserve">D．研发高效低毒的农药，降低蔬菜的农药残留量</w:t>
      </w:r>
    </w:p>
    <w:p>
      <w:pPr>
        <w:jc w:val="both"/>
        <w:ind w:left="273" w:first-line="-273"/>
      </w:pPr>
      <w:r>
        <w:rPr>
          <w:rFonts w:ascii="Times New Roman" w:hAnsi="Times New Roman" w:cs="Times New Roman"/>
          <w:sz w:val="21"/>
          <w:sz-cs w:val="21"/>
        </w:rPr>
        <w:t xml:space="preserve">2．（3分）下列有关化学用语使用正确的是（　　）</w:t>
      </w:r>
    </w:p>
    <w:p>
      <w:pPr>
        <w:ind w:first-line="273"/>
      </w:pPr>
      <w:r>
        <w:rPr>
          <w:rFonts w:ascii="Times New Roman" w:hAnsi="Times New Roman" w:cs="Times New Roman"/>
          <w:sz w:val="21"/>
          <w:sz-cs w:val="21"/>
        </w:rPr>
        <w:t xml:space="preserve">A．硫原子的原子结构示意图：</w:t>
        <w:tab/>
        <w:t xml:space="preserve"/>
      </w:r>
    </w:p>
    <w:p>
      <w:pPr>
        <w:ind w:first-line="273"/>
      </w:pPr>
      <w:r>
        <w:rPr>
          <w:rFonts w:ascii="Times New Roman" w:hAnsi="Times New Roman" w:cs="Times New Roman"/>
          <w:sz w:val="21"/>
          <w:sz-cs w:val="21"/>
        </w:rPr>
        <w:t xml:space="preserve">B．NH</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Cl的电子式：</w:t>
        <w:tab/>
        <w:t xml:space="preserve"/>
      </w:r>
    </w:p>
    <w:p>
      <w:pPr>
        <w:ind w:first-line="273"/>
      </w:pPr>
      <w:r>
        <w:rPr>
          <w:rFonts w:ascii="Times New Roman" w:hAnsi="Times New Roman" w:cs="Times New Roman"/>
          <w:sz w:val="21"/>
          <w:sz-cs w:val="21"/>
        </w:rPr>
        <w:t xml:space="preserve">C．原子核内有10个中子的氧原子：</w:t>
        <w:tab/>
        <w:t xml:space="preserve"/>
      </w:r>
    </w:p>
    <w:p>
      <w:pPr>
        <w:ind w:first-line="273"/>
      </w:pPr>
      <w:r>
        <w:rPr>
          <w:rFonts w:ascii="Times New Roman" w:hAnsi="Times New Roman" w:cs="Times New Roman"/>
          <w:sz w:val="21"/>
          <w:sz-cs w:val="21"/>
        </w:rPr>
        <w:t xml:space="preserve">D．对氯甲苯的结构简式：</w:t>
      </w:r>
    </w:p>
    <w:p>
      <w:pPr>
        <w:jc w:val="both"/>
        <w:ind w:left="273" w:first-line="-273"/>
      </w:pPr>
      <w:r>
        <w:rPr>
          <w:rFonts w:ascii="Times New Roman" w:hAnsi="Times New Roman" w:cs="Times New Roman"/>
          <w:sz w:val="21"/>
          <w:sz-cs w:val="21"/>
        </w:rPr>
        <w:t xml:space="preserve">3．（3分）下列所列各组物质中，物质之间通过一步反应就能实现如图所示转化的是（　　）</w:t>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a</w:t>
      </w:r>
      <w:r>
        <w:rPr>
          <w:rFonts w:ascii="Times" w:hAnsi="Times" w:cs="Times"/>
          <w:sz w:val="21"/>
          <w:sz-cs w:val="21"/>
        </w:rPr>
        <w:t xml:space="preserve"/>
      </w:r>
    </w:p>
    <w:p>
      <w:pPr>
        <w:jc w:val="center"/>
      </w:pPr>
      <w:r>
        <w:rPr>
          <w:rFonts w:ascii="Times New Roman" w:hAnsi="Times New Roman" w:cs="Times New Roman"/>
          <w:sz w:val="21"/>
          <w:sz-cs w:val="21"/>
        </w:rPr>
        <w:t xml:space="preserve">b</w:t>
      </w:r>
      <w:r>
        <w:rPr>
          <w:rFonts w:ascii="Times" w:hAnsi="Times" w:cs="Times"/>
          <w:sz w:val="21"/>
          <w:sz-cs w:val="21"/>
        </w:rPr>
        <w:t xml:space="preserve"/>
      </w:r>
    </w:p>
    <w:p>
      <w:pPr>
        <w:jc w:val="center"/>
      </w:pPr>
      <w:r>
        <w:rPr>
          <w:rFonts w:ascii="Times New Roman" w:hAnsi="Times New Roman" w:cs="Times New Roman"/>
          <w:sz w:val="21"/>
          <w:sz-cs w:val="21"/>
        </w:rPr>
        <w:t xml:space="preserve">c</w:t>
      </w:r>
      <w:r>
        <w:rPr>
          <w:rFonts w:ascii="Times" w:hAnsi="Times" w:cs="Times"/>
          <w:sz w:val="21"/>
          <w:sz-cs w:val="21"/>
        </w:rPr>
        <w:t xml:space="preserve"/>
      </w:r>
    </w:p>
    <w:p>
      <w:pPr>
        <w:jc w:val="center"/>
      </w:pPr>
      <w:r>
        <w:rPr>
          <w:rFonts w:ascii="Times New Roman" w:hAnsi="Times New Roman" w:cs="Times New Roman"/>
          <w:sz w:val="21"/>
          <w:sz-cs w:val="21"/>
        </w:rPr>
        <w:t xml:space="preserve">A</w:t>
      </w:r>
      <w:r>
        <w:rPr>
          <w:rFonts w:ascii="Times" w:hAnsi="Times" w:cs="Times"/>
          <w:sz w:val="21"/>
          <w:sz-cs w:val="21"/>
        </w:rPr>
        <w:t xml:space="preserve"/>
      </w:r>
    </w:p>
    <w:p>
      <w:pPr>
        <w:jc w:val="center"/>
      </w:pPr>
      <w:r>
        <w:rPr>
          <w:rFonts w:ascii="Times New Roman" w:hAnsi="Times New Roman" w:cs="Times New Roman"/>
          <w:sz w:val="21"/>
          <w:sz-cs w:val="21"/>
        </w:rPr>
        <w:t xml:space="preserve">Al</w:t>
      </w:r>
      <w:r>
        <w:rPr>
          <w:rFonts w:ascii="Times" w:hAnsi="Times" w:cs="Times"/>
          <w:sz w:val="21"/>
          <w:sz-cs w:val="21"/>
        </w:rPr>
        <w:t xml:space="preserve"/>
      </w:r>
    </w:p>
    <w:p>
      <w:pPr>
        <w:jc w:val="center"/>
      </w:pPr>
      <w:r>
        <w:rPr>
          <w:rFonts w:ascii="Times New Roman" w:hAnsi="Times New Roman" w:cs="Times New Roman"/>
          <w:sz w:val="21"/>
          <w:sz-cs w:val="21"/>
        </w:rPr>
        <w:t xml:space="preserve">AlCl</w:t>
      </w:r>
      <w:r>
        <w:rPr>
          <w:rFonts w:ascii="Times New Roman" w:hAnsi="Times New Roman" w:cs="Times New Roman"/>
          <w:sz w:val="24"/>
          <w:sz-cs w:val="24"/>
          <w:vertAlign w:val="subscript"/>
        </w:rPr>
        <w:t xml:space="preserve">3</w:t>
      </w:r>
      <w:r>
        <w:rPr>
          <w:rFonts w:ascii="Times" w:hAnsi="Times" w:cs="Times"/>
          <w:sz w:val="21"/>
          <w:sz-cs w:val="21"/>
        </w:rPr>
        <w:t xml:space="preserve"/>
      </w:r>
    </w:p>
    <w:p>
      <w:pPr>
        <w:jc w:val="center"/>
      </w:pPr>
      <w:r>
        <w:rPr>
          <w:rFonts w:ascii="Times New Roman" w:hAnsi="Times New Roman" w:cs="Times New Roman"/>
          <w:sz w:val="21"/>
          <w:sz-cs w:val="21"/>
        </w:rPr>
        <w:t xml:space="preserve">Al（OH）</w:t>
      </w:r>
      <w:r>
        <w:rPr>
          <w:rFonts w:ascii="Times New Roman" w:hAnsi="Times New Roman" w:cs="Times New Roman"/>
          <w:sz w:val="24"/>
          <w:sz-cs w:val="24"/>
          <w:vertAlign w:val="subscript"/>
        </w:rPr>
        <w:t xml:space="preserve">3</w:t>
      </w:r>
      <w:r>
        <w:rPr>
          <w:rFonts w:ascii="Times" w:hAnsi="Times" w:cs="Times"/>
          <w:sz w:val="21"/>
          <w:sz-cs w:val="21"/>
        </w:rPr>
        <w:t xml:space="preserve"/>
      </w:r>
    </w:p>
    <w:p>
      <w:pPr>
        <w:jc w:val="center"/>
      </w:pPr>
      <w:r>
        <w:rPr>
          <w:rFonts w:ascii="Times New Roman" w:hAnsi="Times New Roman" w:cs="Times New Roman"/>
          <w:sz w:val="21"/>
          <w:sz-cs w:val="21"/>
        </w:rPr>
        <w:t xml:space="preserve">B</w:t>
      </w:r>
      <w:r>
        <w:rPr>
          <w:rFonts w:ascii="Times" w:hAnsi="Times" w:cs="Times"/>
          <w:sz w:val="21"/>
          <w:sz-cs w:val="21"/>
        </w:rPr>
        <w:t xml:space="preserve"/>
      </w:r>
    </w:p>
    <w:p>
      <w:pPr>
        <w:jc w:val="center"/>
      </w:pPr>
      <w:r>
        <w:rPr>
          <w:rFonts w:ascii="Times New Roman" w:hAnsi="Times New Roman" w:cs="Times New Roman"/>
          <w:sz w:val="21"/>
          <w:sz-cs w:val="21"/>
        </w:rPr>
        <w:t xml:space="preserve">HNO</w:t>
      </w:r>
      <w:r>
        <w:rPr>
          <w:rFonts w:ascii="Times New Roman" w:hAnsi="Times New Roman" w:cs="Times New Roman"/>
          <w:sz w:val="24"/>
          <w:sz-cs w:val="24"/>
          <w:vertAlign w:val="subscript"/>
        </w:rPr>
        <w:t xml:space="preserve">3</w:t>
      </w:r>
      <w:r>
        <w:rPr>
          <w:rFonts w:ascii="Times" w:hAnsi="Times" w:cs="Times"/>
          <w:sz w:val="21"/>
          <w:sz-cs w:val="21"/>
        </w:rPr>
        <w:t xml:space="preserve"/>
      </w:r>
    </w:p>
    <w:p>
      <w:pPr>
        <w:jc w:val="center"/>
      </w:pPr>
      <w:r>
        <w:rPr>
          <w:rFonts w:ascii="Times New Roman" w:hAnsi="Times New Roman" w:cs="Times New Roman"/>
          <w:sz w:val="21"/>
          <w:sz-cs w:val="21"/>
        </w:rPr>
        <w:t xml:space="preserve">NO</w:t>
      </w:r>
      <w:r>
        <w:rPr>
          <w:rFonts w:ascii="Times" w:hAnsi="Times" w:cs="Times"/>
          <w:sz w:val="21"/>
          <w:sz-cs w:val="21"/>
        </w:rPr>
        <w:t xml:space="preserve"/>
      </w:r>
    </w:p>
    <w:p>
      <w:pPr>
        <w:jc w:val="center"/>
      </w:pPr>
      <w:r>
        <w:rPr>
          <w:rFonts w:ascii="Times New Roman" w:hAnsi="Times New Roman" w:cs="Times New Roman"/>
          <w:sz w:val="21"/>
          <w:sz-cs w:val="21"/>
        </w:rPr>
        <w:t xml:space="preserve">NO</w:t>
      </w:r>
      <w:r>
        <w:rPr>
          <w:rFonts w:ascii="Times New Roman" w:hAnsi="Times New Roman" w:cs="Times New Roman"/>
          <w:sz w:val="24"/>
          <w:sz-cs w:val="24"/>
          <w:vertAlign w:val="subscript"/>
        </w:rPr>
        <w:t xml:space="preserve">2</w:t>
      </w:r>
      <w:r>
        <w:rPr>
          <w:rFonts w:ascii="Times" w:hAnsi="Times" w:cs="Times"/>
          <w:sz w:val="21"/>
          <w:sz-cs w:val="21"/>
        </w:rPr>
        <w:t xml:space="preserve"/>
      </w:r>
    </w:p>
    <w:p>
      <w:pPr>
        <w:jc w:val="center"/>
      </w:pPr>
      <w:r>
        <w:rPr>
          <w:rFonts w:ascii="Times New Roman" w:hAnsi="Times New Roman" w:cs="Times New Roman"/>
          <w:sz w:val="21"/>
          <w:sz-cs w:val="21"/>
        </w:rPr>
        <w:t xml:space="preserve">C</w:t>
      </w:r>
      <w:r>
        <w:rPr>
          <w:rFonts w:ascii="Times" w:hAnsi="Times" w:cs="Times"/>
          <w:sz w:val="21"/>
          <w:sz-cs w:val="21"/>
        </w:rPr>
        <w:t xml:space="preserve"/>
      </w:r>
    </w:p>
    <w:p>
      <w:pPr>
        <w:jc w:val="center"/>
      </w:pPr>
      <w:r>
        <w:rPr>
          <w:rFonts w:ascii="Times New Roman" w:hAnsi="Times New Roman" w:cs="Times New Roman"/>
          <w:sz w:val="21"/>
          <w:sz-cs w:val="21"/>
        </w:rPr>
        <w:t xml:space="preserve">Si</w:t>
      </w:r>
      <w:r>
        <w:rPr>
          <w:rFonts w:ascii="Times" w:hAnsi="Times" w:cs="Times"/>
          <w:sz w:val="21"/>
          <w:sz-cs w:val="21"/>
        </w:rPr>
        <w:t xml:space="preserve"/>
      </w:r>
    </w:p>
    <w:p>
      <w:pPr>
        <w:jc w:val="center"/>
      </w:pPr>
      <w:r>
        <w:rPr>
          <w:rFonts w:ascii="Times New Roman" w:hAnsi="Times New Roman" w:cs="Times New Roman"/>
          <w:sz w:val="21"/>
          <w:sz-cs w:val="21"/>
        </w:rPr>
        <w:t xml:space="preserve">SiO</w:t>
      </w:r>
      <w:r>
        <w:rPr>
          <w:rFonts w:ascii="Times New Roman" w:hAnsi="Times New Roman" w:cs="Times New Roman"/>
          <w:sz w:val="24"/>
          <w:sz-cs w:val="24"/>
          <w:vertAlign w:val="subscript"/>
        </w:rPr>
        <w:t xml:space="preserve">2</w:t>
      </w:r>
      <w:r>
        <w:rPr>
          <w:rFonts w:ascii="Times" w:hAnsi="Times" w:cs="Times"/>
          <w:sz w:val="21"/>
          <w:sz-cs w:val="21"/>
        </w:rPr>
        <w:t xml:space="preserve"/>
      </w:r>
    </w:p>
    <w:p>
      <w:pPr>
        <w:jc w:val="center"/>
      </w:pP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SiO</w:t>
      </w:r>
      <w:r>
        <w:rPr>
          <w:rFonts w:ascii="Times New Roman" w:hAnsi="Times New Roman" w:cs="Times New Roman"/>
          <w:sz w:val="24"/>
          <w:sz-cs w:val="24"/>
          <w:vertAlign w:val="subscript"/>
        </w:rPr>
        <w:t xml:space="preserve">3</w:t>
      </w:r>
      <w:r>
        <w:rPr>
          <w:rFonts w:ascii="Times" w:hAnsi="Times" w:cs="Times"/>
          <w:sz w:val="21"/>
          <w:sz-cs w:val="21"/>
        </w:rPr>
        <w:t xml:space="preserve"/>
      </w:r>
    </w:p>
    <w:p>
      <w:pPr>
        <w:jc w:val="center"/>
      </w:pPr>
      <w:r>
        <w:rPr>
          <w:rFonts w:ascii="Times New Roman" w:hAnsi="Times New Roman" w:cs="Times New Roman"/>
          <w:sz w:val="21"/>
          <w:sz-cs w:val="21"/>
        </w:rPr>
        <w:t xml:space="preserve">D</w:t>
      </w:r>
      <w:r>
        <w:rPr>
          <w:rFonts w:ascii="Times" w:hAnsi="Times" w:cs="Times"/>
          <w:sz w:val="21"/>
          <w:sz-cs w:val="21"/>
        </w:rPr>
        <w:t xml:space="preserve"/>
      </w:r>
    </w:p>
    <w:p>
      <w:pPr>
        <w:jc w:val="center"/>
      </w:pPr>
      <w:r>
        <w:rPr>
          <w:rFonts w:ascii="Times New Roman" w:hAnsi="Times New Roman" w:cs="Times New Roman"/>
          <w:sz w:val="21"/>
          <w:sz-cs w:val="21"/>
        </w:rPr>
        <w:t xml:space="preserve">CH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＝CH</w:t>
      </w:r>
      <w:r>
        <w:rPr>
          <w:rFonts w:ascii="Times New Roman" w:hAnsi="Times New Roman" w:cs="Times New Roman"/>
          <w:sz w:val="24"/>
          <w:sz-cs w:val="24"/>
          <w:vertAlign w:val="subscript"/>
        </w:rPr>
        <w:t xml:space="preserve">2</w:t>
      </w:r>
      <w:r>
        <w:rPr>
          <w:rFonts w:ascii="Times" w:hAnsi="Times" w:cs="Times"/>
          <w:sz w:val="21"/>
          <w:sz-cs w:val="21"/>
        </w:rPr>
        <w:t xml:space="preserve"/>
      </w:r>
    </w:p>
    <w:p>
      <w:pPr>
        <w:jc w:val="center"/>
      </w:pPr>
      <w:r>
        <w:rPr>
          <w:rFonts w:ascii="Times New Roman" w:hAnsi="Times New Roman" w:cs="Times New Roman"/>
          <w:sz w:val="21"/>
          <w:sz-cs w:val="21"/>
        </w:rPr>
        <w:t xml:space="preserve">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CH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OH</w:t>
      </w:r>
      <w:r>
        <w:rPr>
          <w:rFonts w:ascii="Times" w:hAnsi="Times" w:cs="Times"/>
          <w:sz w:val="21"/>
          <w:sz-cs w:val="21"/>
        </w:rPr>
        <w:t xml:space="preserve"/>
      </w:r>
    </w:p>
    <w:p>
      <w:pPr>
        <w:jc w:val="center"/>
      </w:pPr>
      <w:r>
        <w:rPr>
          <w:rFonts w:ascii="Times New Roman" w:hAnsi="Times New Roman" w:cs="Times New Roman"/>
          <w:sz w:val="21"/>
          <w:sz-cs w:val="21"/>
        </w:rPr>
        <w:t xml:space="preserve">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CHO</w:t>
      </w:r>
      <w:r>
        <w:rPr>
          <w:rFonts w:ascii="Times" w:hAnsi="Times" w:cs="Times"/>
          <w:sz w:val="21"/>
          <w:sz-cs w:val="21"/>
        </w:rPr>
        <w:t xml:space="preserve"/>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A．A</w:t>
        <w:tab/>
        <w:t xml:space="preserve">B．B</w:t>
        <w:tab/>
        <w:t xml:space="preserve">C．C</w:t>
        <w:tab/>
        <w:t xml:space="preserve">D．D</w:t>
      </w:r>
    </w:p>
    <w:p>
      <w:pPr>
        <w:jc w:val="both"/>
        <w:ind w:left="273" w:first-line="-273"/>
      </w:pPr>
      <w:r>
        <w:rPr>
          <w:rFonts w:ascii="Times New Roman" w:hAnsi="Times New Roman" w:cs="Times New Roman"/>
          <w:sz w:val="21"/>
          <w:sz-cs w:val="21"/>
        </w:rPr>
        <w:t xml:space="preserve">4．（3分）用N</w:t>
      </w:r>
      <w:r>
        <w:rPr>
          <w:rFonts w:ascii="Times New Roman" w:hAnsi="Times New Roman" w:cs="Times New Roman"/>
          <w:sz w:val="24"/>
          <w:sz-cs w:val="24"/>
          <w:vertAlign w:val="subscript"/>
        </w:rPr>
        <w:t xml:space="preserve">A</w:t>
      </w:r>
      <w:r>
        <w:rPr>
          <w:rFonts w:ascii="Times New Roman" w:hAnsi="Times New Roman" w:cs="Times New Roman"/>
          <w:sz w:val="21"/>
          <w:sz-cs w:val="21"/>
        </w:rPr>
        <w:t xml:space="preserve">表示阿伏加德罗常数的值．下列叙述正确的是（　　）</w:t>
      </w:r>
    </w:p>
    <w:p>
      <w:pPr>
        <w:ind w:first-line="273"/>
      </w:pPr>
      <w:r>
        <w:rPr>
          <w:rFonts w:ascii="Times New Roman" w:hAnsi="Times New Roman" w:cs="Times New Roman"/>
          <w:sz w:val="21"/>
          <w:sz-cs w:val="21"/>
        </w:rPr>
        <w:t xml:space="preserve">A．25℃时，PH＝13的1.0LBa（OH）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溶液中含有的OH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数目为0.2N</w:t>
      </w:r>
      <w:r>
        <w:rPr>
          <w:rFonts w:ascii="Times New Roman" w:hAnsi="Times New Roman" w:cs="Times New Roman"/>
          <w:sz w:val="24"/>
          <w:sz-cs w:val="24"/>
          <w:vertAlign w:val="subscript"/>
        </w:rPr>
        <w:t xml:space="preserve">A</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B．标准状况下，2.24LCl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与过量稀NaOH溶液反应，转移的电子总数为0.2N</w:t>
      </w:r>
      <w:r>
        <w:rPr>
          <w:rFonts w:ascii="Times New Roman" w:hAnsi="Times New Roman" w:cs="Times New Roman"/>
          <w:sz w:val="24"/>
          <w:sz-cs w:val="24"/>
          <w:vertAlign w:val="subscript"/>
        </w:rPr>
        <w:t xml:space="preserve">A</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C．室温下，21.0g乙烯和丁烯的混合气体中含有的碳原子数目为1.5N</w:t>
      </w:r>
      <w:r>
        <w:rPr>
          <w:rFonts w:ascii="Times New Roman" w:hAnsi="Times New Roman" w:cs="Times New Roman"/>
          <w:sz w:val="24"/>
          <w:sz-cs w:val="24"/>
          <w:vertAlign w:val="subscript"/>
        </w:rPr>
        <w:t xml:space="preserve">A</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D．标准状况下，22.4L甲醇中含有的氧原子数为1.0N</w:t>
      </w:r>
      <w:r>
        <w:rPr>
          <w:rFonts w:ascii="Times New Roman" w:hAnsi="Times New Roman" w:cs="Times New Roman"/>
          <w:sz w:val="24"/>
          <w:sz-cs w:val="24"/>
          <w:vertAlign w:val="subscript"/>
        </w:rPr>
        <w:t xml:space="preserve">A</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5．（3分）化学在生产和日常生活中有着重要的应用．下列说法不正确的是（　　）</w:t>
      </w:r>
    </w:p>
    <w:p>
      <w:pPr>
        <w:ind w:first-line="273"/>
      </w:pPr>
      <w:r>
        <w:rPr>
          <w:rFonts w:ascii="Times New Roman" w:hAnsi="Times New Roman" w:cs="Times New Roman"/>
          <w:sz w:val="21"/>
          <w:sz-cs w:val="21"/>
        </w:rPr>
        <w:t xml:space="preserve">A．明矾水解形成的Al（OH）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胶体能吸附水中悬浮物，可用于水的净化</w:t>
        <w:tab/>
        <w:t xml:space="preserve"/>
      </w:r>
    </w:p>
    <w:p>
      <w:pPr>
        <w:ind w:first-line="273"/>
      </w:pPr>
      <w:r>
        <w:rPr>
          <w:rFonts w:ascii="Times New Roman" w:hAnsi="Times New Roman" w:cs="Times New Roman"/>
          <w:sz w:val="21"/>
          <w:sz-cs w:val="21"/>
        </w:rPr>
        <w:t xml:space="preserve">B．在海轮外壳上镶入锌块，可减缓船体的腐蚀速率</w:t>
        <w:tab/>
        <w:t xml:space="preserve"/>
      </w:r>
    </w:p>
    <w:p>
      <w:pPr>
        <w:ind w:first-line="273"/>
      </w:pPr>
      <w:r>
        <w:rPr>
          <w:rFonts w:ascii="Times New Roman" w:hAnsi="Times New Roman" w:cs="Times New Roman"/>
          <w:sz w:val="21"/>
          <w:sz-cs w:val="21"/>
        </w:rPr>
        <w:t xml:space="preserve">C．MgO的熔点很高，可用于制作耐高温材料</w:t>
        <w:tab/>
        <w:t xml:space="preserve"/>
      </w:r>
    </w:p>
    <w:p>
      <w:pPr>
        <w:ind w:first-line="273"/>
      </w:pPr>
      <w:r>
        <w:rPr>
          <w:rFonts w:ascii="Times New Roman" w:hAnsi="Times New Roman" w:cs="Times New Roman"/>
          <w:sz w:val="21"/>
          <w:sz-cs w:val="21"/>
        </w:rPr>
        <w:t xml:space="preserve">D．电解MgCl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饱和溶液，可制得金属镁</w:t>
      </w:r>
    </w:p>
    <w:p>
      <w:pPr>
        <w:jc w:val="both"/>
        <w:ind w:left="273" w:first-line="-273"/>
      </w:pPr>
      <w:r>
        <w:rPr>
          <w:rFonts w:ascii="Times New Roman" w:hAnsi="Times New Roman" w:cs="Times New Roman"/>
          <w:sz w:val="21"/>
          <w:sz-cs w:val="21"/>
        </w:rPr>
        <w:t xml:space="preserve">6．（3分）下列有关试验操作的叙述正确的是（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A．实验室常用右图所示的装置制取少量的乙酸乙酯</w:t>
        <w:tab/>
        <w:t xml:space="preserve"/>
      </w:r>
    </w:p>
    <w:p>
      <w:pPr>
        <w:ind w:first-line="273"/>
      </w:pPr>
      <w:r>
        <w:rPr>
          <w:rFonts w:ascii="Times New Roman" w:hAnsi="Times New Roman" w:cs="Times New Roman"/>
          <w:sz w:val="21"/>
          <w:sz-cs w:val="21"/>
        </w:rPr>
        <w:t xml:space="preserve">B．用50mL酸式滴定管可准确量取25.00mLKMnO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溶液</w:t>
        <w:tab/>
        <w:t xml:space="preserve"/>
      </w:r>
    </w:p>
    <w:p>
      <w:pPr>
        <w:ind w:first-line="273"/>
      </w:pPr>
      <w:r>
        <w:rPr>
          <w:rFonts w:ascii="Times New Roman" w:hAnsi="Times New Roman" w:cs="Times New Roman"/>
          <w:sz w:val="21"/>
          <w:sz-cs w:val="21"/>
        </w:rPr>
        <w:t xml:space="preserve">C．用量筒取5.00mL1.00mol•L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盐酸于50mL容量瓶中，加水稀释至刻度，可配制0.100mol•L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盐酸</w:t>
        <w:tab/>
        <w:t xml:space="preserve"/>
      </w:r>
    </w:p>
    <w:p>
      <w:pPr>
        <w:ind w:first-line="273"/>
      </w:pPr>
      <w:r>
        <w:rPr>
          <w:rFonts w:ascii="Times New Roman" w:hAnsi="Times New Roman" w:cs="Times New Roman"/>
          <w:sz w:val="21"/>
          <w:sz-cs w:val="21"/>
        </w:rPr>
        <w:t xml:space="preserve">D．在苯萃取溴水中的溴，分液时有机层从分液漏斗的下端放出</w:t>
      </w:r>
    </w:p>
    <w:p>
      <w:pPr>
        <w:jc w:val="both"/>
        <w:ind w:left="273" w:first-line="-273"/>
      </w:pPr>
      <w:r>
        <w:rPr>
          <w:rFonts w:ascii="Times New Roman" w:hAnsi="Times New Roman" w:cs="Times New Roman"/>
          <w:sz w:val="21"/>
          <w:sz-cs w:val="21"/>
        </w:rPr>
        <w:t xml:space="preserve">7．（3分）在下列各溶液中，离子一定能大量共存的是（　　）</w:t>
      </w:r>
    </w:p>
    <w:p>
      <w:pPr>
        <w:ind w:first-line="273"/>
      </w:pPr>
      <w:r>
        <w:rPr>
          <w:rFonts w:ascii="Times New Roman" w:hAnsi="Times New Roman" w:cs="Times New Roman"/>
          <w:sz w:val="21"/>
          <w:sz-cs w:val="21"/>
        </w:rPr>
        <w:t xml:space="preserve">A．强碱性溶液中：K</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、Al</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、Cl</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4</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B．含有0.1mol•L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Fe</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的溶液中：K</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、Mg</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、I</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、NO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C．含有0.1mol•L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Ca</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溶液在中：Na</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、K</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、Cl</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D．室温下，pH＝1的溶液中：Na</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、Fe</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、NO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4</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3分）X、Y、Z、W、R是5种短周期元素，其原子序数依次增大．X是周期表中原子半径最小的元素，Y原子最外层电子数是次外层电子数的3倍，Z、W、R处于同一周期，R与Y处于同一族，Z、W原子的核外电子数之和与Y、R原子的核外电子数之和相等．下列说法正确的是（　　）</w:t>
      </w:r>
    </w:p>
    <w:p>
      <w:pPr>
        <w:ind w:first-line="273"/>
      </w:pPr>
      <w:r>
        <w:rPr>
          <w:rFonts w:ascii="Times New Roman" w:hAnsi="Times New Roman" w:cs="Times New Roman"/>
          <w:sz w:val="21"/>
          <w:sz-cs w:val="21"/>
        </w:rPr>
        <w:t xml:space="preserve">A．元素Y、Z、W具有相同电子层结构的离子，其半径依次增大</w:t>
        <w:tab/>
        <w:t xml:space="preserve"/>
      </w:r>
    </w:p>
    <w:p>
      <w:pPr>
        <w:ind w:first-line="273"/>
      </w:pPr>
      <w:r>
        <w:rPr>
          <w:rFonts w:ascii="Times New Roman" w:hAnsi="Times New Roman" w:cs="Times New Roman"/>
          <w:sz w:val="21"/>
          <w:sz-cs w:val="21"/>
        </w:rPr>
        <w:t xml:space="preserve">B．元素X不能与元素Y形成化合物X</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Y</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C．元素Y、R分别与元素X形成的化合物的热稳定性：X</w:t>
      </w:r>
      <w:r>
        <w:rPr>
          <w:rFonts w:ascii="Times New Roman" w:hAnsi="Times New Roman" w:cs="Times New Roman"/>
          <w:sz w:val="24"/>
          <w:sz-cs w:val="24"/>
          <w:vertAlign w:val="subscript"/>
        </w:rPr>
        <w:t xml:space="preserve">m</w:t>
      </w:r>
      <w:r>
        <w:rPr>
          <w:rFonts w:ascii="Times New Roman" w:hAnsi="Times New Roman" w:cs="Times New Roman"/>
          <w:sz w:val="21"/>
          <w:sz-cs w:val="21"/>
        </w:rPr>
        <w:t xml:space="preserve">Y＞X</w:t>
      </w:r>
      <w:r>
        <w:rPr>
          <w:rFonts w:ascii="Times New Roman" w:hAnsi="Times New Roman" w:cs="Times New Roman"/>
          <w:sz w:val="24"/>
          <w:sz-cs w:val="24"/>
          <w:vertAlign w:val="subscript"/>
        </w:rPr>
        <w:t xml:space="preserve">m</w:t>
      </w:r>
      <w:r>
        <w:rPr>
          <w:rFonts w:ascii="Times New Roman" w:hAnsi="Times New Roman" w:cs="Times New Roman"/>
          <w:sz w:val="21"/>
          <w:sz-cs w:val="21"/>
        </w:rPr>
        <w:t xml:space="preserve">R</w:t>
        <w:tab/>
        <w:t xml:space="preserve"/>
      </w:r>
    </w:p>
    <w:p>
      <w:pPr>
        <w:ind w:first-line="273"/>
      </w:pPr>
      <w:r>
        <w:rPr>
          <w:rFonts w:ascii="Times New Roman" w:hAnsi="Times New Roman" w:cs="Times New Roman"/>
          <w:sz w:val="21"/>
          <w:sz-cs w:val="21"/>
        </w:rPr>
        <w:t xml:space="preserve">D．元素W、R的最高价氧化物的水化物都是强酸</w:t>
      </w:r>
    </w:p>
    <w:p>
      <w:pPr>
        <w:jc w:val="both"/>
      </w:pPr>
      <w:r>
        <w:rPr>
          <w:rFonts w:ascii="Times New Roman" w:hAnsi="Times New Roman" w:cs="Times New Roman"/>
          <w:sz w:val="21"/>
          <w:sz-cs w:val="21"/>
          <w:b/>
        </w:rPr>
        <w:t xml:space="preserve">二、不定项选择题：本题包括6小题，每小题4分，共计24分．每小题有一个或两个选项符合题意．若正确答案只包括一个选项，多选时，该题的0分；若正确答案包括两个选项，只选一个且正确的2分，选两个且都正确的得满分，但只要选错一个，该小题就得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9．（4分）下列化学实验事实及其解释都正确的是（　　）</w:t>
      </w:r>
    </w:p>
    <w:p>
      <w:pPr>
        <w:ind w:first-line="273"/>
      </w:pPr>
      <w:r>
        <w:rPr>
          <w:rFonts w:ascii="Times New Roman" w:hAnsi="Times New Roman" w:cs="Times New Roman"/>
          <w:sz w:val="21"/>
          <w:sz-cs w:val="21"/>
        </w:rPr>
        <w:t xml:space="preserve">A．向碘水中滴加CCl</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，振荡静置后分层，CCl</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层呈紫红色，说明可用CCl</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从碘水中萃取碘</w:t>
        <w:tab/>
        <w:t xml:space="preserve"/>
      </w:r>
    </w:p>
    <w:p>
      <w:pPr>
        <w:ind w:first-line="273"/>
      </w:pPr>
      <w:r>
        <w:rPr>
          <w:rFonts w:ascii="Times New Roman" w:hAnsi="Times New Roman" w:cs="Times New Roman"/>
          <w:sz w:val="21"/>
          <w:sz-cs w:val="21"/>
        </w:rPr>
        <w:t xml:space="preserve">B．向SO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水溶液中滴加盐酸酸化的BaCl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溶液，有白色沉淀生成，说明BaSO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难溶于盐酸</w:t>
        <w:tab/>
        <w:t xml:space="preserve"/>
      </w:r>
    </w:p>
    <w:p>
      <w:pPr>
        <w:ind w:first-line="273"/>
      </w:pPr>
      <w:r>
        <w:rPr>
          <w:rFonts w:ascii="Times New Roman" w:hAnsi="Times New Roman" w:cs="Times New Roman"/>
          <w:sz w:val="21"/>
          <w:sz-cs w:val="21"/>
        </w:rPr>
        <w:t xml:space="preserve">C．向0.1mol•L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FeSO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溶液中滴加少量酸性KMnO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溶液，KMnO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溶液褪色，说明Fe</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具有氧化性</w:t>
        <w:tab/>
        <w:t xml:space="preserve"/>
      </w:r>
    </w:p>
    <w:p>
      <w:pPr>
        <w:ind w:first-line="273"/>
      </w:pPr>
      <w:r>
        <w:rPr>
          <w:rFonts w:ascii="Times New Roman" w:hAnsi="Times New Roman" w:cs="Times New Roman"/>
          <w:sz w:val="21"/>
          <w:sz-cs w:val="21"/>
        </w:rPr>
        <w:t xml:space="preserve">D．向2.0mL浓度均为0.1mol•L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的KCl、KI混合溶液中滴加1～2滴0.01mol•L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AgNO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溶液，振荡，沉淀呈黄色，说明AgCl的K</w:t>
      </w:r>
      <w:r>
        <w:rPr>
          <w:rFonts w:ascii="Times New Roman" w:hAnsi="Times New Roman" w:cs="Times New Roman"/>
          <w:sz w:val="24"/>
          <w:sz-cs w:val="24"/>
          <w:vertAlign w:val="subscript"/>
        </w:rPr>
        <w:t xml:space="preserve">SP</w:t>
      </w:r>
      <w:r>
        <w:rPr>
          <w:rFonts w:ascii="Times New Roman" w:hAnsi="Times New Roman" w:cs="Times New Roman"/>
          <w:sz w:val="21"/>
          <w:sz-cs w:val="21"/>
        </w:rPr>
        <w:t xml:space="preserve">比AgI的K</w:t>
      </w:r>
      <w:r>
        <w:rPr>
          <w:rFonts w:ascii="Times New Roman" w:hAnsi="Times New Roman" w:cs="Times New Roman"/>
          <w:sz w:val="24"/>
          <w:sz-cs w:val="24"/>
          <w:vertAlign w:val="subscript"/>
        </w:rPr>
        <w:t xml:space="preserve">SP</w:t>
      </w:r>
      <w:r>
        <w:rPr>
          <w:rFonts w:ascii="Times New Roman" w:hAnsi="Times New Roman" w:cs="Times New Roman"/>
          <w:sz w:val="21"/>
          <w:sz-cs w:val="21"/>
        </w:rPr>
        <w:t xml:space="preserve">大</w:t>
      </w:r>
    </w:p>
    <w:p>
      <w:pPr>
        <w:jc w:val="both"/>
        <w:ind w:left="273" w:first-line="-273"/>
      </w:pPr>
      <w:r>
        <w:rPr>
          <w:rFonts w:ascii="Times New Roman" w:hAnsi="Times New Roman" w:cs="Times New Roman"/>
          <w:sz w:val="21"/>
          <w:sz-cs w:val="21"/>
        </w:rPr>
        <w:t xml:space="preserve">10．（4分）具有显著抗癌活性的10﹣羟基喜树碱的结构如图所示．下列关于10﹣羟基喜树碱的说法正确的是（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A．分子式为C</w:t>
      </w:r>
      <w:r>
        <w:rPr>
          <w:rFonts w:ascii="Times New Roman" w:hAnsi="Times New Roman" w:cs="Times New Roman"/>
          <w:sz w:val="24"/>
          <w:sz-cs w:val="24"/>
          <w:vertAlign w:val="subscript"/>
        </w:rPr>
        <w:t xml:space="preserve">20</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16</w:t>
      </w:r>
      <w:r>
        <w:rPr>
          <w:rFonts w:ascii="Times New Roman" w:hAnsi="Times New Roman" w:cs="Times New Roman"/>
          <w:sz w:val="21"/>
          <w:sz-cs w:val="21"/>
        </w:rPr>
        <w:t xml:space="preserve">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5</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B．不能与FeCl</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溶液发生显色反应</w:t>
        <w:tab/>
        <w:t xml:space="preserve"/>
      </w:r>
    </w:p>
    <w:p>
      <w:pPr>
        <w:ind w:first-line="273"/>
      </w:pPr>
      <w:r>
        <w:rPr>
          <w:rFonts w:ascii="Times New Roman" w:hAnsi="Times New Roman" w:cs="Times New Roman"/>
          <w:sz w:val="21"/>
          <w:sz-cs w:val="21"/>
        </w:rPr>
        <w:t xml:space="preserve">C．不能发生酯化反应</w:t>
        <w:tab/>
        <w:t xml:space="preserve"/>
      </w:r>
    </w:p>
    <w:p>
      <w:pPr>
        <w:ind w:first-line="273"/>
      </w:pPr>
      <w:r>
        <w:rPr>
          <w:rFonts w:ascii="Times New Roman" w:hAnsi="Times New Roman" w:cs="Times New Roman"/>
          <w:sz w:val="21"/>
          <w:sz-cs w:val="21"/>
        </w:rPr>
        <w:t xml:space="preserve">D．一定条件下，1mol该物质最多可与1mol NaOH反应</w:t>
      </w:r>
    </w:p>
    <w:p>
      <w:pPr>
        <w:jc w:val="both"/>
        <w:ind w:left="273" w:first-line="-273"/>
      </w:pPr>
      <w:r>
        <w:rPr>
          <w:rFonts w:ascii="Times New Roman" w:hAnsi="Times New Roman" w:cs="Times New Roman"/>
          <w:sz w:val="21"/>
          <w:sz-cs w:val="21"/>
        </w:rPr>
        <w:t xml:space="preserve">11．（4分）下列离子方程式与所述事实相符且正确的是（　　）</w:t>
      </w:r>
    </w:p>
    <w:p>
      <w:pPr>
        <w:ind w:first-line="273"/>
      </w:pPr>
      <w:r>
        <w:rPr>
          <w:rFonts w:ascii="Times New Roman" w:hAnsi="Times New Roman" w:cs="Times New Roman"/>
          <w:sz w:val="21"/>
          <w:sz-cs w:val="21"/>
        </w:rPr>
        <w:t xml:space="preserve">A．漂白粉溶液在空气中失效：ClO</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O═HClO+HCO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B．用浓盐酸与MnO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反应制取少量氯气：MnO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+2H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+2Cl</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Mn</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tab/>
        <w:t xml:space="preserve"/>
      </w:r>
    </w:p>
    <w:p>
      <w:pPr>
        <w:ind w:first-line="273"/>
      </w:pPr>
      <w:r>
        <w:rPr>
          <w:rFonts w:ascii="Times New Roman" w:hAnsi="Times New Roman" w:cs="Times New Roman"/>
          <w:sz w:val="21"/>
          <w:sz-cs w:val="21"/>
        </w:rPr>
        <w:t xml:space="preserve">C．向NaAlO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溶液中通入过量的CO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制取Al（OH）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：AlO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O＝Al（OH）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↓+HCO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D．在强碱溶液中，次氯酸钠与Fe（OH）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反应生成Na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FeO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：3ClO</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+2Fe（OH）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═2FeO</w:t>
      </w:r>
      <w:r>
        <w:rPr>
          <w:rFonts w:ascii="Times New Roman" w:hAnsi="Times New Roman" w:cs="Times New Roman"/>
          <w:sz w:val="24"/>
          <w:sz-cs w:val="24"/>
          <w:vertAlign w:val="subscript"/>
        </w:rPr>
        <w:t xml:space="preserve">4</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+3Cl</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O+4H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12．（4分）以葡萄糖为燃料的微生物燃料电池结构示意图如图所示。关于该电池的叙述正确的是（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A．该电池能够在高温下工作</w:t>
        <w:tab/>
        <w:t xml:space="preserve"/>
      </w:r>
    </w:p>
    <w:p>
      <w:pPr>
        <w:ind w:first-line="273"/>
      </w:pPr>
      <w:r>
        <w:rPr>
          <w:rFonts w:ascii="Times New Roman" w:hAnsi="Times New Roman" w:cs="Times New Roman"/>
          <w:sz w:val="21"/>
          <w:sz-cs w:val="21"/>
        </w:rPr>
        <w:t xml:space="preserve">B．电池的负极反应为：C</w:t>
      </w:r>
      <w:r>
        <w:rPr>
          <w:rFonts w:ascii="Times New Roman" w:hAnsi="Times New Roman" w:cs="Times New Roman"/>
          <w:sz w:val="24"/>
          <w:sz-cs w:val="24"/>
          <w:vertAlign w:val="subscript"/>
        </w:rPr>
        <w:t xml:space="preserve">6</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12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6</w:t>
      </w:r>
      <w:r>
        <w:rPr>
          <w:rFonts w:ascii="Times New Roman" w:hAnsi="Times New Roman" w:cs="Times New Roman"/>
          <w:sz w:val="21"/>
          <w:sz-cs w:val="21"/>
        </w:rPr>
        <w:t xml:space="preserve">+6H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O﹣24e</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＝6CO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↑+24H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C．放电过程中，H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从正极区向负极区迁移</w:t>
        <w:tab/>
        <w:t xml:space="preserve"/>
      </w:r>
    </w:p>
    <w:p>
      <w:pPr>
        <w:ind w:first-line="273"/>
      </w:pPr>
      <w:r>
        <w:rPr>
          <w:rFonts w:ascii="Times New Roman" w:hAnsi="Times New Roman" w:cs="Times New Roman"/>
          <w:sz w:val="21"/>
          <w:sz-cs w:val="21"/>
        </w:rPr>
        <w:t xml:space="preserve">D．在电池反应中，每消耗1mol氧气，理论上能生成标准状况下CO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气体</w:t>
      </w:r>
    </w:p>
    <w:p>
      <w:pPr>
        <w:jc w:val="both"/>
        <w:ind w:left="273" w:first-line="-273"/>
      </w:pPr>
      <w:r>
        <w:rPr>
          <w:rFonts w:ascii="Times New Roman" w:hAnsi="Times New Roman" w:cs="Times New Roman"/>
          <w:sz w:val="21"/>
          <w:sz-cs w:val="21"/>
        </w:rPr>
        <w:t xml:space="preserve">13．（4分）下列溶液中微粒的物质的量浓度关系正确的是（　　）</w:t>
      </w:r>
    </w:p>
    <w:p>
      <w:pPr>
        <w:ind w:first-line="273"/>
      </w:pPr>
      <w:r>
        <w:rPr>
          <w:rFonts w:ascii="Times New Roman" w:hAnsi="Times New Roman" w:cs="Times New Roman"/>
          <w:sz w:val="21"/>
          <w:sz-cs w:val="21"/>
        </w:rPr>
        <w:t xml:space="preserve">A．室温下，向0.01mol•L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NH</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HSO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溶液中滴加NaOH溶液至中性：c（Na</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）＞c（SO</w:t>
      </w:r>
      <w:r>
        <w:rPr>
          <w:rFonts w:ascii="Times New Roman" w:hAnsi="Times New Roman" w:cs="Times New Roman"/>
          <w:sz w:val="24"/>
          <w:sz-cs w:val="24"/>
          <w:vertAlign w:val="subscript"/>
        </w:rPr>
        <w:t xml:space="preserve">4</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）＞c（NH</w:t>
      </w:r>
      <w:r>
        <w:rPr>
          <w:rFonts w:ascii="Times New Roman" w:hAnsi="Times New Roman" w:cs="Times New Roman"/>
          <w:sz w:val="24"/>
          <w:sz-cs w:val="24"/>
          <w:vertAlign w:val="subscript"/>
        </w:rPr>
        <w:t xml:space="preserve">4</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）＞c（OH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w:t>
        <w:tab/>
        <w:t xml:space="preserve"/>
      </w:r>
    </w:p>
    <w:p>
      <w:pPr>
        <w:ind w:first-line="273"/>
      </w:pPr>
      <w:r>
        <w:rPr>
          <w:rFonts w:ascii="Times New Roman" w:hAnsi="Times New Roman" w:cs="Times New Roman"/>
          <w:sz w:val="21"/>
          <w:sz-cs w:val="21"/>
        </w:rPr>
        <w:t xml:space="preserve">B．0.1mol•L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NaHCO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溶液：c（Na</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）＞c（OH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）＞c（HCO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w:t>
        <w:tab/>
        <w:t xml:space="preserve"/>
      </w:r>
    </w:p>
    <w:p>
      <w:pPr>
        <w:ind w:first-line="273"/>
      </w:pPr>
      <w:r>
        <w:rPr>
          <w:rFonts w:ascii="Times New Roman" w:hAnsi="Times New Roman" w:cs="Times New Roman"/>
          <w:sz w:val="21"/>
          <w:sz-cs w:val="21"/>
        </w:rPr>
        <w:t xml:space="preserve">C．Na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溶液：c（OH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）＝c（HCO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）+2c（H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w:t>
        <w:tab/>
        <w:t xml:space="preserve"/>
      </w:r>
    </w:p>
    <w:p>
      <w:pPr>
        <w:ind w:first-line="273"/>
      </w:pPr>
      <w:r>
        <w:rPr>
          <w:rFonts w:ascii="Times New Roman" w:hAnsi="Times New Roman" w:cs="Times New Roman"/>
          <w:sz w:val="21"/>
          <w:sz-cs w:val="21"/>
        </w:rPr>
        <w:t xml:space="preserve">D．25℃时，pH＝4.75、浓度均为0.1mol•L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的CH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COOH、CH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COONa混合溶液：c（CH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COO</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）+c（OH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COOH）+c（H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14．（4分）I</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在KI溶液中存在下列平衡：I</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（aq）+I</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（aq）</w:t>
      </w:r>
      <w:r>
        <w:rPr>
          <w:rFonts w:ascii="Times" w:hAnsi="Times" w:cs="Times"/>
          <w:sz w:val="21"/>
          <w:sz-cs w:val="21"/>
        </w:rPr>
        <w:t xml:space="preserve">⇌</w:t>
      </w:r>
      <w:r>
        <w:rPr>
          <w:rFonts w:ascii="Times New Roman" w:hAnsi="Times New Roman" w:cs="Times New Roman"/>
          <w:sz w:val="21"/>
          <w:sz-cs w:val="21"/>
        </w:rPr>
        <w:t xml:space="preserve">I</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（aq）某I</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、KI混合溶液中，I</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的物质的量浓度c（I</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）与温度T的关系如图所示（曲线上任何一点都表示平衡状态）。下列说法正确的是（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A．反应I</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（aq）+I</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（aq）</w:t>
      </w:r>
      <w:r>
        <w:rPr>
          <w:rFonts w:ascii="Times" w:hAnsi="Times" w:cs="Times"/>
          <w:sz w:val="21"/>
          <w:sz-cs w:val="21"/>
        </w:rPr>
        <w:t xml:space="preserve">⇌</w:t>
      </w:r>
      <w:r>
        <w:rPr>
          <w:rFonts w:ascii="Times New Roman" w:hAnsi="Times New Roman" w:cs="Times New Roman"/>
          <w:sz w:val="21"/>
          <w:sz-cs w:val="21"/>
        </w:rPr>
        <w:t xml:space="preserve">I</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（aq）的△H＞0</w:t>
        <w:tab/>
        <w:t xml:space="preserve"/>
      </w:r>
    </w:p>
    <w:p>
      <w:pPr>
        <w:ind w:first-line="273"/>
      </w:pPr>
      <w:r>
        <w:rPr>
          <w:rFonts w:ascii="Times New Roman" w:hAnsi="Times New Roman" w:cs="Times New Roman"/>
          <w:sz w:val="21"/>
          <w:sz-cs w:val="21"/>
        </w:rPr>
        <w:t xml:space="preserve">B．若温度为T</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、T</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，反应的平衡常数分别为K</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、K</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，则K</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＞K</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C．若反应进行到状态D时，一定有v</w:t>
      </w:r>
      <w:r>
        <w:rPr>
          <w:rFonts w:ascii="Times New Roman" w:hAnsi="Times New Roman" w:cs="Times New Roman"/>
          <w:sz w:val="24"/>
          <w:sz-cs w:val="24"/>
          <w:vertAlign w:val="subscript"/>
        </w:rPr>
        <w:t xml:space="preserve">正</w:t>
      </w:r>
      <w:r>
        <w:rPr>
          <w:rFonts w:ascii="Times New Roman" w:hAnsi="Times New Roman" w:cs="Times New Roman"/>
          <w:sz w:val="21"/>
          <w:sz-cs w:val="21"/>
        </w:rPr>
        <w:t xml:space="preserve">＞v</w:t>
      </w:r>
      <w:r>
        <w:rPr>
          <w:rFonts w:ascii="Times New Roman" w:hAnsi="Times New Roman" w:cs="Times New Roman"/>
          <w:sz w:val="24"/>
          <w:sz-cs w:val="24"/>
          <w:vertAlign w:val="subscript"/>
        </w:rPr>
        <w:t xml:space="preserve">逆</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D．状态A与状态B相比，状态A的c（I</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）大</w:t>
      </w:r>
    </w:p>
    <w:p>
      <w:pPr>
        <w:jc w:val="both"/>
      </w:pPr>
      <w:r>
        <w:rPr>
          <w:rFonts w:ascii="Times New Roman" w:hAnsi="Times New Roman" w:cs="Times New Roman"/>
          <w:sz w:val="21"/>
          <w:sz-cs w:val="21"/>
          <w:b/>
        </w:rPr>
        <w:t xml:space="preserve">三、非选择题</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15．（10分）医用氯化钙可用于生产补钙、抗过敏和消炎等药物。以工业碳酸钙（含有少量Na</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、Al</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、Fe</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等杂志）生产医药级二水合氯化钙（CaCl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O的质量分数为97.0%～103.0%）的主要流程如下：</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（1）除杂操作是加入氢氧化钙，调节溶液的pH为8.0～8.5，以出去溶液中的少量Al</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、Fe</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．检验Fe（OH）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是否沉淀完全的试验操作是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（2）酸化操作是加入盐酸，调节溶液的pH约为4.0，其目的有：</w:t>
      </w:r>
      <w:r>
        <w:rPr>
          <w:rFonts w:ascii="Times" w:hAnsi="Times" w:cs="Times"/>
          <w:sz w:val="21"/>
          <w:sz-cs w:val="21"/>
        </w:rPr>
        <w:t xml:space="preserve">①</w:t>
      </w:r>
      <w:r>
        <w:rPr>
          <w:rFonts w:ascii="Times New Roman" w:hAnsi="Times New Roman" w:cs="Times New Roman"/>
          <w:sz w:val="21"/>
          <w:sz-cs w:val="21"/>
        </w:rPr>
        <w:t xml:space="preserve">将溶液中的少量Ca（OH）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转化为CaCl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t>
      </w:r>
      <w:r>
        <w:rPr>
          <w:rFonts w:ascii="Times" w:hAnsi="Times" w:cs="Times"/>
          <w:sz w:val="21"/>
          <w:sz-cs w:val="21"/>
        </w:rPr>
        <w:t xml:space="preserve">②</w:t>
      </w:r>
      <w:r>
        <w:rPr>
          <w:rFonts w:ascii="Times New Roman" w:hAnsi="Times New Roman" w:cs="Times New Roman"/>
          <w:sz w:val="21"/>
          <w:sz-cs w:val="21"/>
        </w:rPr>
        <w:t xml:space="preserve">防止Ca</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在蒸发时水解；</w:t>
      </w:r>
      <w:r>
        <w:rPr>
          <w:rFonts w:ascii="Times" w:hAnsi="Times" w:cs="Times"/>
          <w:sz w:val="21"/>
          <w:sz-cs w:val="21"/>
        </w:rPr>
        <w:t xml:space="preserve">③</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（3）测定样品中Cl</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含量的方法是：a．称取0.7500g样品，溶解，在250mL容量瓶中定容；b．量取25.00mL待测溶液于锥形瓶中；c．用0.05000mol•L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AgNO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溶液滴定至终点，消耗AgNO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溶液体积的平均值为20.39mL。</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上述测定过程中需要溶液润洗的仪器有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计算上述样品中CaCl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O的质量分数为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若用上述办法测定的样品中CaCl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O的质量分数偏高（测定过程中产生的误差可忽略），其可能原因有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16．（8分）以氯化钾和钛白厂的副产品硫酸亚铁为原料生产硫酸钾、过二硫酸钠和氧化铁红颜料，原料的综合利用率较高．其主要流程如下：</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（1）反应I前需在FeSO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溶液中加入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（填字母），以除去溶液中的Fe</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A．锌粉     B．铁屑     C．KI溶液     D．H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（2）反应Ⅰ需控制反应温度低于35℃，其目的是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（3）工业生产上常在反应Ⅲ的过程中加入一定量的醇类溶剂，其目的是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（4）反应Ⅳ常被用于电解生产（NH</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8</w:t>
      </w:r>
      <w:r>
        <w:rPr>
          <w:rFonts w:ascii="Times New Roman" w:hAnsi="Times New Roman" w:cs="Times New Roman"/>
          <w:sz w:val="21"/>
          <w:sz-cs w:val="21"/>
        </w:rPr>
        <w:t xml:space="preserve">（过二硫酸铵）．电解时均用惰性电极，阳极发生地电极反应可表示为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17．（8分）废旧印刷电路板的回收利用可实现资源再生，并减少污染．废旧印刷电路板经粉碎分离，能得到非金属粉末和金属粉末．</w:t>
      </w:r>
    </w:p>
    <w:p>
      <w:pPr>
        <w:jc w:val="both"/>
        <w:ind w:left="273"/>
      </w:pPr>
      <w:r>
        <w:rPr>
          <w:rFonts w:ascii="Times New Roman" w:hAnsi="Times New Roman" w:cs="Times New Roman"/>
          <w:sz w:val="21"/>
          <w:sz-cs w:val="21"/>
        </w:rPr>
        <w:t xml:space="preserve">（1）下列处理印刷电路板非金属粉末的方法中，不符合环境保护理念的是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（填字母）．</w:t>
      </w:r>
    </w:p>
    <w:p>
      <w:pPr>
        <w:jc w:val="both"/>
        <w:ind w:left="273"/>
      </w:pPr>
      <w:r>
        <w:rPr>
          <w:rFonts w:ascii="Times New Roman" w:hAnsi="Times New Roman" w:cs="Times New Roman"/>
          <w:sz w:val="21"/>
          <w:sz-cs w:val="21"/>
        </w:rPr>
        <w:t xml:space="preserve">A．热裂解形成燃油                       B．露天焚烧</w:t>
      </w:r>
    </w:p>
    <w:p>
      <w:pPr>
        <w:jc w:val="both"/>
        <w:ind w:left="273"/>
      </w:pPr>
      <w:r>
        <w:rPr>
          <w:rFonts w:ascii="Times New Roman" w:hAnsi="Times New Roman" w:cs="Times New Roman"/>
          <w:sz w:val="21"/>
          <w:sz-cs w:val="21"/>
        </w:rPr>
        <w:t xml:space="preserve">C．作为有机复合建筑材料的原料           D．直接填埋</w:t>
      </w:r>
    </w:p>
    <w:p>
      <w:pPr>
        <w:jc w:val="both"/>
        <w:ind w:left="273"/>
      </w:pPr>
      <w:r>
        <w:rPr>
          <w:rFonts w:ascii="Times New Roman" w:hAnsi="Times New Roman" w:cs="Times New Roman"/>
          <w:sz w:val="21"/>
          <w:sz-cs w:val="21"/>
        </w:rPr>
        <w:t xml:space="preserve">（2）用H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和H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的混合溶液可溶出印刷电路板金属粉末中的铜．已知：Cu（s）+2H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（aq）═Cu</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（aq）+H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（g）H＝64.39KJ•mol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（l）═2H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O（l）+O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（g）H＝﹣196.46KJ•mol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O（l）H＝﹣285.84KJ•mol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在H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溶液中Cu与H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反应生成Cu</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和H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O的热化学方程式为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（3）控制其他条件相同，印刷电路板的金属粉末用10%H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和3.0mol•L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的混合溶液处理，测得不同温度下铜的平均溶解速率（见下表）．</w:t>
      </w:r>
    </w:p>
    <w:p>
      <w:pPr>
        <w:jc w:val="center"/>
      </w:pPr>
      <w:r>
        <w:rPr>
          <w:rFonts w:ascii="Times New Roman" w:hAnsi="Times New Roman" w:cs="Times New Roman"/>
          <w:sz w:val="21"/>
          <w:sz-cs w:val="21"/>
        </w:rPr>
        <w:t xml:space="preserve">温度（℃）</w:t>
      </w:r>
      <w:r>
        <w:rPr>
          <w:rFonts w:ascii="Times" w:hAnsi="Times" w:cs="Times"/>
          <w:sz w:val="21"/>
          <w:sz-cs w:val="21"/>
        </w:rPr>
        <w:t xml:space="preserve"/>
      </w:r>
    </w:p>
    <w:p>
      <w:pPr>
        <w:jc w:val="center"/>
      </w:pPr>
      <w:r>
        <w:rPr>
          <w:rFonts w:ascii="Times New Roman" w:hAnsi="Times New Roman" w:cs="Times New Roman"/>
          <w:sz w:val="21"/>
          <w:sz-cs w:val="21"/>
        </w:rPr>
        <w:t xml:space="preserve">20</w:t>
      </w:r>
      <w:r>
        <w:rPr>
          <w:rFonts w:ascii="Times" w:hAnsi="Times" w:cs="Times"/>
          <w:sz w:val="21"/>
          <w:sz-cs w:val="21"/>
        </w:rPr>
        <w:t xml:space="preserve"/>
      </w:r>
    </w:p>
    <w:p>
      <w:pPr>
        <w:jc w:val="center"/>
      </w:pPr>
      <w:r>
        <w:rPr>
          <w:rFonts w:ascii="Times New Roman" w:hAnsi="Times New Roman" w:cs="Times New Roman"/>
          <w:sz w:val="21"/>
          <w:sz-cs w:val="21"/>
        </w:rPr>
        <w:t xml:space="preserve">30</w:t>
      </w:r>
      <w:r>
        <w:rPr>
          <w:rFonts w:ascii="Times" w:hAnsi="Times" w:cs="Times"/>
          <w:sz w:val="21"/>
          <w:sz-cs w:val="21"/>
        </w:rPr>
        <w:t xml:space="preserve"/>
      </w:r>
    </w:p>
    <w:p>
      <w:pPr>
        <w:jc w:val="center"/>
      </w:pPr>
      <w:r>
        <w:rPr>
          <w:rFonts w:ascii="Times New Roman" w:hAnsi="Times New Roman" w:cs="Times New Roman"/>
          <w:sz w:val="21"/>
          <w:sz-cs w:val="21"/>
        </w:rPr>
        <w:t xml:space="preserve">40</w:t>
      </w:r>
      <w:r>
        <w:rPr>
          <w:rFonts w:ascii="Times" w:hAnsi="Times" w:cs="Times"/>
          <w:sz w:val="21"/>
          <w:sz-cs w:val="21"/>
        </w:rPr>
        <w:t xml:space="preserve"/>
      </w:r>
    </w:p>
    <w:p>
      <w:pPr>
        <w:jc w:val="center"/>
      </w:pPr>
      <w:r>
        <w:rPr>
          <w:rFonts w:ascii="Times New Roman" w:hAnsi="Times New Roman" w:cs="Times New Roman"/>
          <w:sz w:val="21"/>
          <w:sz-cs w:val="21"/>
        </w:rPr>
        <w:t xml:space="preserve">50</w:t>
      </w:r>
      <w:r>
        <w:rPr>
          <w:rFonts w:ascii="Times" w:hAnsi="Times" w:cs="Times"/>
          <w:sz w:val="21"/>
          <w:sz-cs w:val="21"/>
        </w:rPr>
        <w:t xml:space="preserve"/>
      </w:r>
    </w:p>
    <w:p>
      <w:pPr>
        <w:jc w:val="center"/>
      </w:pPr>
      <w:r>
        <w:rPr>
          <w:rFonts w:ascii="Times New Roman" w:hAnsi="Times New Roman" w:cs="Times New Roman"/>
          <w:sz w:val="21"/>
          <w:sz-cs w:val="21"/>
        </w:rPr>
        <w:t xml:space="preserve">60</w:t>
      </w:r>
      <w:r>
        <w:rPr>
          <w:rFonts w:ascii="Times" w:hAnsi="Times" w:cs="Times"/>
          <w:sz w:val="21"/>
          <w:sz-cs w:val="21"/>
        </w:rPr>
        <w:t xml:space="preserve"/>
      </w:r>
    </w:p>
    <w:p>
      <w:pPr>
        <w:jc w:val="center"/>
      </w:pPr>
      <w:r>
        <w:rPr>
          <w:rFonts w:ascii="Times New Roman" w:hAnsi="Times New Roman" w:cs="Times New Roman"/>
          <w:sz w:val="21"/>
          <w:sz-cs w:val="21"/>
        </w:rPr>
        <w:t xml:space="preserve">70</w:t>
      </w:r>
      <w:r>
        <w:rPr>
          <w:rFonts w:ascii="Times" w:hAnsi="Times" w:cs="Times"/>
          <w:sz w:val="21"/>
          <w:sz-cs w:val="21"/>
        </w:rPr>
        <w:t xml:space="preserve"/>
      </w:r>
    </w:p>
    <w:p>
      <w:pPr>
        <w:jc w:val="center"/>
      </w:pPr>
      <w:r>
        <w:rPr>
          <w:rFonts w:ascii="Times New Roman" w:hAnsi="Times New Roman" w:cs="Times New Roman"/>
          <w:sz w:val="21"/>
          <w:sz-cs w:val="21"/>
        </w:rPr>
        <w:t xml:space="preserve">80</w:t>
      </w:r>
      <w:r>
        <w:rPr>
          <w:rFonts w:ascii="Times" w:hAnsi="Times" w:cs="Times"/>
          <w:sz w:val="21"/>
          <w:sz-cs w:val="21"/>
        </w:rPr>
        <w:t xml:space="preserve"/>
      </w:r>
    </w:p>
    <w:p>
      <w:pPr>
        <w:jc w:val="center"/>
      </w:pPr>
      <w:r>
        <w:rPr>
          <w:rFonts w:ascii="Times New Roman" w:hAnsi="Times New Roman" w:cs="Times New Roman"/>
          <w:sz w:val="21"/>
          <w:sz-cs w:val="21"/>
        </w:rPr>
        <w:t xml:space="preserve">铜平均溶解速率</w:t>
      </w:r>
      <w:r>
        <w:rPr>
          <w:rFonts w:ascii="Times" w:hAnsi="Times" w:cs="Times"/>
          <w:sz w:val="21"/>
          <w:sz-cs w:val="21"/>
        </w:rPr>
        <w:t xml:space="preserve"/>
      </w:r>
    </w:p>
    <w:p>
      <w:pPr>
        <w:jc w:val="center"/>
      </w:pPr>
      <w:r>
        <w:rPr>
          <w:rFonts w:ascii="Times New Roman" w:hAnsi="Times New Roman" w:cs="Times New Roman"/>
          <w:sz w:val="21"/>
          <w:sz-cs w:val="21"/>
        </w:rPr>
        <w:t xml:space="preserve">（×10</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•min</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7.34</w:t>
      </w:r>
      <w:r>
        <w:rPr>
          <w:rFonts w:ascii="Times" w:hAnsi="Times" w:cs="Times"/>
          <w:sz w:val="21"/>
          <w:sz-cs w:val="21"/>
        </w:rPr>
        <w:t xml:space="preserve"/>
      </w:r>
    </w:p>
    <w:p>
      <w:pPr>
        <w:jc w:val="center"/>
      </w:pPr>
      <w:r>
        <w:rPr>
          <w:rFonts w:ascii="Times New Roman" w:hAnsi="Times New Roman" w:cs="Times New Roman"/>
          <w:sz w:val="21"/>
          <w:sz-cs w:val="21"/>
        </w:rPr>
        <w:t xml:space="preserve">8.01</w:t>
      </w:r>
      <w:r>
        <w:rPr>
          <w:rFonts w:ascii="Times" w:hAnsi="Times" w:cs="Times"/>
          <w:sz w:val="21"/>
          <w:sz-cs w:val="21"/>
        </w:rPr>
        <w:t xml:space="preserve"/>
      </w:r>
    </w:p>
    <w:p>
      <w:pPr>
        <w:jc w:val="center"/>
      </w:pPr>
      <w:r>
        <w:rPr>
          <w:rFonts w:ascii="Times New Roman" w:hAnsi="Times New Roman" w:cs="Times New Roman"/>
          <w:sz w:val="21"/>
          <w:sz-cs w:val="21"/>
        </w:rPr>
        <w:t xml:space="preserve">9.25</w:t>
      </w:r>
      <w:r>
        <w:rPr>
          <w:rFonts w:ascii="Times" w:hAnsi="Times" w:cs="Times"/>
          <w:sz w:val="21"/>
          <w:sz-cs w:val="21"/>
        </w:rPr>
        <w:t xml:space="preserve"/>
      </w:r>
    </w:p>
    <w:p>
      <w:pPr>
        <w:jc w:val="center"/>
      </w:pPr>
      <w:r>
        <w:rPr>
          <w:rFonts w:ascii="Times New Roman" w:hAnsi="Times New Roman" w:cs="Times New Roman"/>
          <w:sz w:val="21"/>
          <w:sz-cs w:val="21"/>
        </w:rPr>
        <w:t xml:space="preserve">7.98</w:t>
      </w:r>
      <w:r>
        <w:rPr>
          <w:rFonts w:ascii="Times" w:hAnsi="Times" w:cs="Times"/>
          <w:sz w:val="21"/>
          <w:sz-cs w:val="21"/>
        </w:rPr>
        <w:t xml:space="preserve"/>
      </w:r>
    </w:p>
    <w:p>
      <w:pPr>
        <w:jc w:val="center"/>
      </w:pPr>
      <w:r>
        <w:rPr>
          <w:rFonts w:ascii="Times New Roman" w:hAnsi="Times New Roman" w:cs="Times New Roman"/>
          <w:sz w:val="21"/>
          <w:sz-cs w:val="21"/>
        </w:rPr>
        <w:t xml:space="preserve">7.24</w:t>
      </w:r>
      <w:r>
        <w:rPr>
          <w:rFonts w:ascii="Times" w:hAnsi="Times" w:cs="Times"/>
          <w:sz w:val="21"/>
          <w:sz-cs w:val="21"/>
        </w:rPr>
        <w:t xml:space="preserve"/>
      </w:r>
    </w:p>
    <w:p>
      <w:pPr>
        <w:jc w:val="center"/>
      </w:pPr>
      <w:r>
        <w:rPr>
          <w:rFonts w:ascii="Times New Roman" w:hAnsi="Times New Roman" w:cs="Times New Roman"/>
          <w:sz w:val="21"/>
          <w:sz-cs w:val="21"/>
        </w:rPr>
        <w:t xml:space="preserve">6.73</w:t>
      </w:r>
      <w:r>
        <w:rPr>
          <w:rFonts w:ascii="Times" w:hAnsi="Times" w:cs="Times"/>
          <w:sz w:val="21"/>
          <w:sz-cs w:val="21"/>
        </w:rPr>
        <w:t xml:space="preserve"/>
      </w:r>
    </w:p>
    <w:p>
      <w:pPr>
        <w:jc w:val="center"/>
      </w:pPr>
      <w:r>
        <w:rPr>
          <w:rFonts w:ascii="Times New Roman" w:hAnsi="Times New Roman" w:cs="Times New Roman"/>
          <w:sz w:val="21"/>
          <w:sz-cs w:val="21"/>
        </w:rPr>
        <w:t xml:space="preserve">5.76</w:t>
      </w:r>
      <w:r>
        <w:rPr>
          <w:rFonts w:ascii="Times" w:hAnsi="Times" w:cs="Times"/>
          <w:sz w:val="21"/>
          <w:sz-cs w:val="21"/>
        </w:rPr>
        <w:t xml:space="preserve"/>
      </w:r>
    </w:p>
    <w:p>
      <w:pPr>
        <w:jc w:val="both"/>
        <w:ind w:left="273"/>
      </w:pPr>
      <w:r>
        <w:rPr>
          <w:rFonts w:ascii="Times New Roman" w:hAnsi="Times New Roman" w:cs="Times New Roman"/>
          <w:sz w:val="21"/>
          <w:sz-cs w:val="21"/>
        </w:rPr>
        <w:t xml:space="preserve">当温度高于40℃时，铜的平均溶解速率随着反应温度升高而下降，其主要原因是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（4）在提纯后的CuSO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溶液中加入一定量的Na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和NaCl溶液，加热，生成CuCl沉淀．制备CuCl的离子方程式是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18．（10分）二氧化氯（ClO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）是一种在水处理等方面有广泛应用的高效安全消毒剂．与Cl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相比，ClO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不但具有更显著的杀菌能力，而且不会产生对人体有潜在危害的有机氯代物．</w:t>
      </w:r>
    </w:p>
    <w:p>
      <w:pPr>
        <w:jc w:val="both"/>
        <w:ind w:left="273"/>
      </w:pPr>
      <w:r>
        <w:rPr>
          <w:rFonts w:ascii="Times New Roman" w:hAnsi="Times New Roman" w:cs="Times New Roman"/>
          <w:sz w:val="21"/>
          <w:sz-cs w:val="21"/>
        </w:rPr>
        <w:t xml:space="preserve">（1）在ClO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的制备方法中，有下列两种制备方法：</w:t>
      </w:r>
    </w:p>
    <w:p>
      <w:pPr>
        <w:jc w:val="both"/>
        <w:ind w:left="273"/>
      </w:pPr>
      <w:r>
        <w:rPr>
          <w:rFonts w:ascii="Times New Roman" w:hAnsi="Times New Roman" w:cs="Times New Roman"/>
          <w:sz w:val="21"/>
          <w:sz-cs w:val="21"/>
        </w:rPr>
        <w:t xml:space="preserve">方法一：2NaClO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+4HCl═2ClO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↑+2NaCl+2H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p>
    <w:p>
      <w:pPr>
        <w:jc w:val="both"/>
        <w:ind w:left="273"/>
      </w:pPr>
      <w:r>
        <w:rPr>
          <w:rFonts w:ascii="Times New Roman" w:hAnsi="Times New Roman" w:cs="Times New Roman"/>
          <w:sz w:val="21"/>
          <w:sz-cs w:val="21"/>
        </w:rPr>
        <w:t xml:space="preserve">方法二：2NaClO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═2ClO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↑+NaSO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↑+2H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p>
    <w:p>
      <w:pPr>
        <w:jc w:val="both"/>
        <w:ind w:left="273"/>
      </w:pPr>
      <w:r>
        <w:rPr>
          <w:rFonts w:ascii="Times New Roman" w:hAnsi="Times New Roman" w:cs="Times New Roman"/>
          <w:sz w:val="21"/>
          <w:sz-cs w:val="21"/>
        </w:rPr>
        <w:t xml:space="preserve">用方法二制备的ClO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更适合用于饮用水的消毒，其主要原因是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（2）用ClO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处理过的饮用水（pH为5.5～6.5）常含有一定量对人体不利的亚氯酸根离子（ClO</w:t>
      </w:r>
      <w:r>
        <w:rPr>
          <w:rFonts w:ascii="Times New Roman" w:hAnsi="Times New Roman" w:cs="Times New Roman"/>
          <w:sz w:val="24"/>
          <w:sz-cs w:val="24"/>
          <w:vertAlign w:val="subscript"/>
        </w:rPr>
        <w:t xml:space="preserve">2</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）.2001年我国卫生部规定，饮用水ClO</w:t>
      </w:r>
      <w:r>
        <w:rPr>
          <w:rFonts w:ascii="Times New Roman" w:hAnsi="Times New Roman" w:cs="Times New Roman"/>
          <w:sz w:val="24"/>
          <w:sz-cs w:val="24"/>
          <w:vertAlign w:val="subscript"/>
        </w:rPr>
        <w:t xml:space="preserve">2</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的含量应不超过0.2mg•L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饮用水中ClO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、ClO</w:t>
      </w:r>
      <w:r>
        <w:rPr>
          <w:rFonts w:ascii="Times New Roman" w:hAnsi="Times New Roman" w:cs="Times New Roman"/>
          <w:sz w:val="24"/>
          <w:sz-cs w:val="24"/>
          <w:vertAlign w:val="subscript"/>
        </w:rPr>
        <w:t xml:space="preserve">2</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的含量可用连续碘量法进行测定．ClO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被I</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还原为ClO</w:t>
      </w:r>
      <w:r>
        <w:rPr>
          <w:rFonts w:ascii="Times New Roman" w:hAnsi="Times New Roman" w:cs="Times New Roman"/>
          <w:sz w:val="24"/>
          <w:sz-cs w:val="24"/>
          <w:vertAlign w:val="subscript"/>
        </w:rPr>
        <w:t xml:space="preserve">2</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、Cl</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的转化率与溶液PH的关系如右图所示．当pH≤2.0时，ClO</w:t>
      </w:r>
      <w:r>
        <w:rPr>
          <w:rFonts w:ascii="Times New Roman" w:hAnsi="Times New Roman" w:cs="Times New Roman"/>
          <w:sz w:val="24"/>
          <w:sz-cs w:val="24"/>
          <w:vertAlign w:val="subscript"/>
        </w:rPr>
        <w:t xml:space="preserve">2</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也能被I</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完全还原成Cl</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．反应生成的I</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用标准Na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溶液滴定：2Na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+I</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6</w:t>
      </w:r>
      <w:r>
        <w:rPr>
          <w:rFonts w:ascii="Times New Roman" w:hAnsi="Times New Roman" w:cs="Times New Roman"/>
          <w:sz w:val="21"/>
          <w:sz-cs w:val="21"/>
        </w:rPr>
        <w:t xml:space="preserve">+2NaI</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请写出pH≤2.0时，ClO</w:t>
      </w:r>
      <w:r>
        <w:rPr>
          <w:rFonts w:ascii="Times New Roman" w:hAnsi="Times New Roman" w:cs="Times New Roman"/>
          <w:sz w:val="24"/>
          <w:sz-cs w:val="24"/>
          <w:vertAlign w:val="subscript"/>
        </w:rPr>
        <w:t xml:space="preserve">2</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与I</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反应的离子方程式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请完成相应的实验步骤：</w:t>
      </w:r>
    </w:p>
    <w:p>
      <w:pPr>
        <w:jc w:val="both"/>
        <w:ind w:left="273"/>
      </w:pPr>
      <w:r>
        <w:rPr>
          <w:rFonts w:ascii="Times New Roman" w:hAnsi="Times New Roman" w:cs="Times New Roman"/>
          <w:sz w:val="21"/>
          <w:sz-cs w:val="21"/>
        </w:rPr>
        <w:t xml:space="preserve">步骤1：准确量取VmL水样加入到锥形瓶中．</w:t>
      </w:r>
    </w:p>
    <w:p>
      <w:pPr>
        <w:jc w:val="both"/>
        <w:ind w:left="273"/>
      </w:pPr>
      <w:r>
        <w:rPr>
          <w:rFonts w:ascii="Times New Roman" w:hAnsi="Times New Roman" w:cs="Times New Roman"/>
          <w:sz w:val="21"/>
          <w:sz-cs w:val="21"/>
        </w:rPr>
        <w:t xml:space="preserve">步骤2：调节水样的pH为7.0～8.0</w:t>
      </w:r>
    </w:p>
    <w:p>
      <w:pPr>
        <w:jc w:val="both"/>
        <w:ind w:left="273"/>
      </w:pPr>
      <w:r>
        <w:rPr>
          <w:rFonts w:ascii="Times New Roman" w:hAnsi="Times New Roman" w:cs="Times New Roman"/>
          <w:sz w:val="21"/>
          <w:sz-cs w:val="21"/>
        </w:rPr>
        <w:t xml:space="preserve">步骤3：加入足量的KI晶体．</w:t>
      </w:r>
    </w:p>
    <w:p>
      <w:pPr>
        <w:jc w:val="both"/>
        <w:ind w:left="273"/>
      </w:pPr>
      <w:r>
        <w:rPr>
          <w:rFonts w:ascii="Times New Roman" w:hAnsi="Times New Roman" w:cs="Times New Roman"/>
          <w:sz w:val="21"/>
          <w:sz-cs w:val="21"/>
        </w:rPr>
        <w:t xml:space="preserve">步骤4：加少量淀粉溶液，用cmol•L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溶液滴定至终点，消耗Na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溶液V</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mL．</w:t>
      </w:r>
    </w:p>
    <w:p>
      <w:pPr>
        <w:jc w:val="both"/>
        <w:ind w:left="273"/>
      </w:pPr>
      <w:r>
        <w:rPr>
          <w:rFonts w:ascii="Times New Roman" w:hAnsi="Times New Roman" w:cs="Times New Roman"/>
          <w:sz w:val="21"/>
          <w:sz-cs w:val="21"/>
        </w:rPr>
        <w:t xml:space="preserve">步骤5：</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步骤6；再用cmol•L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溶液滴定至终点，消耗Na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溶液V</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mL．</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根据上述分析数据，测得该饮用水样中的ClO</w:t>
      </w:r>
      <w:r>
        <w:rPr>
          <w:rFonts w:ascii="Times New Roman" w:hAnsi="Times New Roman" w:cs="Times New Roman"/>
          <w:sz w:val="24"/>
          <w:sz-cs w:val="24"/>
          <w:vertAlign w:val="subscript"/>
        </w:rPr>
        <w:t xml:space="preserve">2</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的浓度为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mg•L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（用含字母的代数式表示）．</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若饮用水中ClO</w:t>
      </w:r>
      <w:r>
        <w:rPr>
          <w:rFonts w:ascii="Times New Roman" w:hAnsi="Times New Roman" w:cs="Times New Roman"/>
          <w:sz w:val="24"/>
          <w:sz-cs w:val="24"/>
          <w:vertAlign w:val="subscript"/>
        </w:rPr>
        <w:t xml:space="preserve">2</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的含量超标，可向其中加入适量的，该反应的氧化产物是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（填化学式）</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19．（14分）多沙唑嗪盐酸盐是一种用于治疗高血压的药物．多沙唑嗪的合成路线如下：</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（1）写出D中两种含氧官能团的名称：</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（2）写出满足下列条件的D的一种同分异构体的结构简式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苯的衍生物，且苯环上的一取代产物只有两种；</w:t>
      </w:r>
      <w:r>
        <w:rPr>
          <w:rFonts w:ascii="Times" w:hAnsi="Times" w:cs="Times"/>
          <w:sz w:val="21"/>
          <w:sz-cs w:val="21"/>
        </w:rPr>
        <w:t xml:space="preserve">②</w:t>
      </w:r>
      <w:r>
        <w:rPr>
          <w:rFonts w:ascii="Times New Roman" w:hAnsi="Times New Roman" w:cs="Times New Roman"/>
          <w:sz w:val="21"/>
          <w:sz-cs w:val="21"/>
        </w:rPr>
        <w:t xml:space="preserve">与Na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溶液反应放出气体；</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水解后的产物才能与FeCl</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 溶液发生显色反应．</w:t>
      </w:r>
    </w:p>
    <w:p>
      <w:pPr>
        <w:jc w:val="both"/>
        <w:ind w:left="273"/>
      </w:pPr>
      <w:r>
        <w:rPr>
          <w:rFonts w:ascii="Times New Roman" w:hAnsi="Times New Roman" w:cs="Times New Roman"/>
          <w:sz w:val="21"/>
          <w:sz-cs w:val="21"/>
        </w:rPr>
        <w:t xml:space="preserve">（3）E→F的反应中还可能生成一种有机副产物，该副产物的结构简式为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（4）由F制备多沙唑嗪的反应中要加入试剂X（C</w:t>
      </w:r>
      <w:r>
        <w:rPr>
          <w:rFonts w:ascii="Times New Roman" w:hAnsi="Times New Roman" w:cs="Times New Roman"/>
          <w:sz w:val="24"/>
          <w:sz-cs w:val="24"/>
          <w:vertAlign w:val="subscript"/>
        </w:rPr>
        <w:t xml:space="preserve">10</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10</w:t>
      </w:r>
      <w:r>
        <w:rPr>
          <w:rFonts w:ascii="Times New Roman" w:hAnsi="Times New Roman" w:cs="Times New Roman"/>
          <w:sz w:val="21"/>
          <w:sz-cs w:val="21"/>
        </w:rPr>
        <w:t xml:space="preserve">N</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Cl），X的结构简式为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（5）苯乙酸乙酯是一种常见的合成香料．请设计合理的方案以苯甲醛和乙醇为原料合成苯乙酸乙酯（用合成路线流程图表示，并注明反应条件）．</w:t>
      </w:r>
    </w:p>
    <w:p>
      <w:pPr>
        <w:jc w:val="both"/>
        <w:ind w:left="273"/>
      </w:pPr>
      <w:r>
        <w:rPr>
          <w:rFonts w:ascii="Times New Roman" w:hAnsi="Times New Roman" w:cs="Times New Roman"/>
          <w:sz w:val="21"/>
          <w:sz-cs w:val="21"/>
        </w:rPr>
        <w:t xml:space="preserve">提示：</w:t>
      </w:r>
      <w:r>
        <w:rPr>
          <w:rFonts w:ascii="Times" w:hAnsi="Times" w:cs="Times"/>
          <w:sz w:val="21"/>
          <w:sz-cs w:val="21"/>
        </w:rPr>
        <w:t xml:space="preserve">①</w:t>
      </w:r>
      <w:r>
        <w:rPr>
          <w:rFonts w:ascii="Times New Roman" w:hAnsi="Times New Roman" w:cs="Times New Roman"/>
          <w:sz w:val="21"/>
          <w:sz-cs w:val="21"/>
        </w:rPr>
        <w:t xml:space="preserve">R﹣Br+NaCN→R﹣CN+NaBr；</w:t>
      </w:r>
      <w:r>
        <w:rPr>
          <w:rFonts w:ascii="Times" w:hAnsi="Times" w:cs="Times"/>
          <w:sz w:val="21"/>
          <w:sz-cs w:val="21"/>
        </w:rPr>
        <w:t xml:space="preserve">②</w:t>
      </w:r>
      <w:r>
        <w:rPr>
          <w:rFonts w:ascii="Times New Roman" w:hAnsi="Times New Roman" w:cs="Times New Roman"/>
          <w:sz w:val="21"/>
          <w:sz-cs w:val="21"/>
        </w:rPr>
        <w:t xml:space="preserve">合成过程中无机试剂任选；</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合成路线流程图示例如下：</w:t>
      </w:r>
    </w:p>
    <w:p>
      <w:pPr>
        <w:jc w:val="both"/>
        <w:ind w:left="273"/>
      </w:pPr>
      <w:r>
        <w:rPr>
          <w:rFonts w:ascii="Times New Roman" w:hAnsi="Times New Roman" w:cs="Times New Roman"/>
          <w:sz w:val="21"/>
          <w:sz-cs w:val="21"/>
        </w:rPr>
        <w:t xml:space="preserve">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CH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OHH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C＝CH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BrH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C﹣CH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Br．</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20．（10分）联氨（N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）及其衍生物是一类重要的火箭燃料．N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与N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反应能放出大量的热．</w:t>
      </w:r>
    </w:p>
    <w:p>
      <w:pPr>
        <w:jc w:val="both"/>
        <w:ind w:left="273"/>
      </w:pPr>
      <w:r>
        <w:rPr>
          <w:rFonts w:ascii="Times New Roman" w:hAnsi="Times New Roman" w:cs="Times New Roman"/>
          <w:sz w:val="21"/>
          <w:sz-cs w:val="21"/>
        </w:rPr>
        <w:t xml:space="preserve">（1）已知：2NO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（g）△H＝﹣57.20kJ•mol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．一定温度下，在密闭容器中反应2NO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（g）达到平衡．</w:t>
      </w:r>
    </w:p>
    <w:p>
      <w:pPr>
        <w:jc w:val="both"/>
        <w:ind w:left="273"/>
      </w:pPr>
      <w:r>
        <w:rPr>
          <w:rFonts w:ascii="Times New Roman" w:hAnsi="Times New Roman" w:cs="Times New Roman"/>
          <w:sz w:val="21"/>
          <w:sz-cs w:val="21"/>
        </w:rPr>
        <w:t xml:space="preserve">其他条件不变时，下列措施能提高NO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转化率的是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（填字幕）</w:t>
      </w:r>
    </w:p>
    <w:p>
      <w:pPr>
        <w:jc w:val="both"/>
        <w:ind w:left="273"/>
      </w:pPr>
      <w:r>
        <w:rPr>
          <w:rFonts w:ascii="Times New Roman" w:hAnsi="Times New Roman" w:cs="Times New Roman"/>
          <w:sz w:val="21"/>
          <w:sz-cs w:val="21"/>
        </w:rPr>
        <w:t xml:space="preserve">A．减小NO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的浓度    B．降低温度    C．增加NO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的浓度   D．升高温度</w:t>
      </w:r>
    </w:p>
    <w:p>
      <w:pPr>
        <w:jc w:val="both"/>
        <w:ind w:left="273"/>
      </w:pPr>
      <w:r>
        <w:rPr>
          <w:rFonts w:ascii="Times New Roman" w:hAnsi="Times New Roman" w:cs="Times New Roman"/>
          <w:sz w:val="21"/>
          <w:sz-cs w:val="21"/>
        </w:rPr>
        <w:t xml:space="preserve">（2）25℃时，1.00gN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（l）与足量N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（l）完全反应生成N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（g）和H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O（l），放出19.14kJ的热量．则反应2N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（l）+N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（l）＝3N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（g）+4H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O（l）的△H＝</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kJ•mol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（3）17℃、1.01×10</w:t>
      </w:r>
      <w:r>
        <w:rPr>
          <w:rFonts w:ascii="Times New Roman" w:hAnsi="Times New Roman" w:cs="Times New Roman"/>
          <w:sz w:val="24"/>
          <w:sz-cs w:val="24"/>
          <w:vertAlign w:val="superscript"/>
        </w:rPr>
        <w:t xml:space="preserve">5</w:t>
      </w:r>
      <w:r>
        <w:rPr>
          <w:rFonts w:ascii="Times New Roman" w:hAnsi="Times New Roman" w:cs="Times New Roman"/>
          <w:sz w:val="21"/>
          <w:sz-cs w:val="21"/>
        </w:rPr>
        <w:t xml:space="preserve">Pa，密闭容器中N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和NO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的混合气体达到平衡时，c（NO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）＝0.0300mol•L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、c（N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）＝0.0120mol•L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．计算反应2NO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（g）的平衡常数K．</w:t>
      </w:r>
    </w:p>
    <w:p>
      <w:pPr>
        <w:jc w:val="both"/>
        <w:ind w:left="273"/>
      </w:pPr>
      <w:r>
        <w:rPr>
          <w:rFonts w:ascii="Times New Roman" w:hAnsi="Times New Roman" w:cs="Times New Roman"/>
          <w:sz w:val="21"/>
          <w:sz-cs w:val="21"/>
        </w:rPr>
        <w:t xml:space="preserve">（4）现用一定量的Cu与足量的浓HNO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反应，制得1.00L已达到平衡的N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和NO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的混合气体（17℃、1.01×10</w:t>
      </w:r>
      <w:r>
        <w:rPr>
          <w:rFonts w:ascii="Times New Roman" w:hAnsi="Times New Roman" w:cs="Times New Roman"/>
          <w:sz w:val="24"/>
          <w:sz-cs w:val="24"/>
          <w:vertAlign w:val="superscript"/>
        </w:rPr>
        <w:t xml:space="preserve">5</w:t>
      </w:r>
      <w:r>
        <w:rPr>
          <w:rFonts w:ascii="Times New Roman" w:hAnsi="Times New Roman" w:cs="Times New Roman"/>
          <w:sz w:val="21"/>
          <w:sz-cs w:val="21"/>
        </w:rPr>
        <w:t xml:space="preserve">Pa），理论上至少需消耗Cu多少克？</w:t>
      </w:r>
    </w:p>
    <w:p>
      <w:pPr>
        <w:jc w:val="both"/>
      </w:pPr>
      <w:r>
        <w:rPr>
          <w:rFonts w:ascii="Times New Roman" w:hAnsi="Times New Roman" w:cs="Times New Roman"/>
          <w:sz w:val="21"/>
          <w:sz-cs w:val="21"/>
          <w:b/>
        </w:rPr>
        <w:t xml:space="preserve">三、选做题（本题包括21、22两小题，分别对应于“物质结构与性质”和“实验化学”两个选修模块的内容．请选择其中一题，并在相应的答题区域内作答．若两题都做，则按21题评分）．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21．（12分）A．生物质能是一种洁净、可再生的能源．生物质气（主要成分为CO、CO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等）与H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混合，催化合成甲醇是生物质能利用的方法之一．</w:t>
      </w:r>
    </w:p>
    <w:p>
      <w:pPr>
        <w:jc w:val="both"/>
        <w:ind w:left="273"/>
      </w:pPr>
      <w:r>
        <w:rPr>
          <w:rFonts w:ascii="Times New Roman" w:hAnsi="Times New Roman" w:cs="Times New Roman"/>
          <w:sz w:val="21"/>
          <w:sz-cs w:val="21"/>
        </w:rPr>
        <w:t xml:space="preserve">（1）上述反应的催化剂含有Cu、Zn、Al等元素．写出基态Zn原子的核外电子排布式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（2）根据等电子原理，写出CO分子结构式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（3）甲醇催化氧化可得到甲醛，甲醛与新制Cu（OH）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的碱性溶液反应生成Cu</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O沉淀．</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甲醇的沸点比甲醛的高，其主要原因是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；甲醛分子中碳原子轨道的杂化类型为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甲醛分子的空间构型是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；1mol甲醛分子中σ键的数目为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在1个Cu</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O晶胞中（结构如图所示），所包含的Cu原子数目为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22．环己酮是一种重要的化工原料，实验室常用下列方法制备环己酮：</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环己醇、环己酮和水的部分物理性质见下表：</w:t>
      </w:r>
    </w:p>
    <w:p>
      <w:pPr>
        <w:jc w:val="center"/>
      </w:pPr>
      <w:r>
        <w:rPr>
          <w:rFonts w:ascii="Times New Roman" w:hAnsi="Times New Roman" w:cs="Times New Roman"/>
          <w:sz w:val="21"/>
          <w:sz-cs w:val="21"/>
        </w:rPr>
        <w:t xml:space="preserve">物质</w:t>
      </w:r>
      <w:r>
        <w:rPr>
          <w:rFonts w:ascii="Times" w:hAnsi="Times" w:cs="Times"/>
          <w:sz w:val="21"/>
          <w:sz-cs w:val="21"/>
        </w:rPr>
        <w:t xml:space="preserve"/>
      </w:r>
    </w:p>
    <w:p>
      <w:pPr>
        <w:jc w:val="center"/>
      </w:pPr>
      <w:r>
        <w:rPr>
          <w:rFonts w:ascii="Times New Roman" w:hAnsi="Times New Roman" w:cs="Times New Roman"/>
          <w:sz w:val="21"/>
          <w:sz-cs w:val="21"/>
        </w:rPr>
        <w:t xml:space="preserve">沸点（℃）</w:t>
      </w:r>
      <w:r>
        <w:rPr>
          <w:rFonts w:ascii="Times" w:hAnsi="Times" w:cs="Times"/>
          <w:sz w:val="21"/>
          <w:sz-cs w:val="21"/>
        </w:rPr>
        <w:t xml:space="preserve"/>
      </w:r>
    </w:p>
    <w:p>
      <w:pPr>
        <w:jc w:val="center"/>
      </w:pPr>
      <w:r>
        <w:rPr>
          <w:rFonts w:ascii="Times New Roman" w:hAnsi="Times New Roman" w:cs="Times New Roman"/>
          <w:sz w:val="21"/>
          <w:sz-cs w:val="21"/>
        </w:rPr>
        <w:t xml:space="preserve">密度（g﹣cm</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，20</w:t>
      </w:r>
      <w:r>
        <w:rPr>
          <w:rFonts w:ascii="Times New Roman" w:hAnsi="Times New Roman" w:cs="Times New Roman"/>
          <w:sz w:val="24"/>
          <w:sz-cs w:val="24"/>
          <w:vertAlign w:val="superscript"/>
        </w:rPr>
        <w:t xml:space="preserve">0</w:t>
      </w:r>
      <w:r>
        <w:rPr>
          <w:rFonts w:ascii="Times New Roman" w:hAnsi="Times New Roman" w:cs="Times New Roman"/>
          <w:sz w:val="21"/>
          <w:sz-cs w:val="21"/>
        </w:rPr>
        <w:t xml:space="preserve">C）</w:t>
      </w:r>
      <w:r>
        <w:rPr>
          <w:rFonts w:ascii="Times" w:hAnsi="Times" w:cs="Times"/>
          <w:sz w:val="21"/>
          <w:sz-cs w:val="21"/>
        </w:rPr>
        <w:t xml:space="preserve"/>
      </w:r>
    </w:p>
    <w:p>
      <w:pPr>
        <w:jc w:val="center"/>
      </w:pPr>
      <w:r>
        <w:rPr>
          <w:rFonts w:ascii="Times New Roman" w:hAnsi="Times New Roman" w:cs="Times New Roman"/>
          <w:sz w:val="21"/>
          <w:sz-cs w:val="21"/>
        </w:rPr>
        <w:t xml:space="preserve">溶解性</w:t>
      </w:r>
      <w:r>
        <w:rPr>
          <w:rFonts w:ascii="Times" w:hAnsi="Times" w:cs="Times"/>
          <w:sz w:val="21"/>
          <w:sz-cs w:val="21"/>
        </w:rPr>
        <w:t xml:space="preserve"/>
      </w:r>
    </w:p>
    <w:p>
      <w:pPr>
        <w:jc w:val="center"/>
      </w:pPr>
      <w:r>
        <w:rPr>
          <w:rFonts w:ascii="Times New Roman" w:hAnsi="Times New Roman" w:cs="Times New Roman"/>
          <w:sz w:val="21"/>
          <w:sz-cs w:val="21"/>
        </w:rPr>
        <w:t xml:space="preserve">环己醇</w:t>
      </w:r>
      <w:r>
        <w:rPr>
          <w:rFonts w:ascii="Times" w:hAnsi="Times" w:cs="Times"/>
          <w:sz w:val="21"/>
          <w:sz-cs w:val="21"/>
        </w:rPr>
        <w:t xml:space="preserve"/>
      </w:r>
    </w:p>
    <w:p>
      <w:pPr>
        <w:jc w:val="center"/>
      </w:pPr>
      <w:r>
        <w:rPr>
          <w:rFonts w:ascii="Times New Roman" w:hAnsi="Times New Roman" w:cs="Times New Roman"/>
          <w:sz w:val="21"/>
          <w:sz-cs w:val="21"/>
        </w:rPr>
        <w:t xml:space="preserve">161.1（97.8）*</w:t>
      </w:r>
      <w:r>
        <w:rPr>
          <w:rFonts w:ascii="Times" w:hAnsi="Times" w:cs="Times"/>
          <w:sz w:val="21"/>
          <w:sz-cs w:val="21"/>
        </w:rPr>
        <w:t xml:space="preserve"/>
      </w:r>
    </w:p>
    <w:p>
      <w:pPr>
        <w:jc w:val="center"/>
      </w:pPr>
      <w:r>
        <w:rPr>
          <w:rFonts w:ascii="Times New Roman" w:hAnsi="Times New Roman" w:cs="Times New Roman"/>
          <w:sz w:val="21"/>
          <w:sz-cs w:val="21"/>
        </w:rPr>
        <w:t xml:space="preserve">0.9624</w:t>
      </w:r>
      <w:r>
        <w:rPr>
          <w:rFonts w:ascii="Times" w:hAnsi="Times" w:cs="Times"/>
          <w:sz w:val="21"/>
          <w:sz-cs w:val="21"/>
        </w:rPr>
        <w:t xml:space="preserve"/>
      </w:r>
    </w:p>
    <w:p>
      <w:pPr>
        <w:jc w:val="center"/>
      </w:pPr>
      <w:r>
        <w:rPr>
          <w:rFonts w:ascii="Times New Roman" w:hAnsi="Times New Roman" w:cs="Times New Roman"/>
          <w:sz w:val="21"/>
          <w:sz-cs w:val="21"/>
        </w:rPr>
        <w:t xml:space="preserve">能溶于水</w:t>
      </w:r>
      <w:r>
        <w:rPr>
          <w:rFonts w:ascii="Times" w:hAnsi="Times" w:cs="Times"/>
          <w:sz w:val="21"/>
          <w:sz-cs w:val="21"/>
        </w:rPr>
        <w:t xml:space="preserve"/>
      </w:r>
    </w:p>
    <w:p>
      <w:pPr>
        <w:jc w:val="center"/>
      </w:pPr>
      <w:r>
        <w:rPr>
          <w:rFonts w:ascii="Times New Roman" w:hAnsi="Times New Roman" w:cs="Times New Roman"/>
          <w:sz w:val="21"/>
          <w:sz-cs w:val="21"/>
        </w:rPr>
        <w:t xml:space="preserve">环己酮</w:t>
      </w:r>
      <w:r>
        <w:rPr>
          <w:rFonts w:ascii="Times" w:hAnsi="Times" w:cs="Times"/>
          <w:sz w:val="21"/>
          <w:sz-cs w:val="21"/>
        </w:rPr>
        <w:t xml:space="preserve"/>
      </w:r>
    </w:p>
    <w:p>
      <w:pPr>
        <w:jc w:val="center"/>
      </w:pPr>
      <w:r>
        <w:rPr>
          <w:rFonts w:ascii="Times New Roman" w:hAnsi="Times New Roman" w:cs="Times New Roman"/>
          <w:sz w:val="21"/>
          <w:sz-cs w:val="21"/>
        </w:rPr>
        <w:t xml:space="preserve">155.6（95）*</w:t>
      </w:r>
      <w:r>
        <w:rPr>
          <w:rFonts w:ascii="Times" w:hAnsi="Times" w:cs="Times"/>
          <w:sz w:val="21"/>
          <w:sz-cs w:val="21"/>
        </w:rPr>
        <w:t xml:space="preserve"/>
      </w:r>
    </w:p>
    <w:p>
      <w:pPr>
        <w:jc w:val="center"/>
      </w:pPr>
      <w:r>
        <w:rPr>
          <w:rFonts w:ascii="Times New Roman" w:hAnsi="Times New Roman" w:cs="Times New Roman"/>
          <w:sz w:val="21"/>
          <w:sz-cs w:val="21"/>
        </w:rPr>
        <w:t xml:space="preserve">0.9478</w:t>
      </w:r>
      <w:r>
        <w:rPr>
          <w:rFonts w:ascii="Times" w:hAnsi="Times" w:cs="Times"/>
          <w:sz w:val="21"/>
          <w:sz-cs w:val="21"/>
        </w:rPr>
        <w:t xml:space="preserve"/>
      </w:r>
    </w:p>
    <w:p>
      <w:pPr>
        <w:jc w:val="center"/>
      </w:pPr>
      <w:r>
        <w:rPr>
          <w:rFonts w:ascii="Times New Roman" w:hAnsi="Times New Roman" w:cs="Times New Roman"/>
          <w:sz w:val="21"/>
          <w:sz-cs w:val="21"/>
        </w:rPr>
        <w:t xml:space="preserve">微溶于水</w:t>
      </w:r>
      <w:r>
        <w:rPr>
          <w:rFonts w:ascii="Times" w:hAnsi="Times" w:cs="Times"/>
          <w:sz w:val="21"/>
          <w:sz-cs w:val="21"/>
        </w:rPr>
        <w:t xml:space="preserve"/>
      </w:r>
    </w:p>
    <w:p>
      <w:pPr>
        <w:jc w:val="center"/>
      </w:pPr>
      <w:r>
        <w:rPr>
          <w:rFonts w:ascii="Times New Roman" w:hAnsi="Times New Roman" w:cs="Times New Roman"/>
          <w:sz w:val="21"/>
          <w:sz-cs w:val="21"/>
        </w:rPr>
        <w:t xml:space="preserve">水</w:t>
      </w:r>
      <w:r>
        <w:rPr>
          <w:rFonts w:ascii="Times" w:hAnsi="Times" w:cs="Times"/>
          <w:sz w:val="21"/>
          <w:sz-cs w:val="21"/>
        </w:rPr>
        <w:t xml:space="preserve"/>
      </w:r>
    </w:p>
    <w:p>
      <w:pPr>
        <w:jc w:val="center"/>
      </w:pPr>
      <w:r>
        <w:rPr>
          <w:rFonts w:ascii="Times New Roman" w:hAnsi="Times New Roman" w:cs="Times New Roman"/>
          <w:sz w:val="21"/>
          <w:sz-cs w:val="21"/>
        </w:rPr>
        <w:t xml:space="preserve">100.0</w:t>
      </w:r>
      <w:r>
        <w:rPr>
          <w:rFonts w:ascii="Times" w:hAnsi="Times" w:cs="Times"/>
          <w:sz w:val="21"/>
          <w:sz-cs w:val="21"/>
        </w:rPr>
        <w:t xml:space="preserve"/>
      </w:r>
    </w:p>
    <w:p>
      <w:pPr>
        <w:jc w:val="center"/>
      </w:pPr>
      <w:r>
        <w:rPr>
          <w:rFonts w:ascii="Times New Roman" w:hAnsi="Times New Roman" w:cs="Times New Roman"/>
          <w:sz w:val="21"/>
          <w:sz-cs w:val="21"/>
        </w:rPr>
        <w:t xml:space="preserve">0.9982</w:t>
      </w:r>
      <w:r>
        <w:rPr>
          <w:rFonts w:ascii="Times" w:hAnsi="Times" w:cs="Times"/>
          <w:sz w:val="21"/>
          <w:sz-cs w:val="21"/>
        </w:rPr>
        <w:t xml:space="preserve"/>
      </w:r>
    </w:p>
    <w:p>
      <w:pPr>
        <w:jc w:val="center"/>
      </w:pPr>
      <w:r>
        <w:rPr>
          <w:rFonts w:ascii="Times" w:hAnsi="Times" w:cs="Times"/>
          <w:sz w:val="21"/>
          <w:sz-cs w:val="21"/>
        </w:rPr>
        <w:t xml:space="preserve"/>
      </w:r>
    </w:p>
    <w:p>
      <w:pPr>
        <w:jc w:val="both"/>
        <w:ind w:left="273"/>
      </w:pPr>
      <w:r>
        <w:rPr>
          <w:rFonts w:ascii="Times New Roman" w:hAnsi="Times New Roman" w:cs="Times New Roman"/>
          <w:sz w:val="21"/>
          <w:sz-cs w:val="21"/>
        </w:rPr>
        <w:t xml:space="preserve">括号中的数据表示该有机物与水形成的具有固定组成的混合物的沸点</w:t>
      </w:r>
    </w:p>
    <w:p>
      <w:pPr>
        <w:jc w:val="both"/>
        <w:ind w:left="273"/>
      </w:pPr>
      <w:r>
        <w:rPr>
          <w:rFonts w:ascii="Times New Roman" w:hAnsi="Times New Roman" w:cs="Times New Roman"/>
          <w:sz w:val="21"/>
          <w:sz-cs w:val="21"/>
        </w:rPr>
        <w:t xml:space="preserve">（1）酸性Na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7</w:t>
      </w:r>
      <w:r>
        <w:rPr>
          <w:rFonts w:ascii="Times New Roman" w:hAnsi="Times New Roman" w:cs="Times New Roman"/>
          <w:sz w:val="21"/>
          <w:sz-cs w:val="21"/>
        </w:rPr>
        <w:t xml:space="preserve">溶液氧化环己醇反应的△H＜0，反应剧烈将导致体系温度迅速上升，副反应增多。实验中将酸性Na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7</w:t>
      </w:r>
      <w:r>
        <w:rPr>
          <w:rFonts w:ascii="Times New Roman" w:hAnsi="Times New Roman" w:cs="Times New Roman"/>
          <w:sz w:val="21"/>
          <w:sz-cs w:val="21"/>
        </w:rPr>
        <w:t xml:space="preserve">溶液加到盛有环己醇的烧瓶中，在55﹣60℃进行反应。反应完成后，加入适量水，蒸馏，收集95﹣100℃的馏分，得到主要的含环己酮和水的混合物。</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酸性Na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7</w:t>
      </w:r>
      <w:r>
        <w:rPr>
          <w:rFonts w:ascii="Times New Roman" w:hAnsi="Times New Roman" w:cs="Times New Roman"/>
          <w:sz w:val="21"/>
          <w:sz-cs w:val="21"/>
        </w:rPr>
        <w:t xml:space="preserve">溶液的加料方式为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蒸馏不能分离环己酮和水的原因是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（2）环己酮的提纯需要经过以下一系列的操作：a蒸馏，收集151﹣156℃的馏分；b 过滤；c 在收集到的馏分中加NaCl固体至饱和，静置，分液；d 加入无水MgSO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固体，除去有机物中少量水。</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上述操作的正确顺序是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（填字母）。</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上述操作b、c中使用的玻璃仪器除烧杯、锥形瓶、玻璃棒外，还需</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在上述操作c中，加入NaCl固体的作用是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（3）利用核磁共振氢谱可以鉴定制备的产物是否为环己酮，环己酮分子中有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种不同化学环境的氢原子。</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