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6.下列关于“化学与健康”的说法不正确的是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A．服用铬含量超标的药用胶囊会对人体健康造成危害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B．食用一定量的油脂能促进人体对某些维生素的吸收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C．“血液透析”利用了胶体的性质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D．光化学烟雾不会引起呼吸道疾病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7.设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为阿伏加德罗常数的值，下列叙述正确的是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A．标准状况下，33.6L氟化氢中含有氟原子的数目为1.5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B．常温常压下，7.0g乙烯与丙烯的混合物中含有氢原子的数目为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C．50mL 18.4mol/L浓硫酸与足量铜微热反应，生成SO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分子数目为0.46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D．某密闭容器盛有0.1molN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和0.3molH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，在一定条件下充分反应，转移电子的数目为0.6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4"/>
          <w:sz-cs w:val="4"/>
          <w:vertAlign w:val="subscript"/>
          <w:color w:val="FFFFFF"/>
        </w:rPr>
        <w:t xml:space="preserve">[来源:学§科§网]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9.下列离子方程式正确的是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A．钠与水反应：Na + 2H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= 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 + 2OH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 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B．硅酸钠溶液与醋酸溶液混合：SiO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 </w:t>
      </w:r>
      <w:r>
        <w:rPr>
          <w:rFonts w:ascii="Times New Roman" w:hAnsi="Times New Roman" w:cs="Times New Roman"/>
          <w:sz w:val="21"/>
          <w:sz-cs w:val="21"/>
        </w:rPr>
        <w:t xml:space="preserve">+ 2H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=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[来源:学§科§网Z§X§X§K]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C．0.01mol/LNH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Al(SO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溶液与0.02mol/LBa(OH)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溶液等体积混合：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 +Al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3＋</w:t>
      </w:r>
      <w:r>
        <w:rPr>
          <w:rFonts w:ascii="Times New Roman" w:hAnsi="Times New Roman" w:cs="Times New Roman"/>
          <w:sz w:val="21"/>
          <w:sz-cs w:val="21"/>
        </w:rPr>
        <w:t xml:space="preserve"> + 2SO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2－</w:t>
      </w:r>
      <w:r>
        <w:rPr>
          <w:rFonts w:ascii="Times New Roman" w:hAnsi="Times New Roman" w:cs="Times New Roman"/>
          <w:sz w:val="21"/>
          <w:sz-cs w:val="21"/>
        </w:rPr>
        <w:t xml:space="preserve"> + 2Ba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2＋</w:t>
      </w:r>
      <w:r>
        <w:rPr>
          <w:rFonts w:ascii="Times New Roman" w:hAnsi="Times New Roman" w:cs="Times New Roman"/>
          <w:sz w:val="21"/>
          <w:sz-cs w:val="21"/>
        </w:rPr>
        <w:t xml:space="preserve"> + 4OH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 = 2BaSO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↓ + 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 + 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D．浓硝酸中加入过量铁粉并加热：Fe + 3NO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 + 6H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 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 + 3NO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> + 3H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11.一种基于酸性燃料电池原理设计的酒精检测仪，负极上的反应为：CH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 – 4e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 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= 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 + 4H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。下列有关说法正确的是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A．检测时，电解质溶液中的H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向负极移动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B．若有0.4mol电子转移，则在标准状况下消耗4.48L氧气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C．电池反应的化学方程式为：CH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 + 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= 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 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D．正极上发生的反应为：O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+ 4e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 + 2H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= 4OH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12.在体积恒定的密闭容器中，一定量的SO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与1.100molO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在催化剂作用下加热到600</w:t>
      </w:r>
      <w:r>
        <w:rPr>
          <w:rFonts w:ascii="Times" w:hAnsi="Times" w:cs="Times"/>
          <w:sz w:val="21"/>
          <w:sz-cs w:val="21"/>
        </w:rPr>
        <w:t xml:space="preserve">℃</w:t>
      </w:r>
      <w:r>
        <w:rPr>
          <w:rFonts w:ascii="Times New Roman" w:hAnsi="Times New Roman" w:cs="Times New Roman"/>
          <w:sz w:val="21"/>
          <w:sz-cs w:val="21"/>
        </w:rPr>
        <w:t xml:space="preserve">发生反应：2SO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+ 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2SO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Δ</w:t>
      </w:r>
      <w:r>
        <w:rPr>
          <w:rFonts w:ascii="Times New Roman" w:hAnsi="Times New Roman" w:cs="Times New Roman"/>
          <w:sz w:val="21"/>
          <w:sz-cs w:val="21"/>
        </w:rPr>
        <w:t xml:space="preserve">H&lt;0。当气体的物质的量减少0.315mol时反应达到平衡，在相同温度下测得气体压强为反应前的82.5%。下列有关叙述正确的是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A．当SO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的生成速率与SO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的消耗速率相等时反应达到平衡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B．降低温度，正反应速率减小程度比逆反应速率减小程度大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C．将平衡混合气体通入过量BaCl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溶液中，得到沉淀的质量为161.980g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D．达到平衡时，SO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的转化率为90%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26.(13分)下列框图中的字母分别代表一种常见的物质或其溶液，相互之间的转化关系如图所示（部分产物及反应条件已略去）。已知A、B为气态单质，F是地壳中含量最多的金属元素的单质，E、H、I为氧化物，E为黑色固体，I为红棕色气体，M为红褐色沉淀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（1）B中所含元素位于周期表中第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周期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族。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（2）A在B中燃烧的现象是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（3）D + E </w:t>
      </w:r>
      <w:r>
        <w:rPr>
          <w:rFonts w:ascii="Times" w:hAnsi="Times" w:cs="Times"/>
          <w:sz w:val="21"/>
          <w:sz-cs w:val="21"/>
        </w:rPr>
        <w:t xml:space="preserve">→ 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的反应中，被氧化与被还原的物质的量之比是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（4）G + J </w:t>
      </w:r>
      <w:r>
        <w:rPr>
          <w:rFonts w:ascii="Times" w:hAnsi="Times" w:cs="Times"/>
          <w:sz w:val="21"/>
          <w:sz-cs w:val="21"/>
        </w:rPr>
        <w:t xml:space="preserve">→ </w:t>
      </w:r>
      <w:r>
        <w:rPr>
          <w:rFonts w:ascii="Times New Roman" w:hAnsi="Times New Roman" w:cs="Times New Roman"/>
          <w:sz w:val="21"/>
          <w:sz-cs w:val="21"/>
        </w:rPr>
        <w:t xml:space="preserve">M的离子方程式是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（5）Y受热分解的化学方程式是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27.（14分）已知：—CHO + (C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P=CH—R </w:t>
      </w:r>
      <w:r>
        <w:rPr>
          <w:rFonts w:ascii="Times" w:hAnsi="Times" w:cs="Times"/>
          <w:sz w:val="21"/>
          <w:sz-cs w:val="21"/>
        </w:rPr>
        <w:t xml:space="preserve">→ </w:t>
      </w:r>
      <w:r>
        <w:rPr>
          <w:rFonts w:ascii="Times New Roman" w:hAnsi="Times New Roman" w:cs="Times New Roman"/>
          <w:sz w:val="21"/>
          <w:sz-cs w:val="21"/>
        </w:rPr>
        <w:t xml:space="preserve">—CH=CH—R + (C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P=O，R代表原子或原子团。W是一种有机合成中间体，结构简式为：HOOC—CH=CH—CH=CH—COOH，其合成发生如下：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其中，M、X、Y、Z分别代表一种有机物，合成过程中的其他产物和反应条件已略去。X与W在一定条件下反应可以生成酯N，N的相对分子质量为168。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请回答下列问题：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（1）W能发生反应的类型有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（填写字母编号）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A.取代反应</w:t>
        <w:tab/>
        <w:t xml:space="preserve"/>
        <w:tab/>
        <w:t xml:space="preserve"/>
        <w:tab/>
        <w:t xml:space="preserve"/>
        <w:tab/>
        <w:t xml:space="preserve">B.水解反应</w:t>
        <w:tab/>
        <w:t xml:space="preserve"/>
        <w:tab/>
        <w:t xml:space="preserve"/>
        <w:tab/>
        <w:t xml:space="preserve">C.氧化反应</w:t>
        <w:tab/>
        <w:t xml:space="preserve"/>
        <w:tab/>
        <w:t xml:space="preserve"/>
        <w:tab/>
        <w:t xml:space="preserve">D.加成反应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（2）已知为平面结构，则W分子中最多有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个原子在同一平面。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（3）写出X与W在一定条件下反应生成N的化学方程式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（4）写出含有3个碳原子且不含甲基的X的同系物的结构简式：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（5）写出第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步反应的化学方程式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28.(17分)甲、乙两个研究性学习小组为测定氨分子中氮、氢原子个数比，设计如下实验流程：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实验中，先用制的的氨气排尽洗气瓶前所有装置中的空气，再连接洗气瓶和气体收集装置，立即加热氧化铜。反应完毕后，黑色的氧化铜转化为红色的铜。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下图A、B、C为甲、乙两小组制取氨气时可能用到的装置，D为盛有浓硫酸的洗气瓶。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甲小组测得，反应前氧化铜的质量m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g、氧化铜反应后剩余固体的质量m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g、生成氮气在标准状况下的体积V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L。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乙小组测得，洗气前装置D的质量m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g、洗气后装置D的质量m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g、生成氨气在标准状况下的体积V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L。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（1）写出仪器a的名称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（2）检查A装置气密性的操作是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（3）甲、乙两小组选择了不同的方法制取氨气，请将实验装置的字母编号和制备原理填写在下表的空格中。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（4）甲小组用所测得数据计算出氨分子中氮、氢的原子个数之比为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（5）乙小组用所测得数据计算出氨分子中氮、氢的原子个数比明显小于理论值，其原因是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。为此，乙小组在原有实验的基础上增加了一个装有某药品的实验仪器，重新实验。根据实验前后该药品的质量变化及生成氨气的体积，得出了合理的实验结果。该药品的名称是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29.（16分）直接排放煤燃烧产生的烟气会引起严重的环境问题，将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烟气通过装有石灰石浆液的脱硫装置可以除去其中的二氧化硫，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最终生成硫酸钙。硫酸钙可在右图所示的循环燃烧装置的燃料反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应器中与甲烷</w:t>
      </w:r>
      <w:r>
        <w:rPr>
          <w:rFonts w:ascii="Times New Roman" w:hAnsi="Times New Roman" w:cs="Times New Roman"/>
          <w:sz w:val="21"/>
          <w:sz-cs w:val="21"/>
          <w:spacing w:val="-4"/>
        </w:rPr>
        <w:t xml:space="preserve">反应，气体产物分离出水后得到几乎不含杂质的二氧</w:t>
      </w:r>
    </w:p>
    <w:p>
      <w:pPr/>
      <w:r>
        <w:rPr>
          <w:rFonts w:ascii="Times New Roman" w:hAnsi="Times New Roman" w:cs="Times New Roman"/>
          <w:sz w:val="21"/>
          <w:sz-cs w:val="21"/>
          <w:spacing w:val="-4"/>
        </w:rPr>
        <w:t xml:space="preserve">化碳，从而有利于</w:t>
      </w:r>
      <w:r>
        <w:rPr>
          <w:rFonts w:ascii="Times New Roman" w:hAnsi="Times New Roman" w:cs="Times New Roman"/>
          <w:sz w:val="21"/>
          <w:sz-cs w:val="21"/>
        </w:rPr>
        <w:t xml:space="preserve">二氧化碳的回收利用，达到减少碳排放的目的。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（1）煤燃烧产生的烟气直接排放到空气中，引发的主要环境问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题有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。（填写字母编号）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A．温室效应</w:t>
        <w:tab/>
        <w:t xml:space="preserve"/>
        <w:tab/>
        <w:t xml:space="preserve">B．酸雨</w:t>
        <w:tab/>
        <w:t xml:space="preserve"/>
        <w:tab/>
        <w:t xml:space="preserve"/>
        <w:tab/>
        <w:t xml:space="preserve">C．粉尘污染</w:t>
        <w:tab/>
        <w:t xml:space="preserve"/>
        <w:tab/>
        <w:t xml:space="preserve"/>
        <w:tab/>
        <w:t xml:space="preserve">D．水体富营养化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（2）在烟气脱硫的过程中，所用的石灰石浆液在进入脱硫装置前，需通一段时间二氧化碳以增加其脱硫效率；脱硫时控制浆液的pH值，此时浆液含有的亚硫酸氢钙可以被氧气快速氧化生成硫酸钙。</w:t>
      </w:r>
    </w:p>
    <w:p>
      <w:pPr/>
      <w:r>
        <w:rPr>
          <w:rFonts w:ascii="Times" w:hAnsi="Times" w:cs="Times"/>
          <w:sz w:val="21"/>
          <w:sz-cs w:val="21"/>
        </w:rPr>
        <w:t xml:space="preserve">①二氧化碳与石灰石浆液反应得到的产物为</w:t>
      </w:r>
      <w:r>
        <w:rPr>
          <w:rFonts w:ascii="Times" w:hAnsi="Times" w:cs="Times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/>
      <w:r>
        <w:rPr>
          <w:rFonts w:ascii="Times" w:hAnsi="Times" w:cs="Times"/>
          <w:sz w:val="21"/>
          <w:sz-cs w:val="21"/>
        </w:rPr>
        <w:t xml:space="preserve">②亚硫酸氢钙被足量氧气氧化生成硫酸钙的化学方程式为</w:t>
      </w:r>
      <w:r>
        <w:rPr>
          <w:rFonts w:ascii="Times" w:hAnsi="Times" w:cs="Times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（3）已知1mol 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在燃料反应器中完全反应生成气态水时吸收 160.1kJ，1mol 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在氧气中完全燃烧生成气态水时放热802.3kJ。写出空气反应器中发生的热化学方程式：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