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4"/>
          <w:sz-cs w:val="24"/>
          <w:b/>
        </w:rPr>
        <w:t xml:space="preserve">(</w:t>
      </w:r>
      <w:r>
        <w:rPr>
          <w:rFonts w:ascii="Times" w:hAnsi="Times" w:cs="Times"/>
          <w:sz w:val="24"/>
          <w:sz-cs w:val="24"/>
          <w:b/>
        </w:rPr>
        <w:t xml:space="preserve">本题包括</w:t>
      </w:r>
      <w:r>
        <w:rPr>
          <w:rFonts w:ascii="Times New Roman" w:hAnsi="Times New Roman" w:cs="Times New Roman"/>
          <w:sz w:val="24"/>
          <w:sz-cs w:val="24"/>
          <w:b/>
        </w:rPr>
        <w:t xml:space="preserve">13</w:t>
      </w:r>
      <w:r>
        <w:rPr>
          <w:rFonts w:ascii="Times" w:hAnsi="Times" w:cs="Times"/>
          <w:sz w:val="24"/>
          <w:sz-cs w:val="24"/>
          <w:b/>
        </w:rPr>
        <w:t xml:space="preserve">小题．每小题只有一个选项符合题意</w:t>
      </w:r>
      <w:r>
        <w:rPr>
          <w:rFonts w:ascii="Times New Roman" w:hAnsi="Times New Roman" w:cs="Times New Roman"/>
          <w:sz w:val="24"/>
          <w:sz-cs w:val="24"/>
          <w:b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．化学与生产和生活密切相关，下列说法正确的是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．聚乙烯塑料的老化是因为发生了加成反应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．煤经过气化和液化等物理变化可转化为清洁燃料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．合成纤维、人造纤维及碳纤维都属于有机高分子材料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．利用粮食酿酒经过了淀粉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葡萄糖</w:t>
      </w:r>
      <w:r>
        <w:rPr>
          <w:rFonts w:ascii="Times New Roman" w:hAnsi="Times New Roman" w:cs="Times New Roman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乙醇的化学变化过程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W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Z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四种短周期元素在元素周期表中的相对位置如图所示，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的气态氢化物可与其最高价含氧酸反应生成离子化合物，由此可知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中最简单氢化物稳定性最弱的是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元素氧化物对应水化物的酸性一定强于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元素形成的单核阴离子还原性大于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元素单质在化学反应中只表现氧化性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  <w:r>
        <w:rPr>
          <w:rFonts w:ascii="Times" w:hAnsi="Times" w:cs="Times"/>
          <w:sz w:val="21"/>
          <w:sz-cs w:val="21"/>
          <w:color w:val="000000"/>
        </w:rPr>
        <w:t xml:space="preserve">．足量下列物质与相同质量的铝反应，放出氢气且消耗溶质物质的量最少的是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378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．氢氧化钠溶液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B</w:t>
      </w:r>
      <w:r>
        <w:rPr>
          <w:rFonts w:ascii="Times" w:hAnsi="Times" w:cs="Times"/>
          <w:sz w:val="21"/>
          <w:sz-cs w:val="21"/>
          <w:color w:val="000000"/>
        </w:rPr>
        <w:t xml:space="preserve">．稀硫酸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C</w:t>
      </w:r>
      <w:r>
        <w:rPr>
          <w:rFonts w:ascii="Times" w:hAnsi="Times" w:cs="Times"/>
          <w:sz w:val="21"/>
          <w:sz-cs w:val="21"/>
          <w:color w:val="000000"/>
        </w:rPr>
        <w:t xml:space="preserve">．盐酸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D</w:t>
      </w:r>
      <w:r>
        <w:rPr>
          <w:rFonts w:ascii="Times" w:hAnsi="Times" w:cs="Times"/>
          <w:sz w:val="21"/>
          <w:sz-cs w:val="21"/>
          <w:color w:val="000000"/>
        </w:rPr>
        <w:t xml:space="preserve">．稀硝酸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．莽草酸可用于合成药物达菲，其结构简式如图，下列关于莽草酸的说法正确的是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．分子式为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．分子中含有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种官能团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．可发生加成和取代反应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．在水溶液羧基和羟基均能电离出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11</w:t>
      </w:r>
      <w:r>
        <w:rPr>
          <w:rFonts w:ascii="Times" w:hAnsi="Times" w:cs="Times"/>
          <w:sz w:val="21"/>
          <w:sz-cs w:val="21"/>
          <w:color w:val="000000"/>
        </w:rPr>
        <w:t xml:space="preserve">．利用实验器材（规格和数量不限）能完成相应实验的一项是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选项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实验器材（省略夹持装置）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相应实验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烧杯、玻璃棒、蒸发皿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溶液的浓缩结晶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烧杯、玻璃棒、胶头滴管、滤纸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用盐酸除去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BaSO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中的少量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BaCO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烧杯、玻璃棒、胶头滴管、容量瓶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用固体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NaCl</w:t>
      </w:r>
      <w:r>
        <w:rPr>
          <w:rFonts w:ascii="Times" w:hAnsi="Times" w:cs="Times"/>
          <w:sz w:val="21"/>
          <w:sz-cs w:val="21"/>
          <w:color w:val="000000"/>
        </w:rPr>
        <w:t xml:space="preserve">配制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0.5mol/L</w:t>
      </w:r>
      <w:r>
        <w:rPr>
          <w:rFonts w:ascii="Times" w:hAnsi="Times" w:cs="Times"/>
          <w:sz w:val="21"/>
          <w:sz-cs w:val="21"/>
          <w:color w:val="000000"/>
        </w:rPr>
        <w:t xml:space="preserve">的溶液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烧杯、玻璃棒、胶头滴管、分液漏斗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用溴水和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除去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NaBr</w:t>
      </w:r>
      <w:r>
        <w:rPr>
          <w:rFonts w:ascii="Times" w:hAnsi="Times" w:cs="Times"/>
          <w:sz w:val="21"/>
          <w:sz-cs w:val="21"/>
          <w:color w:val="000000"/>
        </w:rPr>
        <w:t xml:space="preserve">溶液中的少量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．对于反应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 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 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，在其他条件不变的情况下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．加入催化剂，改变了反应的途径，反应的△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也随之改变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．改变压强，平衡不发生移动，反应放出的热量不变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．升高温度，反应速率加快，反应放出的热量不变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．若在原电池中进行，反应放出的热量不变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</w:t>
      </w:r>
      <w:r>
        <w:rPr>
          <w:rFonts w:ascii="Times" w:hAnsi="Times" w:cs="Times"/>
          <w:sz w:val="21"/>
          <w:sz-cs w:val="21"/>
          <w:color w:val="000000"/>
        </w:rPr>
        <w:t xml:space="preserve">．某温度下，向一定体积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0.1mol/L </w:t>
      </w:r>
      <w:r>
        <w:rPr>
          <w:rFonts w:ascii="Times" w:hAnsi="Times" w:cs="Times"/>
          <w:sz w:val="21"/>
          <w:sz-cs w:val="21"/>
          <w:color w:val="000000"/>
        </w:rPr>
        <w:t xml:space="preserve">醋酸溶液中逐滴加入等浓度的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溶液，溶液中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pOH (pOH = -lg[OH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])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的变化关系如图所示，则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点所示溶液导电能力强于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点所示溶液中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c(CH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点所示溶液中水的电离程度相同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点消耗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溶液的体积等于醋酸溶液的体积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b/>
          <w:color w:val="000000"/>
        </w:rPr>
        <w:t xml:space="preserve">本解析为学科网名师解析团队原创，授权学科网独家使用，如有盗用，依法追责！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第Ⅱ卷【必做部分</w:t>
      </w:r>
      <w:r>
        <w:rPr>
          <w:rFonts w:ascii="Times New Roman" w:hAnsi="Times New Roman" w:cs="Times New Roman"/>
          <w:sz w:val="32"/>
          <w:sz-cs w:val="32"/>
        </w:rPr>
        <w:t xml:space="preserve">129</w:t>
      </w:r>
      <w:r>
        <w:rPr>
          <w:rFonts w:ascii="Times" w:hAnsi="Times" w:cs="Times"/>
          <w:sz w:val="32"/>
          <w:sz-cs w:val="32"/>
        </w:rPr>
        <w:t xml:space="preserve">分】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28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分）金属冶炼和处理常涉及氧化还原反应。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）由下列物质冶炼相应金属时采用电解法的是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</w:r>
    </w:p>
    <w:p>
      <w:pPr>
        <w:jc w:val="both"/>
        <w:ind w:first-line="588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b．NaCl      c．Cu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      d．Al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）辉铜矿（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）可发生反应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2Cu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+5O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==4CuSO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，该反应的还原剂是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  <w:color w:val="000000"/>
        </w:rPr>
        <w:t xml:space="preserve">，当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1mol 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发生反应时，还原剂所失电子的物质的量为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</w:t>
      </w:r>
      <w:r>
        <w:rPr>
          <w:rFonts w:ascii="Times" w:hAnsi="Times" w:cs="Times"/>
          <w:sz w:val="21"/>
          <w:sz-cs w:val="21"/>
          <w:color w:val="000000"/>
        </w:rPr>
        <w:t xml:space="preserve">。向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溶液中加入镁条时有气体生成，该气体是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）右图为电解精炼银的示意图，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" w:hAnsi="Times" w:cs="Times"/>
          <w:sz w:val="21"/>
          <w:sz-cs w:val="21"/>
          <w:color w:val="000000"/>
        </w:rPr>
        <w:t xml:space="preserve">（填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“a”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“b”</w:t>
      </w:r>
      <w:r>
        <w:rPr>
          <w:rFonts w:ascii="Times" w:hAnsi="Times" w:cs="Times"/>
          <w:sz w:val="21"/>
          <w:sz-cs w:val="21"/>
          <w:color w:val="000000"/>
        </w:rPr>
        <w:t xml:space="preserve">）极为含有杂质的粗银，若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极 有少量红棕色气体产生，则生成该气体的电极反应式为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）为处理银器表面的黑斑（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），将银器置于铝制容器里的食盐水中并与铝接触，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转化为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Ag</w:t>
      </w:r>
      <w:r>
        <w:rPr>
          <w:rFonts w:ascii="Times" w:hAnsi="Times" w:cs="Times"/>
          <w:sz w:val="21"/>
          <w:sz-cs w:val="21"/>
          <w:color w:val="000000"/>
        </w:rPr>
        <w:t xml:space="preserve">，食盐水的作用为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29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分）化学反应原理在科研和生产中有广泛应用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）利用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化学蒸气转移法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TaS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晶体，发生如下反应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69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TaS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TaI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" w:hAnsi="Times" w:cs="Times"/>
          <w:sz w:val="21"/>
          <w:sz-cs w:val="21"/>
          <w:color w:val="000000"/>
        </w:rPr>
        <w:t xml:space="preserve">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   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 1 \* ROMAN I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  <w:color w:val="000000"/>
        </w:rPr>
        <w:t xml:space="preserve">反应（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 1 \* ROMAN I</w:t>
      </w:r>
      <w:r>
        <w:rPr>
          <w:rFonts w:ascii="Times" w:hAnsi="Times" w:cs="Times"/>
          <w:sz w:val="21"/>
          <w:sz-cs w:val="21"/>
          <w:color w:val="000000"/>
        </w:rPr>
        <w:t xml:space="preserve">）的平衡常数表达式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K=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K=1</w:t>
      </w:r>
      <w:r>
        <w:rPr>
          <w:rFonts w:ascii="Times" w:hAnsi="Times" w:cs="Times"/>
          <w:sz w:val="21"/>
          <w:sz-cs w:val="21"/>
          <w:color w:val="000000"/>
        </w:rPr>
        <w:t xml:space="preserve">，向某恒容密闭容器中加入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1mol 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）和足量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TaS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）的平衡转化率为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）如图所示，反应（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 1 \* ROMAN I</w:t>
      </w:r>
      <w:r>
        <w:rPr>
          <w:rFonts w:ascii="Times" w:hAnsi="Times" w:cs="Times"/>
          <w:sz w:val="21"/>
          <w:sz-cs w:val="21"/>
          <w:color w:val="000000"/>
        </w:rPr>
        <w:t xml:space="preserve">）在石英真空管中进行，先在温度为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的一端放入未提纯的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TaS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粉末和少量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），一段时间后，在温度为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的一端得到了纯净的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TaS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晶体，则温度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“=”</w:t>
      </w:r>
      <w:r>
        <w:rPr>
          <w:rFonts w:ascii="Times" w:hAnsi="Times" w:cs="Times"/>
          <w:sz w:val="21"/>
          <w:sz-cs w:val="21"/>
          <w:color w:val="000000"/>
        </w:rPr>
        <w:t xml:space="preserve">）。上述反应体系中循环使用的物质是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）利用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的氧化性可测定钢铁中硫的含量。做法是将钢样中的硫转化为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，然后用一定浓度的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溶液进行滴定，所用指示剂为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" w:hAnsi="Times" w:cs="Times"/>
          <w:sz w:val="21"/>
          <w:sz-cs w:val="21"/>
          <w:color w:val="000000"/>
        </w:rPr>
        <w:t xml:space="preserve">，滴定反应的离子方程式为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/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  <w:r>
        <w:rPr>
          <w:rFonts w:ascii="Times" w:hAnsi="Times" w:cs="Times"/>
          <w:sz w:val="21"/>
          <w:sz-cs w:val="21"/>
          <w:color w:val="000000"/>
        </w:rPr>
        <w:t xml:space="preserve">℃时，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HSO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的电离常数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a=1×10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mol/L</w:t>
      </w:r>
      <w:r>
        <w:rPr>
          <w:rFonts w:ascii="Times" w:hAnsi="Times" w:cs="Times"/>
          <w:sz w:val="21"/>
          <w:sz-cs w:val="21"/>
          <w:color w:val="000000"/>
        </w:rPr>
        <w:t xml:space="preserve">，则该温度下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的水解平衡常数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mol/L</w:t>
      </w:r>
      <w:r>
        <w:rPr>
          <w:rFonts w:ascii="Times" w:hAnsi="Times" w:cs="Times"/>
          <w:sz w:val="21"/>
          <w:sz-cs w:val="21"/>
          <w:color w:val="000000"/>
        </w:rPr>
        <w:t xml:space="preserve">，若向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溶液中加入少量的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，则溶液中</w:t>
      </w:r>
      <w:r>
        <w:rPr>
          <w:rFonts w:ascii="Times New Roman" w:hAnsi="Times New Roman" w:cs="Times New Roman"/>
          <w:sz w:val="21"/>
          <w:sz-cs w:val="21"/>
        </w:rPr>
        <w:t xml:space="preserve"> EQ \f(c(H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),c(HSO</w:t>
      </w:r>
      <w:r>
        <w:rPr>
          <w:rFonts w:ascii="Times New Roman" w:hAnsi="Times New Roman" w:cs="Times New Roman"/>
          <w:sz w:val="13"/>
          <w:sz-cs w:val="13"/>
        </w:rPr>
        <w:t xml:space="preserve"> EQ \s(-,3) </w:t>
      </w:r>
      <w:r>
        <w:rPr>
          <w:rFonts w:ascii="Times New Roman" w:hAnsi="Times New Roman" w:cs="Times New Roman"/>
          <w:sz w:val="21"/>
          <w:sz-cs w:val="21"/>
        </w:rPr>
        <w:t xml:space="preserve">)) </w:t>
      </w:r>
      <w:r>
        <w:rPr>
          <w:rFonts w:ascii="Times" w:hAnsi="Times" w:cs="Times"/>
          <w:sz w:val="21"/>
          <w:sz-cs w:val="21"/>
          <w:color w:val="000000"/>
        </w:rPr>
        <w:t xml:space="preserve">将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  <w:color w:val="000000"/>
        </w:rPr>
        <w:t xml:space="preserve">（填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增大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”“</w:t>
      </w:r>
      <w:r>
        <w:rPr>
          <w:rFonts w:ascii="Times" w:hAnsi="Times" w:cs="Times"/>
          <w:sz w:val="21"/>
          <w:sz-cs w:val="21"/>
          <w:color w:val="000000"/>
        </w:rPr>
        <w:t xml:space="preserve">减小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30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既是制备其他含钛化合物的原料，又是一种性能优异的白色颜料。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）实验室利用反应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eq \o(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====</w:t>
      </w:r>
      <w:r>
        <w:rPr>
          <w:rFonts w:ascii="Times New Roman" w:hAnsi="Times New Roman" w:cs="Times New Roman"/>
          <w:sz w:val="21"/>
          <w:sz-cs w:val="21"/>
        </w:rPr>
        <w:t xml:space="preserve">=,\s\up5(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))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），在无水无氧条件下制备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，实验装置示意图如下：</w:t>
      </w:r>
    </w:p>
    <w:p>
      <w:pPr>
        <w:jc w:val="center"/>
        <w:ind w:left="420"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588"/>
      </w:pPr>
      <w:r>
        <w:rPr>
          <w:rFonts w:ascii="Times" w:hAnsi="Times" w:cs="Times"/>
          <w:sz w:val="21"/>
          <w:sz-cs w:val="21"/>
          <w:color w:val="000000"/>
        </w:rPr>
        <w:t xml:space="preserve">有关物质性质如下表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物质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熔点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沸点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其他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-23</w:t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76</w:t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互溶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TiCl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-25</w:t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136</w:t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遇潮湿空气产生白雾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1008"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仪器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的名称是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</w:t>
      </w:r>
      <w:r>
        <w:rPr>
          <w:rFonts w:ascii="Times" w:hAnsi="Times" w:cs="Times"/>
          <w:sz w:val="21"/>
          <w:sz-cs w:val="21"/>
          <w:color w:val="000000"/>
        </w:rPr>
        <w:t xml:space="preserve">，装置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中的试剂是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</w:t>
      </w:r>
      <w:r>
        <w:rPr>
          <w:rFonts w:ascii="Times" w:hAnsi="Times" w:cs="Times"/>
          <w:sz w:val="21"/>
          <w:sz-cs w:val="21"/>
          <w:color w:val="000000"/>
        </w:rPr>
        <w:t xml:space="preserve">。反应开始前依次进行如下操作：组装仪器、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             </w:t>
      </w:r>
      <w:r>
        <w:rPr>
          <w:rFonts w:ascii="Times" w:hAnsi="Times" w:cs="Times"/>
          <w:sz w:val="21"/>
          <w:sz-cs w:val="21"/>
          <w:color w:val="000000"/>
        </w:rPr>
        <w:t xml:space="preserve">、加装药品、通N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一段时间后点燃酒精灯。反应结束后的操作包括：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 1 \* GB3 </w:t>
      </w:r>
      <w:r>
        <w:rPr>
          <w:rFonts w:ascii="Times" w:hAnsi="Times" w:cs="Times"/>
          <w:sz w:val="21"/>
          <w:sz-cs w:val="21"/>
          <w:color w:val="000000"/>
        </w:rPr>
        <w:t xml:space="preserve">①停止通N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 2 \* GB3 </w:t>
      </w:r>
      <w:r>
        <w:rPr>
          <w:rFonts w:ascii="Times" w:hAnsi="Times" w:cs="Times"/>
          <w:sz w:val="21"/>
          <w:sz-cs w:val="21"/>
          <w:color w:val="000000"/>
        </w:rPr>
        <w:t xml:space="preserve">②熄灭酒精灯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 3 \* GB3 </w:t>
      </w:r>
      <w:r>
        <w:rPr>
          <w:rFonts w:ascii="Times" w:hAnsi="Times" w:cs="Times"/>
          <w:sz w:val="21"/>
          <w:sz-cs w:val="21"/>
          <w:color w:val="000000"/>
        </w:rPr>
        <w:t xml:space="preserve">③冷却至室温。正确的顺序为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" w:hAnsi="Times" w:cs="Times"/>
          <w:sz w:val="21"/>
          <w:sz-cs w:val="21"/>
          <w:color w:val="000000"/>
        </w:rPr>
        <w:t xml:space="preserve">（填序号）。欲分离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中的液态混合物，所采用操作的名称是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）工业上由钛铁矿（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FeTiO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等杂质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制备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的有关反应包括：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588"/>
      </w:pPr>
      <w:r>
        <w:rPr>
          <w:rFonts w:ascii="Times" w:hAnsi="Times" w:cs="Times"/>
          <w:sz w:val="21"/>
          <w:sz-cs w:val="21"/>
          <w:color w:val="000000"/>
        </w:rPr>
        <w:t xml:space="preserve">酸溶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FeTiO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aq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==FeSO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aq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TiOSO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aq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588"/>
      </w:pPr>
      <w:r>
        <w:rPr>
          <w:rFonts w:ascii="Times" w:hAnsi="Times" w:cs="Times"/>
          <w:sz w:val="21"/>
          <w:sz-cs w:val="21"/>
          <w:color w:val="000000"/>
        </w:rPr>
        <w:t xml:space="preserve">水解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TiOSO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aq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+ 2H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==  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TiO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aq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</w:p>
    <w:p>
      <w:pPr>
        <w:jc w:val="both"/>
        <w:ind w:left="420"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简要工艺流程如下：</w:t>
      </w:r>
    </w:p>
    <w:p>
      <w:pPr>
        <w:jc w:val="both"/>
        <w:ind w:left="420" w:first-line="273"/>
      </w:pPr>
      <w:r>
        <w:rPr>
          <w:rFonts w:ascii="Times New Roman" w:hAnsi="Times New Roman" w:cs="Times New Roman"/>
          <w:sz w:val="21"/>
          <w:sz-cs w:val="21"/>
        </w:rPr>
        <w:t xml:space="preserve"> EMBED ChemWindow.Document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【选做部分</w:t>
      </w:r>
      <w:r>
        <w:rPr>
          <w:rFonts w:ascii="Times New Roman" w:hAnsi="Times New Roman" w:cs="Times New Roman"/>
          <w:sz w:val="32"/>
          <w:sz-cs w:val="32"/>
        </w:rPr>
        <w:t xml:space="preserve">24</w:t>
      </w:r>
      <w:r>
        <w:rPr>
          <w:rFonts w:ascii="Times" w:hAnsi="Times" w:cs="Times"/>
          <w:sz w:val="32"/>
          <w:sz-cs w:val="32"/>
        </w:rPr>
        <w:t xml:space="preserve">分】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31．废旧硬质合金刀具中含碳化钨（WC）、金属钴（Co）及少量杂质铁，利用电解法可回收WC和Co。工艺流程简图如下：</w:t>
      </w:r>
    </w:p>
    <w:p>
      <w:pPr>
        <w:jc w:val="center"/>
        <w:ind w:first-line="273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（1）电解时废旧刀具做阳极，不锈钢做阴极，HCl溶液为电解液。阴极主要的电极反应式为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left="798" w:first-line="-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（2）净化步骤所得滤饼的主要成分是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。回收的洗涤液代替水配制电解液，目的是回收利用其中的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left="798" w:first-line="-52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（3）溶液I的主要成分是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。洗涤CoC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不充分对最终产品纯度并无明显影响，但焙烧时会造成环境污染，原因是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 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（4）将Co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还原成Co粉的化学反应方程式为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32．卤族元素包括F、Cl、Br等。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  <w:color w:val="000000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下列曲线表示卤族元素某种性质随核电荷数的变化趋势，正确的是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center"/>
        <w:ind w:left="420" w:first-line="273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利用“卤化硼法”可合成含B和N两种元素的功能陶瓷，右图为其晶胞结构示意图，则每个晶胞中含有B原子的个数为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，该功能陶瓷的化学式为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（3）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和NCl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中心原子的杂化方式分别为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。第一电离能介于B、N之间的第二周期元素有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种。</w:t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  <w:color w:val="000000"/>
        </w:rPr>
        <w:t xml:space="preserve">（4）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若BCl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与XY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通过B原子与X原子间的配位键结合形成配合物，则该配合物中提供孤对电子的原子是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33</w:t>
      </w:r>
      <w:r>
        <w:rPr>
          <w:rFonts w:ascii="Times" w:hAnsi="Times" w:cs="Times"/>
          <w:sz w:val="21"/>
          <w:sz-cs w:val="21"/>
          <w:color w:val="000000"/>
        </w:rPr>
        <w:t xml:space="preserve">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分）【化学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——</w:t>
      </w:r>
      <w:r>
        <w:rPr>
          <w:rFonts w:ascii="Times" w:hAnsi="Times" w:cs="Times"/>
          <w:sz w:val="21"/>
          <w:sz-cs w:val="21"/>
          <w:color w:val="000000"/>
        </w:rPr>
        <w:t xml:space="preserve">有机化学基础】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first-line="273"/>
      </w:pPr>
      <w:r>
        <w:rPr>
          <w:rFonts w:ascii="Times" w:hAnsi="Times" w:cs="Times"/>
          <w:sz w:val="21"/>
          <w:sz-cs w:val="21"/>
          <w:color w:val="000000"/>
        </w:rPr>
        <w:t xml:space="preserve">聚酰胺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—66</w:t>
      </w:r>
      <w:r>
        <w:rPr>
          <w:rFonts w:ascii="Times" w:hAnsi="Times" w:cs="Times"/>
          <w:sz w:val="21"/>
          <w:sz-cs w:val="21"/>
          <w:color w:val="000000"/>
        </w:rPr>
        <w:t xml:space="preserve">常用于生产帐篷、渔网、降落伞及弹力丝袜等织物，可利用下列路线合成：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 EMBED ChemWindow.Document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已知反应： EMBED ChemWindow.Document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52" w:first-line="-252"/>
      </w:pPr>
      <w:r>
        <w:rPr>
          <w:rFonts w:ascii="Times New Roman" w:hAnsi="Times New Roman" w:cs="Times New Roman"/>
          <w:sz w:val="18"/>
          <w:sz-cs w:val="18"/>
        </w:rPr>
        <w:t xml:space="preserve">AgNO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3</w:t>
      </w:r>
      <w:r>
        <w:rPr>
          <w:rFonts w:ascii="Times New Roman" w:hAnsi="Times New Roman" w:cs="Times New Roman"/>
          <w:sz w:val="18"/>
          <w:sz-cs w:val="18"/>
        </w:rPr>
        <w:t xml:space="preserve">－HNO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3</w:t>
      </w:r>
      <w:r>
        <w:rPr>
          <w:rFonts w:ascii="Times New Roman" w:hAnsi="Times New Roman" w:cs="Times New Roman"/>
          <w:sz w:val="18"/>
          <w:sz-cs w:val="18"/>
        </w:rPr>
        <w:t xml:space="preserve">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  <w:color w:val="000000"/>
        </w:rPr>
        <w:t xml:space="preserve">90℃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