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</w:pPr>
      <w:r>
        <w:rPr>
          <w:rFonts w:ascii="Times New Roman" w:hAnsi="Times New Roman" w:cs="Times New Roman"/>
          <w:sz w:val="30"/>
          <w:sz-cs w:val="30"/>
          <w:b/>
        </w:rPr>
        <w:t xml:space="preserve">2013年江苏省高考化学试卷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</w:rPr>
        <w:t xml:space="preserve">一、单项选择题：本题包括10小题，每小题2分，共计20分．每小题只有一个选项符合题意．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1．（2分）燃料电池能有效提高能源利用率，具有广泛的应用前景．下列物质均可用作燃料电池的燃料，其中最环保的是（　　）</w:t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A．甲醇</w:t>
        <w:tab/>
        <w:t xml:space="preserve">B．天然气</w:t>
        <w:tab/>
        <w:t xml:space="preserve">C．液化石油气</w:t>
        <w:tab/>
        <w:t xml:space="preserve">D．氢气</w:t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2．（2分）下列有关化学用语表示正确的是（　　）</w:t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A．丙烯的结构简式：C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6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B．氢氧根离子的电子式：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C．氯原子的结构示意图：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D．中子数为146、质子数为92 的铀（U）原子U</w:t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3．（2分）常温下，下列各组离子在指定溶液中一定能大量共存的是（　　）</w:t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A．使甲基橙变红色的溶液：Mg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2+</w:t>
      </w:r>
      <w:r>
        <w:rPr>
          <w:rFonts w:ascii="Times New Roman" w:hAnsi="Times New Roman" w:cs="Times New Roman"/>
          <w:sz w:val="21"/>
          <w:sz-cs w:val="21"/>
        </w:rPr>
        <w:t xml:space="preserve">、K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+</w:t>
      </w:r>
      <w:r>
        <w:rPr>
          <w:rFonts w:ascii="Times New Roman" w:hAnsi="Times New Roman" w:cs="Times New Roman"/>
          <w:sz w:val="21"/>
          <w:sz-cs w:val="21"/>
        </w:rPr>
        <w:t xml:space="preserve">、SO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2﹣</w:t>
      </w:r>
      <w:r>
        <w:rPr>
          <w:rFonts w:ascii="Times New Roman" w:hAnsi="Times New Roman" w:cs="Times New Roman"/>
          <w:sz w:val="21"/>
          <w:sz-cs w:val="21"/>
        </w:rPr>
        <w:t xml:space="preserve">、NO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B．使酚酞变红色的溶液：Na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+</w:t>
      </w:r>
      <w:r>
        <w:rPr>
          <w:rFonts w:ascii="Times New Roman" w:hAnsi="Times New Roman" w:cs="Times New Roman"/>
          <w:sz w:val="21"/>
          <w:sz-cs w:val="21"/>
        </w:rPr>
        <w:t xml:space="preserve">、Cu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2+</w:t>
      </w:r>
      <w:r>
        <w:rPr>
          <w:rFonts w:ascii="Times New Roman" w:hAnsi="Times New Roman" w:cs="Times New Roman"/>
          <w:sz w:val="21"/>
          <w:sz-cs w:val="21"/>
        </w:rPr>
        <w:t xml:space="preserve">、HCO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</w:t>
      </w:r>
      <w:r>
        <w:rPr>
          <w:rFonts w:ascii="Times New Roman" w:hAnsi="Times New Roman" w:cs="Times New Roman"/>
          <w:sz w:val="21"/>
          <w:sz-cs w:val="21"/>
        </w:rPr>
        <w:t xml:space="preserve">、NO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C．0.1 mol•L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﹣1</w:t>
      </w:r>
      <w:r>
        <w:rPr>
          <w:rFonts w:ascii="Times New Roman" w:hAnsi="Times New Roman" w:cs="Times New Roman"/>
          <w:sz w:val="21"/>
          <w:sz-cs w:val="21"/>
        </w:rPr>
        <w:t xml:space="preserve">AgNO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溶液：H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+</w:t>
      </w:r>
      <w:r>
        <w:rPr>
          <w:rFonts w:ascii="Times New Roman" w:hAnsi="Times New Roman" w:cs="Times New Roman"/>
          <w:sz w:val="21"/>
          <w:sz-cs w:val="21"/>
        </w:rPr>
        <w:t xml:space="preserve">、K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+</w:t>
      </w:r>
      <w:r>
        <w:rPr>
          <w:rFonts w:ascii="Times New Roman" w:hAnsi="Times New Roman" w:cs="Times New Roman"/>
          <w:sz w:val="21"/>
          <w:sz-cs w:val="21"/>
        </w:rPr>
        <w:t xml:space="preserve">、SO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2﹣</w:t>
      </w:r>
      <w:r>
        <w:rPr>
          <w:rFonts w:ascii="Times New Roman" w:hAnsi="Times New Roman" w:cs="Times New Roman"/>
          <w:sz w:val="21"/>
          <w:sz-cs w:val="21"/>
        </w:rPr>
        <w:t xml:space="preserve">、I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D．0.1 mol•L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﹣1</w:t>
      </w:r>
      <w:r>
        <w:rPr>
          <w:rFonts w:ascii="Times New Roman" w:hAnsi="Times New Roman" w:cs="Times New Roman"/>
          <w:sz w:val="21"/>
          <w:sz-cs w:val="21"/>
        </w:rPr>
        <w:t xml:space="preserve">NaAlO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溶液：H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+</w:t>
      </w:r>
      <w:r>
        <w:rPr>
          <w:rFonts w:ascii="Times New Roman" w:hAnsi="Times New Roman" w:cs="Times New Roman"/>
          <w:sz w:val="21"/>
          <w:sz-cs w:val="21"/>
        </w:rPr>
        <w:t xml:space="preserve">、Na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+</w:t>
      </w:r>
      <w:r>
        <w:rPr>
          <w:rFonts w:ascii="Times New Roman" w:hAnsi="Times New Roman" w:cs="Times New Roman"/>
          <w:sz w:val="21"/>
          <w:sz-cs w:val="21"/>
        </w:rPr>
        <w:t xml:space="preserve">、Cl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</w:t>
      </w:r>
      <w:r>
        <w:rPr>
          <w:rFonts w:ascii="Times New Roman" w:hAnsi="Times New Roman" w:cs="Times New Roman"/>
          <w:sz w:val="21"/>
          <w:sz-cs w:val="21"/>
        </w:rPr>
        <w:t xml:space="preserve">、SO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2﹣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4．（2分）下列有关物质性质的应用正确的是（　　）</w:t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A．液氨汽化时要吸收大量的热，可用作制冷剂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B．二氧化硅不与强酸反应，可用石英器皿盛放氢氟酸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C．生石灰能与水反应，可用来干燥氯气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D．氯化铝是一种电解质，可用于电解法制铝</w:t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5．（2分）用固体样品配制一定物质的量浓度的溶液，需经过称量、溶解、转移溶液、定容等操作。下列图示对应的操作规范的是（　　）</w:t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A．称量</w:t>
        <w:tab/>
        <w:t xml:space="preserve">B．溶解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C．转移</w:t>
        <w:tab/>
        <w:t xml:space="preserve">D．定容</w:t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6．（2分）甲、乙、丙、丁四种物质中，甲、乙、丙均含有相同的某种元素，它们之间具有如下转化关系：甲乙丙．下列有关物质的推断不正确的是（　　）</w:t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A．若甲为焦炭，则丁可能是O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B．若甲为SO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，则丁可能是氨水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C．若甲为Fe，则丁可能是盐酸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D．若甲为NaOH 溶液，则丁可能是CO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7．（2分）设N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>为阿伏加德罗常数的值．下列说法正确的是（　　）</w:t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A．1L 1mol•L 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﹣1</w:t>
      </w:r>
      <w:r>
        <w:rPr>
          <w:rFonts w:ascii="Times New Roman" w:hAnsi="Times New Roman" w:cs="Times New Roman"/>
          <w:sz w:val="21"/>
          <w:sz-cs w:val="21"/>
        </w:rPr>
        <w:t xml:space="preserve">的NaClO溶液中含有ClO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</w:t>
      </w:r>
      <w:r>
        <w:rPr>
          <w:rFonts w:ascii="Times New Roman" w:hAnsi="Times New Roman" w:cs="Times New Roman"/>
          <w:sz w:val="21"/>
          <w:sz-cs w:val="21"/>
        </w:rPr>
        <w:t xml:space="preserve">的数目为N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B．78g 苯含有C＝C双键的数目为3N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C．常温常压下，14g由N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与CO组成的混合气体含有的原子数目为N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D．标准状况下，6.72L NO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与水充分反应转移的电子数目为0.1N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8．（2分）下列表示对应化学反应的离子方程式正确的是（　　）</w:t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A．MnO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 与浓盐酸反应制Cl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：MnO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+4HClMn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2+</w:t>
      </w:r>
      <w:r>
        <w:rPr>
          <w:rFonts w:ascii="Times New Roman" w:hAnsi="Times New Roman" w:cs="Times New Roman"/>
          <w:sz w:val="21"/>
          <w:sz-cs w:val="21"/>
        </w:rPr>
        <w:t xml:space="preserve">+2Cl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</w:t>
      </w:r>
      <w:r>
        <w:rPr>
          <w:rFonts w:ascii="Times New Roman" w:hAnsi="Times New Roman" w:cs="Times New Roman"/>
          <w:sz w:val="21"/>
          <w:sz-cs w:val="21"/>
        </w:rPr>
        <w:t xml:space="preserve">+Cl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↑+2H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B．明矾溶于水产生Al（OH）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胶体：Al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3+</w:t>
      </w:r>
      <w:r>
        <w:rPr>
          <w:rFonts w:ascii="Times New Roman" w:hAnsi="Times New Roman" w:cs="Times New Roman"/>
          <w:sz w:val="21"/>
          <w:sz-cs w:val="21"/>
        </w:rPr>
        <w:t xml:space="preserve">+3H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O═Al（OH）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↓+3H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+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C．Na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溶于水产生O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：Na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+H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O═2Na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+</w:t>
      </w:r>
      <w:r>
        <w:rPr>
          <w:rFonts w:ascii="Times New Roman" w:hAnsi="Times New Roman" w:cs="Times New Roman"/>
          <w:sz w:val="21"/>
          <w:sz-cs w:val="21"/>
        </w:rPr>
        <w:t xml:space="preserve">+2OH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</w:t>
      </w:r>
      <w:r>
        <w:rPr>
          <w:rFonts w:ascii="Times New Roman" w:hAnsi="Times New Roman" w:cs="Times New Roman"/>
          <w:sz w:val="21"/>
          <w:sz-cs w:val="21"/>
        </w:rPr>
        <w:t xml:space="preserve">+O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↑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D．Ca（HCO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）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溶液与少量NaOH溶液反应：HCO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</w:t>
      </w:r>
      <w:r>
        <w:rPr>
          <w:rFonts w:ascii="Times New Roman" w:hAnsi="Times New Roman" w:cs="Times New Roman"/>
          <w:sz w:val="21"/>
          <w:sz-cs w:val="21"/>
        </w:rPr>
        <w:t xml:space="preserve">+Ca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2+</w:t>
      </w:r>
      <w:r>
        <w:rPr>
          <w:rFonts w:ascii="Times New Roman" w:hAnsi="Times New Roman" w:cs="Times New Roman"/>
          <w:sz w:val="21"/>
          <w:sz-cs w:val="21"/>
        </w:rPr>
        <w:t xml:space="preserve">+OH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</w:t>
      </w:r>
      <w:r>
        <w:rPr>
          <w:rFonts w:ascii="Times New Roman" w:hAnsi="Times New Roman" w:cs="Times New Roman"/>
          <w:sz w:val="21"/>
          <w:sz-cs w:val="21"/>
        </w:rPr>
        <w:t xml:space="preserve">═CaCO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↓+H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</w:t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9．（2分）Mg﹣H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电池可用于驱动无人驾驶的潜航器．该电池以海水为电解质溶液，示意图如下．该电池工作时，下列说法正确的是（　　）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A．Mg电极是该电池的正极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B．H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在石墨电极上发生氧化反应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C．石墨电极附近溶液的OH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</w:t>
      </w:r>
      <w:r>
        <w:rPr>
          <w:rFonts w:ascii="Times New Roman" w:hAnsi="Times New Roman" w:cs="Times New Roman"/>
          <w:sz w:val="21"/>
          <w:sz-cs w:val="21"/>
        </w:rPr>
        <w:t xml:space="preserve">的物质的量浓度增大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D．溶液中Cl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</w:t>
      </w:r>
      <w:r>
        <w:rPr>
          <w:rFonts w:ascii="Times New Roman" w:hAnsi="Times New Roman" w:cs="Times New Roman"/>
          <w:sz w:val="21"/>
          <w:sz-cs w:val="21"/>
        </w:rPr>
        <w:t xml:space="preserve">向正极移动</w:t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10．（2分）短周期元素X、Y、Z、W 的原子序数依次增大，且原子最外层电子数之和为13．X 的原子半径比Y 的小，X 与W 同主族，Z 是地壳中含量最高的元素．下列说法正确的是（　　）</w:t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A．原子半径的大小顺序：r（Y）＞r（Z）＞r（W）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B．元素Z、W 的简单离子的电子层结构不同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C．元素Y 的简单气态氢化物的热稳定性比Z 的强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D．只含X、Y、Z 三种元素的化合物，可能是离子化合物，也可能是共价化合物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</w:rPr>
        <w:t xml:space="preserve">二、不定项选择题：本题包括5小题，每小题4分，共计20分．每小题只有一个或两个选项符合题意．若正确答案只包括一个选项，多选时，该小题得0分；若正确答案包括两个选项，只选一个且正确的得2分，选两个且都正确的得满分，但只要选错一个，该小题就得0分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11．（4分）下列有关说法正确的是（　　）</w:t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A．反应NH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（g）+HCl（g）═NH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Cl（s）在室温下可自发进行，则该反应的△H＜0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B．电解法精炼铜时，以粗铜作阴极，纯铜作阳极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C．CH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COOH 溶液加水稀释后，溶液中 的值减小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D．Na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CO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溶液中加入少量Ca（OH）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 固体，CO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2﹣</w:t>
      </w:r>
      <w:r>
        <w:rPr>
          <w:rFonts w:ascii="Times New Roman" w:hAnsi="Times New Roman" w:cs="Times New Roman"/>
          <w:sz w:val="21"/>
          <w:sz-cs w:val="21"/>
        </w:rPr>
        <w:t xml:space="preserve">水解程度减小，溶液的pH 减小</w:t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12．（4分）药物贝诺酯可由乙酰水杨酸和对乙酰氨基酚在一定条件下反应制得：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下列有关叙述正确的是（　　）</w:t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A．贝诺酯分子中有三种含氧官能团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B．可用FeCl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溶液区别乙酰水杨酸和对乙酰氨基酚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C．乙酰水杨酸和对乙酰氨基酚均能与NaHCO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溶液反应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D．贝诺酯与足量NaOH溶液共热，最终生成乙酰水杨酸钠和对乙酰氨基酚钠</w:t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13．（4分）下列依据相关实验得出的结论正确的是（　　）</w:t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A．向某溶液中加入稀盐酸，产生的气体通入澄清石灰水，石灰水变浑浊，该溶液一定是碳酸盐溶液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B．用铂丝蘸取少量某溶液进行焰色反应，火焰呈黄色，该溶液一定是钠盐溶液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C．将某气体通入溴水中，溴水颜色褪去，该气体一定是乙烯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D．向某溶液中滴加KSCN 溶液，溶液不变色，滴加氯水后溶液显红色，该溶液中一定含Fe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2+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14．（4分）一定温度下，三种碳酸盐MCO3（M：Mg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2+</w:t>
      </w:r>
      <w:r>
        <w:rPr>
          <w:rFonts w:ascii="Times New Roman" w:hAnsi="Times New Roman" w:cs="Times New Roman"/>
          <w:sz w:val="21"/>
          <w:sz-cs w:val="21"/>
        </w:rPr>
        <w:t xml:space="preserve">、Ca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2+</w:t>
      </w:r>
      <w:r>
        <w:rPr>
          <w:rFonts w:ascii="Times New Roman" w:hAnsi="Times New Roman" w:cs="Times New Roman"/>
          <w:sz w:val="21"/>
          <w:sz-cs w:val="21"/>
        </w:rPr>
        <w:t xml:space="preserve">、Mn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2+</w:t>
      </w:r>
      <w:r>
        <w:rPr>
          <w:rFonts w:ascii="Times New Roman" w:hAnsi="Times New Roman" w:cs="Times New Roman"/>
          <w:sz w:val="21"/>
          <w:sz-cs w:val="21"/>
        </w:rPr>
        <w:t xml:space="preserve">）的沉淀溶解平衡曲线如图所示．已知：pM＝﹣lgc（M），pc（CO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2﹣</w:t>
      </w:r>
      <w:r>
        <w:rPr>
          <w:rFonts w:ascii="Times New Roman" w:hAnsi="Times New Roman" w:cs="Times New Roman"/>
          <w:sz w:val="21"/>
          <w:sz-cs w:val="21"/>
        </w:rPr>
        <w:t xml:space="preserve">）＝﹣lgc（CO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2﹣</w:t>
      </w:r>
      <w:r>
        <w:rPr>
          <w:rFonts w:ascii="Times New Roman" w:hAnsi="Times New Roman" w:cs="Times New Roman"/>
          <w:sz w:val="21"/>
          <w:sz-cs w:val="21"/>
        </w:rPr>
        <w:t xml:space="preserve">）．下列说法正确的是（　　）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A．MgCO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、CaCO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、MnCO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的Ksp依次增大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B．a 点可表示MnCO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的饱和溶液，且c（Mn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2+</w:t>
      </w:r>
      <w:r>
        <w:rPr>
          <w:rFonts w:ascii="Times New Roman" w:hAnsi="Times New Roman" w:cs="Times New Roman"/>
          <w:sz w:val="21"/>
          <w:sz-cs w:val="21"/>
        </w:rPr>
        <w:t xml:space="preserve">）＝c（CO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2﹣</w:t>
      </w:r>
      <w:r>
        <w:rPr>
          <w:rFonts w:ascii="Times New Roman" w:hAnsi="Times New Roman" w:cs="Times New Roman"/>
          <w:sz w:val="21"/>
          <w:sz-cs w:val="21"/>
        </w:rPr>
        <w:t xml:space="preserve">）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C．b 点可表示CaCO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的饱和溶液，且c（Ca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2+</w:t>
      </w:r>
      <w:r>
        <w:rPr>
          <w:rFonts w:ascii="Times New Roman" w:hAnsi="Times New Roman" w:cs="Times New Roman"/>
          <w:sz w:val="21"/>
          <w:sz-cs w:val="21"/>
        </w:rPr>
        <w:t xml:space="preserve">）＜c（CO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2﹣</w:t>
      </w:r>
      <w:r>
        <w:rPr>
          <w:rFonts w:ascii="Times New Roman" w:hAnsi="Times New Roman" w:cs="Times New Roman"/>
          <w:sz w:val="21"/>
          <w:sz-cs w:val="21"/>
        </w:rPr>
        <w:t xml:space="preserve">）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D．c 点可表示MgCO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的不饱和溶液，且c（Mg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2+</w:t>
      </w:r>
      <w:r>
        <w:rPr>
          <w:rFonts w:ascii="Times New Roman" w:hAnsi="Times New Roman" w:cs="Times New Roman"/>
          <w:sz w:val="21"/>
          <w:sz-cs w:val="21"/>
        </w:rPr>
        <w:t xml:space="preserve">）＜c（CO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2﹣</w:t>
      </w:r>
      <w:r>
        <w:rPr>
          <w:rFonts w:ascii="Times New Roman" w:hAnsi="Times New Roman" w:cs="Times New Roman"/>
          <w:sz w:val="21"/>
          <w:sz-cs w:val="21"/>
        </w:rPr>
        <w:t xml:space="preserve">）</w:t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15．（4分）一定条件下存在反应：CO（g）+H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O（g）</w:t>
      </w:r>
      <w:r>
        <w:rPr>
          <w:rFonts w:ascii="Times" w:hAnsi="Times" w:cs="Times"/>
          <w:sz w:val="21"/>
          <w:sz-cs w:val="21"/>
        </w:rPr>
        <w:t xml:space="preserve">⇌</w:t>
      </w:r>
      <w:r>
        <w:rPr>
          <w:rFonts w:ascii="Times New Roman" w:hAnsi="Times New Roman" w:cs="Times New Roman"/>
          <w:sz w:val="21"/>
          <w:sz-cs w:val="21"/>
        </w:rPr>
        <w:t xml:space="preserve">CO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（g）+H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（g），其正反应放热．现有三个相同的2L恒容绝热（与外界没有热量交换）密闭容器Ⅰ、Ⅱ、Ⅲ，在Ⅰ中充入1mol CO和1mol 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O，在Ⅱ中充入1mol CO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和1mol 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，在Ⅲ中充入2mol CO 和2mol 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O，700℃条件下开始反应．达到平衡时，下列说法正确的是（　　）</w:t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A．容器Ⅰ、Ⅱ中正反应速率相同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B．容器Ⅰ、Ⅲ中反应的平衡常数相同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C．容器Ⅰ中CO的物质的量比容器Ⅱ中的多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D．容器Ⅰ中CO的转化率与容器Ⅱ中CO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的转化率之和等于1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</w:rPr>
        <w:t xml:space="preserve">三、非选择题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16．（12分）氧化镁在医药、建筑等行业应用广泛．硫酸镁还原热解制备高纯氧化镁是一种新的探索．以菱镁矿（主要成分为MgCO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，含少量FeCO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）为原料制备高纯氧化镁的实验流程如下：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（1）MgCO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与稀硫酸反应的离子方程式为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．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（2）加入H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 氧化时，发生反应的化学方程式为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．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（3）滤渣2 的成分是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（填化学式）．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（4）煅烧过程存在以下反应：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2MgSO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+C2MgO+2SO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↑+CO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↑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MgSO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+C  MgO+SO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↑+CO↑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MgSO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+3C  MgO+S↑+3CO↑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利用如图装置对煅烧产生的气体进行分步吸收或收集．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/>
      </w:pPr>
      <w:r>
        <w:rPr>
          <w:rFonts w:ascii="Times" w:hAnsi="Times" w:cs="Times"/>
          <w:sz w:val="21"/>
          <w:sz-cs w:val="21"/>
        </w:rPr>
        <w:t xml:space="preserve">①</w:t>
      </w:r>
      <w:r>
        <w:rPr>
          <w:rFonts w:ascii="Times New Roman" w:hAnsi="Times New Roman" w:cs="Times New Roman"/>
          <w:sz w:val="21"/>
          <w:sz-cs w:val="21"/>
        </w:rPr>
        <w:t xml:space="preserve">D中收集的气体可以是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 （填化学式）．</w:t>
      </w:r>
    </w:p>
    <w:p>
      <w:pPr>
        <w:jc w:val="both"/>
        <w:ind w:left="273"/>
      </w:pPr>
      <w:r>
        <w:rPr>
          <w:rFonts w:ascii="Times" w:hAnsi="Times" w:cs="Times"/>
          <w:sz w:val="21"/>
          <w:sz-cs w:val="21"/>
        </w:rPr>
        <w:t xml:space="preserve">②</w:t>
      </w:r>
      <w:r>
        <w:rPr>
          <w:rFonts w:ascii="Times New Roman" w:hAnsi="Times New Roman" w:cs="Times New Roman"/>
          <w:sz w:val="21"/>
          <w:sz-cs w:val="21"/>
        </w:rPr>
        <w:t xml:space="preserve">B中盛放的溶液可以是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（填字母）．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a．NaOH 溶液 b．Na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CO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 溶液  c．稀硝酸  d．KMnO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溶液</w:t>
      </w:r>
    </w:p>
    <w:p>
      <w:pPr>
        <w:jc w:val="both"/>
        <w:ind w:left="273"/>
      </w:pPr>
      <w:r>
        <w:rPr>
          <w:rFonts w:ascii="Times" w:hAnsi="Times" w:cs="Times"/>
          <w:sz w:val="21"/>
          <w:sz-cs w:val="21"/>
        </w:rPr>
        <w:t xml:space="preserve">③</w:t>
      </w:r>
      <w:r>
        <w:rPr>
          <w:rFonts w:ascii="Times New Roman" w:hAnsi="Times New Roman" w:cs="Times New Roman"/>
          <w:sz w:val="21"/>
          <w:sz-cs w:val="21"/>
        </w:rPr>
        <w:t xml:space="preserve">A中得到的淡黄色固体与热的NaOH溶液反应，产物中元素最高价态为+4，写出该反应的离子方程式：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．</w:t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17．（15分）化合物A（分子式为C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6</w:t>
      </w:r>
      <w:r>
        <w:rPr>
          <w:rFonts w:ascii="Times New Roman" w:hAnsi="Times New Roman" w:cs="Times New Roman"/>
          <w:sz w:val="21"/>
          <w:sz-cs w:val="21"/>
        </w:rPr>
        <w:t xml:space="preserve">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6</w:t>
      </w:r>
      <w:r>
        <w:rPr>
          <w:rFonts w:ascii="Times New Roman" w:hAnsi="Times New Roman" w:cs="Times New Roman"/>
          <w:sz w:val="21"/>
          <w:sz-cs w:val="21"/>
        </w:rPr>
        <w:t xml:space="preserve">O）是一种有机化工原料，在空气中易被氧化。A 的有关转化反应如下（部分反应条件略去）：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已知：</w:t>
      </w:r>
      <w:r>
        <w:rPr>
          <w:rFonts w:ascii="Times" w:hAnsi="Times" w:cs="Times"/>
          <w:sz w:val="21"/>
          <w:sz-cs w:val="21"/>
        </w:rPr>
        <w:t xml:space="preserve">①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/>
      </w:pPr>
      <w:r>
        <w:rPr>
          <w:rFonts w:ascii="Times" w:hAnsi="Times" w:cs="Times"/>
          <w:sz w:val="21"/>
          <w:sz-cs w:val="21"/>
        </w:rPr>
        <w:t xml:space="preserve">②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（R表示烃基，R′和R″表示烃基或氢）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（1）写出A的结构简式：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（2）G是常用指示剂酚酞。写出G中含氧官能团的名称：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和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（3）某化合物是E的同分异构体，且分子中只有两种不同化学环境的氢。写出该化合物的结构简式：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 （任写一种）。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（4）F和D互为同分异构体。写出反应E→F的化学方程式：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（5）根据已有知识并结合相关信息，写出以A和HCHO为原料制备的合成路线流程图（无机试剂任用）。合成路线流程图示例如下：H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C═CH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CH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CH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BrCH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CH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OH。</w:t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18．（12分）硫酸镍铵[（NH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）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x</w:t>
      </w:r>
      <w:r>
        <w:rPr>
          <w:rFonts w:ascii="Times New Roman" w:hAnsi="Times New Roman" w:cs="Times New Roman"/>
          <w:sz w:val="21"/>
          <w:sz-cs w:val="21"/>
        </w:rPr>
        <w:t xml:space="preserve">Ni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y</w:t>
      </w:r>
      <w:r>
        <w:rPr>
          <w:rFonts w:ascii="Times New Roman" w:hAnsi="Times New Roman" w:cs="Times New Roman"/>
          <w:sz w:val="21"/>
          <w:sz-cs w:val="21"/>
        </w:rPr>
        <w:t xml:space="preserve">（SO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）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m</w:t>
      </w:r>
      <w:r>
        <w:rPr>
          <w:rFonts w:ascii="Times New Roman" w:hAnsi="Times New Roman" w:cs="Times New Roman"/>
          <w:sz w:val="21"/>
          <w:sz-cs w:val="21"/>
        </w:rPr>
        <w:t xml:space="preserve">•nH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O]可用于电镀、印刷等领域．某同学为测定硫酸镍铵的组成，进行如下实验：</w:t>
      </w:r>
    </w:p>
    <w:p>
      <w:pPr>
        <w:jc w:val="both"/>
        <w:ind w:left="273"/>
      </w:pPr>
      <w:r>
        <w:rPr>
          <w:rFonts w:ascii="Times" w:hAnsi="Times" w:cs="Times"/>
          <w:sz w:val="21"/>
          <w:sz-cs w:val="21"/>
        </w:rPr>
        <w:t xml:space="preserve">①</w:t>
      </w:r>
      <w:r>
        <w:rPr>
          <w:rFonts w:ascii="Times New Roman" w:hAnsi="Times New Roman" w:cs="Times New Roman"/>
          <w:sz w:val="21"/>
          <w:sz-cs w:val="21"/>
        </w:rPr>
        <w:t xml:space="preserve">准确称取2.3350g 样品，配制成100.00mL 溶液A；</w:t>
      </w:r>
    </w:p>
    <w:p>
      <w:pPr>
        <w:jc w:val="both"/>
        <w:ind w:left="273"/>
      </w:pPr>
      <w:r>
        <w:rPr>
          <w:rFonts w:ascii="Times" w:hAnsi="Times" w:cs="Times"/>
          <w:sz w:val="21"/>
          <w:sz-cs w:val="21"/>
        </w:rPr>
        <w:t xml:space="preserve">②</w:t>
      </w:r>
      <w:r>
        <w:rPr>
          <w:rFonts w:ascii="Times New Roman" w:hAnsi="Times New Roman" w:cs="Times New Roman"/>
          <w:sz w:val="21"/>
          <w:sz-cs w:val="21"/>
        </w:rPr>
        <w:t xml:space="preserve">准确量取25.00mL 溶液A，用0.04000mol•L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﹣1</w:t>
      </w:r>
      <w:r>
        <w:rPr>
          <w:rFonts w:ascii="Times New Roman" w:hAnsi="Times New Roman" w:cs="Times New Roman"/>
          <w:sz w:val="21"/>
          <w:sz-cs w:val="21"/>
        </w:rPr>
        <w:t xml:space="preserve">的EDTA（Na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Y）标准溶液滴定其中的Ni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2+</w:t>
      </w:r>
      <w:r>
        <w:rPr>
          <w:rFonts w:ascii="Times New Roman" w:hAnsi="Times New Roman" w:cs="Times New Roman"/>
          <w:sz w:val="21"/>
          <w:sz-cs w:val="21"/>
        </w:rPr>
        <w:t xml:space="preserve">（离子方程式为Ni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2+</w:t>
      </w:r>
      <w:r>
        <w:rPr>
          <w:rFonts w:ascii="Times New Roman" w:hAnsi="Times New Roman" w:cs="Times New Roman"/>
          <w:sz w:val="21"/>
          <w:sz-cs w:val="21"/>
        </w:rPr>
        <w:t xml:space="preserve">+H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Y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2﹣</w:t>
      </w:r>
      <w:r>
        <w:rPr>
          <w:rFonts w:ascii="Times New Roman" w:hAnsi="Times New Roman" w:cs="Times New Roman"/>
          <w:sz w:val="21"/>
          <w:sz-cs w:val="21"/>
        </w:rPr>
        <w:t xml:space="preserve">＝NiY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2﹣</w:t>
      </w:r>
      <w:r>
        <w:rPr>
          <w:rFonts w:ascii="Times New Roman" w:hAnsi="Times New Roman" w:cs="Times New Roman"/>
          <w:sz w:val="21"/>
          <w:sz-cs w:val="21"/>
        </w:rPr>
        <w:t xml:space="preserve">+2H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+</w:t>
      </w:r>
      <w:r>
        <w:rPr>
          <w:rFonts w:ascii="Times New Roman" w:hAnsi="Times New Roman" w:cs="Times New Roman"/>
          <w:sz w:val="21"/>
          <w:sz-cs w:val="21"/>
        </w:rPr>
        <w:t xml:space="preserve">），消耗EDTA 标准溶液31.25mL；</w:t>
      </w:r>
    </w:p>
    <w:p>
      <w:pPr>
        <w:jc w:val="both"/>
        <w:ind w:left="273"/>
      </w:pPr>
      <w:r>
        <w:rPr>
          <w:rFonts w:ascii="Times" w:hAnsi="Times" w:cs="Times"/>
          <w:sz w:val="21"/>
          <w:sz-cs w:val="21"/>
        </w:rPr>
        <w:t xml:space="preserve">③</w:t>
      </w:r>
      <w:r>
        <w:rPr>
          <w:rFonts w:ascii="Times New Roman" w:hAnsi="Times New Roman" w:cs="Times New Roman"/>
          <w:sz w:val="21"/>
          <w:sz-cs w:val="21"/>
        </w:rPr>
        <w:t xml:space="preserve">另取25.00mL溶液A，加足量的NaOH 溶液并充分加热，生成NH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 56.00mL（标准状况）．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（1）若滴定管在使用前未用EDTA 标准溶液润洗，测得的Ni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2+</w:t>
      </w:r>
      <w:r>
        <w:rPr>
          <w:rFonts w:ascii="Times New Roman" w:hAnsi="Times New Roman" w:cs="Times New Roman"/>
          <w:sz w:val="21"/>
          <w:sz-cs w:val="21"/>
        </w:rPr>
        <w:t xml:space="preserve">含量将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 （填“偏高”、或“偏低”或“不变”）．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（2）氨气常用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 检验，现象是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．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（3）通过计算确定银硫酸镍铵的化学式（写出计算过程）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．</w:t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19．（15分）柠檬酸亚铁（FeC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6</w:t>
      </w:r>
      <w:r>
        <w:rPr>
          <w:rFonts w:ascii="Times New Roman" w:hAnsi="Times New Roman" w:cs="Times New Roman"/>
          <w:sz w:val="21"/>
          <w:sz-cs w:val="21"/>
        </w:rPr>
        <w:t xml:space="preserve">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6</w:t>
      </w:r>
      <w:r>
        <w:rPr>
          <w:rFonts w:ascii="Times New Roman" w:hAnsi="Times New Roman" w:cs="Times New Roman"/>
          <w:sz w:val="21"/>
          <w:sz-cs w:val="21"/>
        </w:rPr>
        <w:t xml:space="preserve">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7</w:t>
      </w:r>
      <w:r>
        <w:rPr>
          <w:rFonts w:ascii="Times New Roman" w:hAnsi="Times New Roman" w:cs="Times New Roman"/>
          <w:sz w:val="21"/>
          <w:sz-cs w:val="21"/>
        </w:rPr>
        <w:t xml:space="preserve">）是一种易吸收的高效铁制剂，可由绿矾（FeSO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•7H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O）通过下列反应制备：FeSO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+Na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CO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═FeCO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↓+Na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  FeCO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+C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6</w:t>
      </w:r>
      <w:r>
        <w:rPr>
          <w:rFonts w:ascii="Times New Roman" w:hAnsi="Times New Roman" w:cs="Times New Roman"/>
          <w:sz w:val="21"/>
          <w:sz-cs w:val="21"/>
        </w:rPr>
        <w:t xml:space="preserve">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8</w:t>
      </w:r>
      <w:r>
        <w:rPr>
          <w:rFonts w:ascii="Times New Roman" w:hAnsi="Times New Roman" w:cs="Times New Roman"/>
          <w:sz w:val="21"/>
          <w:sz-cs w:val="21"/>
        </w:rPr>
        <w:t xml:space="preserve">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7</w:t>
      </w:r>
      <w:r>
        <w:rPr>
          <w:rFonts w:ascii="Times New Roman" w:hAnsi="Times New Roman" w:cs="Times New Roman"/>
          <w:sz w:val="21"/>
          <w:sz-cs w:val="21"/>
        </w:rPr>
        <w:t xml:space="preserve">═FeC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6</w:t>
      </w:r>
      <w:r>
        <w:rPr>
          <w:rFonts w:ascii="Times New Roman" w:hAnsi="Times New Roman" w:cs="Times New Roman"/>
          <w:sz w:val="21"/>
          <w:sz-cs w:val="21"/>
        </w:rPr>
        <w:t xml:space="preserve">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6</w:t>
      </w:r>
      <w:r>
        <w:rPr>
          <w:rFonts w:ascii="Times New Roman" w:hAnsi="Times New Roman" w:cs="Times New Roman"/>
          <w:sz w:val="21"/>
          <w:sz-cs w:val="21"/>
        </w:rPr>
        <w:t xml:space="preserve">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7</w:t>
      </w:r>
      <w:r>
        <w:rPr>
          <w:rFonts w:ascii="Times New Roman" w:hAnsi="Times New Roman" w:cs="Times New Roman"/>
          <w:sz w:val="21"/>
          <w:sz-cs w:val="21"/>
        </w:rPr>
        <w:t xml:space="preserve">+CO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↑+H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 下表列出了相关金属离子生成氢氧化物沉淀的pH（开始沉淀的pH按金属离子浓度为1.0mol•L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﹣1</w:t>
      </w:r>
      <w:r>
        <w:rPr>
          <w:rFonts w:ascii="Times New Roman" w:hAnsi="Times New Roman" w:cs="Times New Roman"/>
          <w:sz w:val="21"/>
          <w:sz-cs w:val="21"/>
        </w:rPr>
        <w:t xml:space="preserve">计算）。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金属离子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开始沉淀的pH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沉淀完全的pH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Fe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3+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1.1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3.2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Al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3+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3.0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5.0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Fe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2+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5.8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8.8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（1）制备FeCO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时，选用的加料方式是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 （填字母），原因是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a．将FeSO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溶液与Na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CO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溶液同时加入到反应容器中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b．将FeSO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溶液缓慢加入到盛有Na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CO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溶液的反应容器中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c．将Na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CO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溶液缓慢加入到盛有FeSO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溶液的反应容器中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（2）生成的FeCO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沉淀需经充分洗涤，检验洗涤是否完全的方法是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（3）将制得的FeCO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加入到足量柠檬酸溶液中，再加入少量铁粉，80℃下搅拌反应。</w:t>
      </w:r>
      <w:r>
        <w:rPr>
          <w:rFonts w:ascii="Times" w:hAnsi="Times" w:cs="Times"/>
          <w:sz w:val="21"/>
          <w:sz-cs w:val="21"/>
        </w:rPr>
        <w:t xml:space="preserve">①</w:t>
      </w:r>
      <w:r>
        <w:rPr>
          <w:rFonts w:ascii="Times New Roman" w:hAnsi="Times New Roman" w:cs="Times New Roman"/>
          <w:sz w:val="21"/>
          <w:sz-cs w:val="21"/>
        </w:rPr>
        <w:t xml:space="preserve">铁粉的作用是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。</w:t>
      </w:r>
      <w:r>
        <w:rPr>
          <w:rFonts w:ascii="Times" w:hAnsi="Times" w:cs="Times"/>
          <w:sz w:val="21"/>
          <w:sz-cs w:val="21"/>
        </w:rPr>
        <w:t xml:space="preserve">②</w:t>
      </w:r>
      <w:r>
        <w:rPr>
          <w:rFonts w:ascii="Times New Roman" w:hAnsi="Times New Roman" w:cs="Times New Roman"/>
          <w:sz w:val="21"/>
          <w:sz-cs w:val="21"/>
        </w:rPr>
        <w:t xml:space="preserve">反应结束后，无需过滤，除去过量铁粉的方法是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（4）最后溶液经浓缩、加入适量无水乙醇、静置、过滤、洗涤、干燥，获得柠檬酸亚铁晶体。分离过程中加入无水乙醇的目的是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（5）某研究性学习小组欲从硫铁矿烧渣（主要成分为Fe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、SiO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、Al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） 出发，先制备绿矾，再合成柠檬酸亚铁。请结合如图的绿矾溶解度曲线，补充完整由硫铁矿烧渣制备FeSO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•7H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O晶体的实验步骤（可选用的试剂：铁粉、稀硫酸和NaOH溶液）：向一定量烧渣中加入足量的稀硫酸充分反应，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，得到FeSO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溶液，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，得到FeSO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•7H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 晶体。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20．（14分）磷是地壳中含量较为丰富的非金属元素，主要以难溶于水的磷酸盐如Ca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（PO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）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等形式存在．它的单质和化合物在工农业生产中有着重要的应用．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（1）白磷（P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）可由Ca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（PO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）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、焦炭和SiO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 在一定条件下反应获得．相关热化学方程式如下：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2Ca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（PO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）2（s）+10C（s）═6CaO（s）+P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（s）+10CO（g）△H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＝+3359.26kJ•mol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﹣1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CaO（s）+SiO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（s）═CaSiO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（s）△H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＝﹣89.61kJ•mol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﹣1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2Ca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（PO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）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（s）+6SiO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（s）+10C（s）═6CaSiO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（s）+P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（s）+10CO（g）△H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则△H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＝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 kJ•mol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﹣1</w:t>
      </w:r>
      <w:r>
        <w:rPr>
          <w:rFonts w:ascii="Times New Roman" w:hAnsi="Times New Roman" w:cs="Times New Roman"/>
          <w:sz w:val="21"/>
          <w:sz-cs w:val="21"/>
        </w:rPr>
        <w:t xml:space="preserve">．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（2）白磷中毒后可用CuSO4溶液解毒，解毒原理可用下列化学方程式表示：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11P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+60CuSO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+96H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O═20Cu3P+24H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PO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+60H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60molCuSO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能氧化白磷的物质的量是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．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（3）磷的重要化合物NaH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PO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、Na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HPO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和Na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PO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可通过H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PO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与NaOH溶液反应获得，含磷各物种的分布分数（平衡时某物种的浓度占各物种浓度之和的分数）与pH的关系如图所示．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/>
      </w:pPr>
      <w:r>
        <w:rPr>
          <w:rFonts w:ascii="Times" w:hAnsi="Times" w:cs="Times"/>
          <w:sz w:val="21"/>
          <w:sz-cs w:val="21"/>
        </w:rPr>
        <w:t xml:space="preserve">①</w:t>
      </w:r>
      <w:r>
        <w:rPr>
          <w:rFonts w:ascii="Times New Roman" w:hAnsi="Times New Roman" w:cs="Times New Roman"/>
          <w:sz w:val="21"/>
          <w:sz-cs w:val="21"/>
        </w:rPr>
        <w:t xml:space="preserve">为获得尽可能纯的NaH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PO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，pH应控制在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；pH＝8时，溶液中主要含磷物种浓度大小关系为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．</w:t>
      </w:r>
    </w:p>
    <w:p>
      <w:pPr>
        <w:jc w:val="both"/>
        <w:ind w:left="273"/>
      </w:pPr>
      <w:r>
        <w:rPr>
          <w:rFonts w:ascii="Times" w:hAnsi="Times" w:cs="Times"/>
          <w:sz w:val="21"/>
          <w:sz-cs w:val="21"/>
        </w:rPr>
        <w:t xml:space="preserve">②</w:t>
      </w:r>
      <w:r>
        <w:rPr>
          <w:rFonts w:ascii="Times New Roman" w:hAnsi="Times New Roman" w:cs="Times New Roman"/>
          <w:sz w:val="21"/>
          <w:sz-cs w:val="21"/>
        </w:rPr>
        <w:t xml:space="preserve">Na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HPO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溶液显碱性，若向溶液中加入足量的CaCl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 溶液，溶液则显酸性，其原因是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（用离子方程式表示）．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（4）磷的化合物三氯氧磷（）与季戊四醇（）以物质的量之比2：1 反应时，可获得一种新型阻燃剂中间体X，并释放出一种酸性气体．季戊四醇与X 的核磁共振氢谱如图所示．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/>
      </w:pPr>
      <w:r>
        <w:rPr>
          <w:rFonts w:ascii="Times" w:hAnsi="Times" w:cs="Times"/>
          <w:sz w:val="21"/>
          <w:sz-cs w:val="21"/>
        </w:rPr>
        <w:t xml:space="preserve">①</w:t>
      </w:r>
      <w:r>
        <w:rPr>
          <w:rFonts w:ascii="Times New Roman" w:hAnsi="Times New Roman" w:cs="Times New Roman"/>
          <w:sz w:val="21"/>
          <w:sz-cs w:val="21"/>
        </w:rPr>
        <w:t xml:space="preserve">酸性气体是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（填化学式）．</w:t>
      </w:r>
    </w:p>
    <w:p>
      <w:pPr>
        <w:jc w:val="both"/>
        <w:ind w:left="273"/>
      </w:pPr>
      <w:r>
        <w:rPr>
          <w:rFonts w:ascii="Times" w:hAnsi="Times" w:cs="Times"/>
          <w:sz w:val="21"/>
          <w:sz-cs w:val="21"/>
        </w:rPr>
        <w:t xml:space="preserve">②</w:t>
      </w:r>
      <w:r>
        <w:rPr>
          <w:rFonts w:ascii="Times New Roman" w:hAnsi="Times New Roman" w:cs="Times New Roman"/>
          <w:sz w:val="21"/>
          <w:sz-cs w:val="21"/>
        </w:rPr>
        <w:t xml:space="preserve">X的结构简式为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．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</w:rPr>
        <w:t xml:space="preserve">四、[选做题]本题包括A、B两小题，请选定其中一小题，并在相应的答题区域内作答．若多做，则按A小题评分．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21．（12分）A．[物质结构与性质]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元素X 位于第四周期，其基态原子的内层轨道全部排满电子，且最外层电子数为2．元素Y基态原子的3p 轨道上有4个电子．元素Z 的原子最外层电子数是其内层的3倍．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（1）X与Y所形成化合物晶体的晶胞如右图所示．</w:t>
      </w:r>
    </w:p>
    <w:p>
      <w:pPr>
        <w:jc w:val="both"/>
        <w:ind w:left="273"/>
      </w:pPr>
      <w:r>
        <w:rPr>
          <w:rFonts w:ascii="Times" w:hAnsi="Times" w:cs="Times"/>
          <w:sz w:val="21"/>
          <w:sz-cs w:val="21"/>
        </w:rPr>
        <w:t xml:space="preserve">①</w:t>
      </w:r>
      <w:r>
        <w:rPr>
          <w:rFonts w:ascii="Times New Roman" w:hAnsi="Times New Roman" w:cs="Times New Roman"/>
          <w:sz w:val="21"/>
          <w:sz-cs w:val="21"/>
        </w:rPr>
        <w:t xml:space="preserve">在1个晶胞中，X离子的数目为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．</w:t>
      </w:r>
    </w:p>
    <w:p>
      <w:pPr>
        <w:jc w:val="both"/>
        <w:ind w:left="273"/>
      </w:pPr>
      <w:r>
        <w:rPr>
          <w:rFonts w:ascii="Times" w:hAnsi="Times" w:cs="Times"/>
          <w:sz w:val="21"/>
          <w:sz-cs w:val="21"/>
        </w:rPr>
        <w:t xml:space="preserve">②</w:t>
      </w:r>
      <w:r>
        <w:rPr>
          <w:rFonts w:ascii="Times New Roman" w:hAnsi="Times New Roman" w:cs="Times New Roman"/>
          <w:sz w:val="21"/>
          <w:sz-cs w:val="21"/>
        </w:rPr>
        <w:t xml:space="preserve">该化合物的化学式为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．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（2）在Y的氢化物（H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Y）分子中，Y原子轨道的杂化类型是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．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（3）Z的氢化物（H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Z）在乙醇中的溶解度大于H2Y，其原因是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．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（4）Y与Z可形成YZ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2﹣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/>
      </w:pPr>
      <w:r>
        <w:rPr>
          <w:rFonts w:ascii="Times" w:hAnsi="Times" w:cs="Times"/>
          <w:sz w:val="21"/>
          <w:sz-cs w:val="21"/>
        </w:rPr>
        <w:t xml:space="preserve">①</w:t>
      </w:r>
      <w:r>
        <w:rPr>
          <w:rFonts w:ascii="Times New Roman" w:hAnsi="Times New Roman" w:cs="Times New Roman"/>
          <w:sz w:val="21"/>
          <w:sz-cs w:val="21"/>
        </w:rPr>
        <w:t xml:space="preserve">YZ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2﹣</w:t>
      </w:r>
      <w:r>
        <w:rPr>
          <w:rFonts w:ascii="Times New Roman" w:hAnsi="Times New Roman" w:cs="Times New Roman"/>
          <w:sz w:val="21"/>
          <w:sz-cs w:val="21"/>
        </w:rPr>
        <w:t xml:space="preserve">的空间构型为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 （用文字描述）．</w:t>
      </w:r>
    </w:p>
    <w:p>
      <w:pPr>
        <w:jc w:val="both"/>
        <w:ind w:left="273"/>
      </w:pPr>
      <w:r>
        <w:rPr>
          <w:rFonts w:ascii="Times" w:hAnsi="Times" w:cs="Times"/>
          <w:sz w:val="21"/>
          <w:sz-cs w:val="21"/>
        </w:rPr>
        <w:t xml:space="preserve">②</w:t>
      </w:r>
      <w:r>
        <w:rPr>
          <w:rFonts w:ascii="Times New Roman" w:hAnsi="Times New Roman" w:cs="Times New Roman"/>
          <w:sz w:val="21"/>
          <w:sz-cs w:val="21"/>
        </w:rPr>
        <w:t xml:space="preserve">写出一种与YZ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2﹣</w:t>
      </w:r>
      <w:r>
        <w:rPr>
          <w:rFonts w:ascii="Times New Roman" w:hAnsi="Times New Roman" w:cs="Times New Roman"/>
          <w:sz w:val="21"/>
          <w:sz-cs w:val="21"/>
        </w:rPr>
        <w:t xml:space="preserve">互为等电子体的分子的化学式：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．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（5）X的氯化物与氨水反应可形成配合物[X（NH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）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]Cl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，1mol该配合物中含有σ键的数目为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．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22．3，5﹣二甲氧基苯酚是重要的有机合成中间体，可用于天然物质白柠檬素的合成．一种以间苯三酚为原料的合成反应如下：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甲醇、乙醚和3，5﹣二甲氧基苯酚的部分物理性质见下表：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物质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沸点/℃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熔点/℃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密度（20℃）/g•cm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﹣3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溶解性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甲醇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64.7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/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0.7915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易溶于水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乙醚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34.5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/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0.7138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微溶于水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3，5﹣二甲氧基苯酚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/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33～36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/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易溶于甲醇、乙醚，微溶于水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（1）反应结束后，先分离出甲醇，再加入乙醚进行萃取．</w:t>
      </w:r>
      <w:r>
        <w:rPr>
          <w:rFonts w:ascii="Times" w:hAnsi="Times" w:cs="Times"/>
          <w:sz w:val="21"/>
          <w:sz-cs w:val="21"/>
        </w:rPr>
        <w:t xml:space="preserve">①</w:t>
      </w:r>
      <w:r>
        <w:rPr>
          <w:rFonts w:ascii="Times New Roman" w:hAnsi="Times New Roman" w:cs="Times New Roman"/>
          <w:sz w:val="21"/>
          <w:sz-cs w:val="21"/>
        </w:rPr>
        <w:t xml:space="preserve">分离出甲醇的操作是的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．</w:t>
      </w:r>
    </w:p>
    <w:p>
      <w:pPr>
        <w:jc w:val="both"/>
        <w:ind w:left="273"/>
      </w:pPr>
      <w:r>
        <w:rPr>
          <w:rFonts w:ascii="Times" w:hAnsi="Times" w:cs="Times"/>
          <w:sz w:val="21"/>
          <w:sz-cs w:val="21"/>
        </w:rPr>
        <w:t xml:space="preserve">②</w:t>
      </w:r>
      <w:r>
        <w:rPr>
          <w:rFonts w:ascii="Times New Roman" w:hAnsi="Times New Roman" w:cs="Times New Roman"/>
          <w:sz w:val="21"/>
          <w:sz-cs w:val="21"/>
        </w:rPr>
        <w:t xml:space="preserve">萃取用到的分液漏斗使用前需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并洗净，分液时有机层在分液漏斗的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 填（“上”或“下”）层．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（2）分离得到的有机层依次用饱和NaHCO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溶液、饱和食盐水、少量蒸馏水进行洗涤．用饱和NaHCO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溶液洗涤的目的是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；用饱和食盐水洗涤的目的是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．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（3）洗涤完成后，通过以下操作分离、提纯产物，正确的操作顺序是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（填字母）．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a．蒸馏除去乙醚 b．重结晶  c．过滤除去干燥剂  d．加入无水CaCl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干燥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（4）固液分离常采用减压过滤．为了防止倒吸，减压过滤完成后应先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，再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．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0"/>
          <w:sz-cs w:val="20"/>
        </w:rPr>
        <w:t xml:space="preserve">第 PAGE 页 | 共 NUMPAGES 页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>1601-01-01T08:05:43Z</dcterms:created>
  <dcterms:modified>1601-01-01T08:05:43Z</dcterms:modified>
</cp:coreProperties>
</file>

<file path=docProps/meta.xml><?xml version="1.0" encoding="utf-8"?>
<meta xmlns="http://schemas.apple.com/cocoa/2006/metadata">
  <generator>CocoaOOXMLWriter/2685.2</generator>
</meta>
</file>