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相对原子质量：</w:t>
      </w:r>
      <w:r>
        <w:rPr>
          <w:rFonts w:ascii="Times New Roman" w:hAnsi="Times New Roman" w:cs="Times New Roman"/>
          <w:sz w:val="21"/>
          <w:sz-cs w:val="21"/>
        </w:rPr>
        <w:t xml:space="preserve">N-14 O-16 Mg-24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第一卷（选择题</w:t>
      </w:r>
      <w:r>
        <w:rPr>
          <w:rFonts w:ascii="Times New Roman" w:hAnsi="Times New Roman" w:cs="Times New Roman"/>
          <w:sz w:val="21"/>
          <w:sz-cs w:val="21"/>
          <w:b/>
        </w:rPr>
        <w:t xml:space="preserve"> </w:t>
      </w:r>
      <w:r>
        <w:rPr>
          <w:rFonts w:ascii="Times" w:hAnsi="Times" w:cs="Times"/>
          <w:sz w:val="21"/>
          <w:sz-cs w:val="21"/>
          <w:b/>
        </w:rPr>
        <w:t xml:space="preserve">共</w:t>
      </w:r>
      <w:r>
        <w:rPr>
          <w:rFonts w:ascii="Times New Roman" w:hAnsi="Times New Roman" w:cs="Times New Roman"/>
          <w:sz w:val="21"/>
          <w:sz-cs w:val="21"/>
          <w:b/>
        </w:rPr>
        <w:t xml:space="preserve">108</w:t>
      </w:r>
      <w:r>
        <w:rPr>
          <w:rFonts w:ascii="Times" w:hAnsi="Times" w:cs="Times"/>
          <w:sz w:val="21"/>
          <w:sz-cs w:val="21"/>
          <w:b/>
        </w:rPr>
        <w:t xml:space="preserve">分）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</w:t>
      </w:r>
      <w:r>
        <w:rPr>
          <w:rFonts w:ascii="Times" w:hAnsi="Times" w:cs="Times"/>
          <w:sz w:val="21"/>
          <w:sz-cs w:val="21"/>
        </w:rPr>
        <w:t xml:space="preserve">化学与社会、生产、生活紧切相关。下列说法正确的是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．石英只能用于生产光导纤维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．从海水提取物质都必须通过化学反应才能实现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．为了增加食物的营养成分，可以大量使用食品添加剂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地沟油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禁止食用，但可以用来制肥皂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</w:t>
      </w:r>
      <w:r>
        <w:rPr>
          <w:rFonts w:ascii="Times" w:hAnsi="Times" w:cs="Times"/>
          <w:sz w:val="21"/>
          <w:sz-cs w:val="21"/>
        </w:rPr>
        <w:t xml:space="preserve">下列关于有机化合物的说法正确的是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．乙酸和乙酸乙酯可用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溶液加以区别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．戊烷（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）有两种同分异构体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．乙烯、聚氯乙烯和苯分子均含有碳碳双键</w:t>
      </w:r>
      <w:r>
        <w:rPr>
          <w:rFonts w:ascii="Times New Roman" w:hAnsi="Times New Roman" w:cs="Times New Roman"/>
          <w:sz w:val="21"/>
          <w:sz-cs w:val="21"/>
        </w:rPr>
        <w:t xml:space="preserve">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．糖类、油脂和蛋白质均可发生水解反应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</w:t>
      </w:r>
      <w:r>
        <w:rPr>
          <w:rFonts w:ascii="Times" w:hAnsi="Times" w:cs="Times"/>
          <w:sz w:val="21"/>
          <w:sz-cs w:val="21"/>
        </w:rPr>
        <w:t xml:space="preserve">室温下，对于</w:t>
      </w:r>
      <w:r>
        <w:rPr>
          <w:rFonts w:ascii="Times New Roman" w:hAnsi="Times New Roman" w:cs="Times New Roman"/>
          <w:sz w:val="21"/>
          <w:sz-cs w:val="21"/>
        </w:rPr>
        <w:t xml:space="preserve">0.10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的氨水，下列判断正确的是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．与</w:t>
      </w:r>
      <w:r>
        <w:rPr>
          <w:rFonts w:ascii="Times New Roman" w:hAnsi="Times New Roman" w:cs="Times New Roman"/>
          <w:sz w:val="21"/>
          <w:sz-cs w:val="21"/>
        </w:rPr>
        <w:t xml:space="preserve">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溶液反应发生的离子方程式为</w:t>
      </w:r>
      <w:r>
        <w:rPr>
          <w:rFonts w:ascii="Times New Roman" w:hAnsi="Times New Roman" w:cs="Times New Roman"/>
          <w:sz w:val="21"/>
          <w:sz-cs w:val="21"/>
        </w:rPr>
        <w:t xml:space="preserve"> 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=Al(OH)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．加水稀释后，溶液中</w:t>
      </w:r>
      <w:r>
        <w:rPr>
          <w:rFonts w:ascii="Times New Roman" w:hAnsi="Times New Roman" w:cs="Times New Roman"/>
          <w:sz w:val="21"/>
          <w:sz-cs w:val="21"/>
        </w:rPr>
        <w:t xml:space="preserve">c(NH</w:t>
      </w:r>
      <w:r>
        <w:rPr>
          <w:rFonts w:ascii="Times New Roman" w:hAnsi="Times New Roman" w:cs="Times New Roman"/>
          <w:sz w:val="13"/>
          <w:sz-cs w:val="13"/>
        </w:rPr>
        <w:t xml:space="preserve"> EQ \s(+,4) </w:t>
      </w:r>
      <w:r>
        <w:rPr>
          <w:rFonts w:ascii="Times New Roman" w:hAnsi="Times New Roman" w:cs="Times New Roman"/>
          <w:sz w:val="21"/>
          <w:sz-cs w:val="21"/>
        </w:rPr>
        <w:t xml:space="preserve">)c(OH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变大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．用</w:t>
      </w:r>
      <w:r>
        <w:rPr>
          <w:rFonts w:ascii="Times New Roman" w:hAnsi="Times New Roman" w:cs="Times New Roman"/>
          <w:sz w:val="21"/>
          <w:sz-cs w:val="21"/>
        </w:rPr>
        <w:t xml:space="preserve">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溶液完全中和后，溶液不显中性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．其溶液的</w:t>
      </w:r>
      <w:r>
        <w:rPr>
          <w:rFonts w:ascii="Times New Roman" w:hAnsi="Times New Roman" w:cs="Times New Roman"/>
          <w:sz w:val="21"/>
          <w:sz-cs w:val="21"/>
        </w:rPr>
        <w:t xml:space="preserve">PH=13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．四种短周期元素在周期表中的位置如右图，其中只有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为金属元素。下列说法不正确的是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．原子半径</w:t>
      </w:r>
      <w:r>
        <w:rPr>
          <w:rFonts w:ascii="Times New Roman" w:hAnsi="Times New Roman" w:cs="Times New Roman"/>
          <w:sz w:val="21"/>
          <w:sz-cs w:val="21"/>
        </w:rPr>
        <w:t xml:space="preserve">Z&lt;M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的最离价氧化物对应水化物的酸性比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的弱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X </w:t>
      </w:r>
      <w:r>
        <w:rPr>
          <w:rFonts w:ascii="Times" w:hAnsi="Times" w:cs="Times"/>
          <w:sz w:val="21"/>
          <w:sz-cs w:val="21"/>
        </w:rPr>
        <w:t xml:space="preserve">的最简单气态氢化物的热稳定性比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的小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Z</w:t>
      </w:r>
      <w:r>
        <w:rPr>
          <w:rFonts w:ascii="Times" w:hAnsi="Times" w:cs="Times"/>
          <w:sz w:val="21"/>
          <w:sz-cs w:val="21"/>
        </w:rPr>
        <w:t xml:space="preserve">位于元索周期表中第</w:t>
      </w:r>
      <w:r>
        <w:rPr>
          <w:rFonts w:ascii="Times New Roman" w:hAnsi="Times New Roman" w:cs="Times New Roman"/>
          <w:sz w:val="21"/>
          <w:sz-cs w:val="21"/>
        </w:rPr>
        <w:t xml:space="preserve">2 </w:t>
      </w:r>
      <w:r>
        <w:rPr>
          <w:rFonts w:ascii="Times" w:hAnsi="Times" w:cs="Times"/>
          <w:sz w:val="21"/>
          <w:sz-cs w:val="21"/>
        </w:rPr>
        <w:t xml:space="preserve">周期、第Ⅵ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族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</w:t>
      </w:r>
      <w:r>
        <w:rPr>
          <w:rFonts w:ascii="Times" w:hAnsi="Times" w:cs="Times"/>
          <w:sz w:val="21"/>
          <w:sz-cs w:val="21"/>
        </w:rPr>
        <w:t xml:space="preserve">下列有关试验的做法不正确的是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分液时，分液漏斗的上层液体应由上口到出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．用加热分解的方法区分碳酸钠和碳酸氢钠两种固体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>配置</w:t>
      </w:r>
      <w:r>
        <w:rPr>
          <w:rFonts w:ascii="Times New Roman" w:hAnsi="Times New Roman" w:cs="Times New Roman"/>
          <w:sz w:val="21"/>
          <w:sz-cs w:val="21"/>
        </w:rPr>
        <w:t xml:space="preserve">0.1000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氢氧化钠溶液时，将液体转移到容量瓶中需用玻璃棒引流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．检验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13"/>
          <w:sz-cs w:val="13"/>
        </w:rPr>
        <w:t xml:space="preserve"> EQ \s(+,4) </w:t>
      </w:r>
      <w:r>
        <w:rPr>
          <w:rFonts w:ascii="Times" w:hAnsi="Times" w:cs="Times"/>
          <w:sz w:val="21"/>
          <w:sz-cs w:val="21"/>
        </w:rPr>
        <w:t xml:space="preserve">时，往试样中加入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溶液，微热，用湿润的蓝色石蕊试纸检验逸出的气体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</w:t>
      </w:r>
      <w:r>
        <w:rPr>
          <w:rFonts w:ascii="Times" w:hAnsi="Times" w:cs="Times"/>
          <w:sz w:val="21"/>
          <w:sz-cs w:val="21"/>
        </w:rPr>
        <w:t xml:space="preserve">某科学家利用二氧化铈（</w:t>
      </w:r>
      <w:r>
        <w:rPr>
          <w:rFonts w:ascii="Times New Roman" w:hAnsi="Times New Roman" w:cs="Times New Roman"/>
          <w:sz w:val="21"/>
          <w:sz-cs w:val="21"/>
        </w:rPr>
        <w:t xml:space="preserve">CeO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）在太阳能作用下将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转变成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。其过程如下：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CeO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b/>
          <w:spacing w:val="-27"/>
        </w:rPr>
        <w:t xml:space="preserve">——————</w:t>
      </w:r>
      <w:r>
        <w:rPr>
          <w:rFonts w:ascii="Times New Roman" w:hAnsi="Times New Roman" w:cs="Times New Roman"/>
          <w:sz w:val="21"/>
          <w:sz-cs w:val="21"/>
          <w:b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,\s\up6(</w:t>
      </w:r>
      <w:r>
        <w:rPr>
          <w:rFonts w:ascii="Times" w:hAnsi="Times" w:cs="Times"/>
          <w:sz w:val="21"/>
          <w:sz-cs w:val="21"/>
        </w:rPr>
        <w:t xml:space="preserve">太阳能</w:t>
      </w:r>
      <w:r>
        <w:rPr>
          <w:rFonts w:ascii="Times New Roman" w:hAnsi="Times New Roman" w:cs="Times New Roman"/>
          <w:sz w:val="21"/>
          <w:sz-cs w:val="21"/>
        </w:rPr>
        <w:t xml:space="preserve">),\s\do6(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))（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）CeO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Ce+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）CeO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Ce+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</w:t>
      </w:r>
      <w:r>
        <w:rPr>
          <w:rFonts w:ascii="Times New Roman" w:hAnsi="Times New Roman" w:cs="Times New Roman"/>
          <w:sz w:val="21"/>
          <w:sz-cs w:val="21"/>
          <w:i/>
        </w:rPr>
        <w:t xml:space="preserve"> x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b/>
          <w:spacing w:val="-27"/>
        </w:rPr>
        <w:t xml:space="preserve">——————</w:t>
      </w:r>
      <w:r>
        <w:rPr>
          <w:rFonts w:ascii="Times New Roman" w:hAnsi="Times New Roman" w:cs="Times New Roman"/>
          <w:sz w:val="21"/>
          <w:sz-cs w:val="21"/>
          <w:b/>
        </w:rPr>
        <w:t xml:space="preserve">→</w:t>
      </w:r>
      <w:r>
        <w:rPr>
          <w:rFonts w:ascii="Times New Roman" w:hAnsi="Times New Roman" w:cs="Times New Roman"/>
          <w:sz w:val="21"/>
          <w:sz-cs w:val="21"/>
        </w:rPr>
        <w:t xml:space="preserve">,\s\up6(900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Times New Roman" w:hAnsi="Times New Roman" w:cs="Times New Roman"/>
          <w:sz w:val="21"/>
          <w:sz-cs w:val="21"/>
        </w:rPr>
        <w:t xml:space="preserve">),\s\do6(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))</w:t>
      </w:r>
      <w:r>
        <w:rPr>
          <w:rFonts w:ascii="Times New Roman" w:hAnsi="Times New Roman" w:cs="Times New Roman"/>
          <w:sz w:val="21"/>
          <w:sz-cs w:val="21"/>
          <w:i/>
        </w:rPr>
        <w:t xml:space="preserve"> m</w:t>
      </w:r>
      <w:r>
        <w:rPr>
          <w:rFonts w:ascii="Times" w:hAnsi="Times" w:cs="Times"/>
          <w:sz w:val="21"/>
          <w:sz-cs w:val="21"/>
        </w:rPr>
        <w:t xml:space="preserve">CeO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 x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 x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</w:p>
    <w:p>
      <w:pPr/>
      <w:r>
        <w:rPr>
          <w:rFonts w:ascii="Times" w:hAnsi="Times" w:cs="Times"/>
          <w:sz w:val="21"/>
          <w:sz-cs w:val="21"/>
        </w:rPr>
        <w:t xml:space="preserve">下列说法不正确的是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．该过程中</w:t>
      </w:r>
      <w:r>
        <w:rPr>
          <w:rFonts w:ascii="Times New Roman" w:hAnsi="Times New Roman" w:cs="Times New Roman"/>
          <w:sz w:val="21"/>
          <w:sz-cs w:val="21"/>
        </w:rPr>
        <w:t xml:space="preserve">CeO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没有消耗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．该过程实现了太阳能向化学能的转化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．右图中△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．以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构成的碱性燃料电池的负极反应式为</w:t>
      </w:r>
      <w:r>
        <w:rPr>
          <w:rFonts w:ascii="Times New Roman" w:hAnsi="Times New Roman" w:cs="Times New Roman"/>
          <w:sz w:val="21"/>
          <w:sz-cs w:val="21"/>
        </w:rPr>
        <w:t xml:space="preserve">CO+4OH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—2e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—</w:t>
      </w:r>
      <w:r>
        <w:rPr>
          <w:rFonts w:ascii="Times New Roman" w:hAnsi="Times New Roman" w:cs="Times New Roman"/>
          <w:sz w:val="21"/>
          <w:sz-cs w:val="21"/>
        </w:rPr>
        <w:t xml:space="preserve">=CO</w:t>
      </w:r>
      <w:r>
        <w:rPr>
          <w:rFonts w:ascii="Times New Roman" w:hAnsi="Times New Roman" w:cs="Times New Roman"/>
          <w:sz w:val="13"/>
          <w:sz-cs w:val="13"/>
        </w:rPr>
        <w:t xml:space="preserve"> EQ \s(2-,3) 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12．NaHSO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溶液在不同温度下均可被过量</w:t>
      </w:r>
      <w:r>
        <w:rPr>
          <w:rFonts w:ascii="Times New Roman" w:hAnsi="Times New Roman" w:cs="Times New Roman"/>
          <w:sz w:val="21"/>
          <w:sz-cs w:val="21"/>
        </w:rPr>
        <w:t xml:space="preserve">KIO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氧化，当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完全消耗即有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析出，根据</w:t>
      </w: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析出所需时间可以求得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的反应速率。将浓度均为</w:t>
      </w:r>
      <w:r>
        <w:rPr>
          <w:rFonts w:ascii="Times New Roman" w:hAnsi="Times New Roman" w:cs="Times New Roman"/>
          <w:sz w:val="21"/>
          <w:sz-cs w:val="21"/>
        </w:rPr>
        <w:t xml:space="preserve">0.020mol·L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（含少量淀粉）</w:t>
      </w:r>
      <w:r>
        <w:rPr>
          <w:rFonts w:ascii="Times New Roman" w:hAnsi="Times New Roman" w:cs="Times New Roman"/>
          <w:sz w:val="21"/>
          <w:sz-cs w:val="21"/>
        </w:rPr>
        <w:t xml:space="preserve">10.0ml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KIO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（过量）酸性溶液</w:t>
      </w:r>
      <w:r>
        <w:rPr>
          <w:rFonts w:ascii="Times New Roman" w:hAnsi="Times New Roman" w:cs="Times New Roman"/>
          <w:sz w:val="21"/>
          <w:sz-cs w:val="21"/>
        </w:rPr>
        <w:t xml:space="preserve">40.0ml</w:t>
      </w:r>
      <w:r>
        <w:rPr>
          <w:rFonts w:ascii="Times" w:hAnsi="Times" w:cs="Times"/>
          <w:sz w:val="21"/>
          <w:sz-cs w:val="21"/>
        </w:rPr>
        <w:t xml:space="preserve">混合，记录</w:t>
      </w:r>
      <w:r>
        <w:rPr>
          <w:rFonts w:ascii="Times New Roman" w:hAnsi="Times New Roman" w:cs="Times New Roman"/>
          <w:sz w:val="21"/>
          <w:sz-cs w:val="21"/>
        </w:rPr>
        <w:t xml:space="preserve">10~55</w:t>
      </w:r>
      <w:r>
        <w:rPr>
          <w:rFonts w:ascii="Times" w:hAnsi="Times" w:cs="Times"/>
          <w:sz w:val="21"/>
          <w:sz-cs w:val="21"/>
        </w:rPr>
        <w:t xml:space="preserve">℃间溶液变蓝时间，</w:t>
      </w:r>
      <w:r>
        <w:rPr>
          <w:rFonts w:ascii="Times New Roman" w:hAnsi="Times New Roman" w:cs="Times New Roman"/>
          <w:sz w:val="21"/>
          <w:sz-cs w:val="21"/>
        </w:rPr>
        <w:t xml:space="preserve">55</w:t>
      </w:r>
      <w:r>
        <w:rPr>
          <w:rFonts w:ascii="Times" w:hAnsi="Times" w:cs="Times"/>
          <w:sz w:val="21"/>
          <w:sz-cs w:val="21"/>
        </w:rPr>
        <w:t xml:space="preserve">℃时未观察到溶液变蓝，实验结果如右图。据图分析，下列判断不正确的是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℃之前与</w:t>
      </w: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℃之后溶液变蓝的时间随温度的变化趋势相反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．图中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两点对应的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反应速率相等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．图中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点对应的</w:t>
      </w:r>
      <w:r>
        <w:rPr>
          <w:rFonts w:ascii="Times New Roman" w:hAnsi="Times New Roman" w:cs="Times New Roman"/>
          <w:sz w:val="21"/>
          <w:sz-cs w:val="21"/>
        </w:rPr>
        <w:t xml:space="preserve">NaHSO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反应速率为</w:t>
      </w:r>
      <w:r>
        <w:rPr>
          <w:rFonts w:ascii="Times New Roman" w:hAnsi="Times New Roman" w:cs="Times New Roman"/>
          <w:sz w:val="21"/>
          <w:sz-cs w:val="21"/>
        </w:rPr>
        <w:t xml:space="preserve">5.0 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-5</w:t>
      </w:r>
      <w:r>
        <w:rPr>
          <w:rFonts w:ascii="Times New Roman" w:hAnsi="Times New Roman" w:cs="Times New Roman"/>
          <w:sz w:val="21"/>
          <w:sz-cs w:val="21"/>
        </w:rPr>
        <w:t xml:space="preserve">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·s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．温度高于</w:t>
      </w:r>
      <w:r>
        <w:rPr>
          <w:rFonts w:ascii="Times New Roman" w:hAnsi="Times New Roman" w:cs="Times New Roman"/>
          <w:sz w:val="21"/>
          <w:sz-cs w:val="21"/>
        </w:rPr>
        <w:t xml:space="preserve">40</w:t>
      </w:r>
      <w:r>
        <w:rPr>
          <w:rFonts w:ascii="Times" w:hAnsi="Times" w:cs="Times"/>
          <w:sz w:val="21"/>
          <w:sz-cs w:val="21"/>
        </w:rPr>
        <w:t xml:space="preserve">℃时，淀粉不宜用作该试验的指示剂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利用化石燃料开采、加工过程产生的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废气制取氢气，既廉价又环保。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）工业上可用组成为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O·M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·2RO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的无机材料纯化制取的氢气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630"/>
      </w:pPr>
      <w:r>
        <w:rPr>
          <w:rFonts w:ascii="Times" w:hAnsi="Times" w:cs="Times"/>
          <w:sz w:val="21"/>
          <w:sz-cs w:val="21"/>
        </w:rPr>
        <w:t xml:space="preserve">①已知元素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均位于元素周期表中第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周期，两种元素原子的质子数之和为</w:t>
      </w:r>
      <w:r>
        <w:rPr>
          <w:rFonts w:ascii="Times New Roman" w:hAnsi="Times New Roman" w:cs="Times New Roman"/>
          <w:sz w:val="21"/>
          <w:sz-cs w:val="21"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的原子结构示意图为</w:t>
      </w:r>
      <w:r>
        <w:rPr>
          <w:rFonts w:ascii="Times New Roman" w:hAnsi="Times New Roman" w:cs="Times New Roman"/>
          <w:sz w:val="21"/>
          <w:sz-cs w:val="21"/>
        </w:rPr>
        <w:t xml:space="preserve">_________</w:t>
      </w:r>
    </w:p>
    <w:p>
      <w:pPr>
        <w:ind w:left="630"/>
      </w:pPr>
      <w:r>
        <w:rPr>
          <w:rFonts w:ascii="Times" w:hAnsi="Times" w:cs="Times"/>
          <w:sz w:val="21"/>
          <w:sz-cs w:val="21"/>
        </w:rPr>
        <w:t xml:space="preserve">②常温下，不能与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单质发生反应的是</w:t>
      </w:r>
      <w:r>
        <w:rPr>
          <w:rFonts w:ascii="Times New Roman" w:hAnsi="Times New Roman" w:cs="Times New Roman"/>
          <w:sz w:val="21"/>
          <w:sz-cs w:val="21"/>
        </w:rPr>
        <w:t xml:space="preserve">_________</w:t>
      </w:r>
      <w:r>
        <w:rPr>
          <w:rFonts w:ascii="Times" w:hAnsi="Times" w:cs="Times"/>
          <w:sz w:val="21"/>
          <w:sz-cs w:val="21"/>
        </w:rPr>
        <w:t xml:space="preserve">（填序号）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630"/>
      </w:pPr>
      <w:r>
        <w:rPr>
          <w:rFonts w:ascii="Times New Roman" w:hAnsi="Times New Roman" w:cs="Times New Roman"/>
          <w:sz w:val="21"/>
          <w:sz-cs w:val="21"/>
        </w:rPr>
        <w:t xml:space="preserve">a．CuSO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>   b．Fe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c．</w:t>
      </w:r>
      <w:r>
        <w:rPr>
          <w:rFonts w:ascii="Times" w:hAnsi="Times" w:cs="Times"/>
          <w:sz w:val="21"/>
          <w:sz-cs w:val="21"/>
        </w:rPr>
        <w:t xml:space="preserve">浓硫酸</w:t>
      </w:r>
      <w:r>
        <w:rPr>
          <w:rFonts w:ascii="Times New Roman" w:hAnsi="Times New Roman" w:cs="Times New Roman"/>
          <w:sz w:val="21"/>
          <w:sz-cs w:val="21"/>
        </w:rPr>
        <w:t xml:space="preserve">   d．NaOH     e．Na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固体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）利用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废气制取氢气来的方法有多种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①高温热分解法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S(g)=H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 EQ \f(1,2)S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在恒温密闭容器中，控制不同温度进行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分解实验。以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起始浓度均为</w:t>
      </w:r>
      <w:r>
        <w:rPr>
          <w:rFonts w:ascii="Times New Roman" w:hAnsi="Times New Roman" w:cs="Times New Roman"/>
          <w:sz w:val="21"/>
          <w:sz-cs w:val="21"/>
        </w:rPr>
        <w:t xml:space="preserve">c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" w:hAnsi="Times" w:cs="Times"/>
          <w:sz w:val="21"/>
          <w:sz-cs w:val="21"/>
        </w:rPr>
        <w:t xml:space="preserve">测定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的转化率，结果见右图。图中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的平衡转化率与温度关系曲线，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曲线表示不同温度下反应经过相同时间且未达到化学平衡时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的转化率。据图计算</w:t>
      </w:r>
      <w:r>
        <w:rPr>
          <w:rFonts w:ascii="Times New Roman" w:hAnsi="Times New Roman" w:cs="Times New Roman"/>
          <w:sz w:val="21"/>
          <w:sz-cs w:val="21"/>
        </w:rPr>
        <w:t xml:space="preserve">985</w:t>
      </w:r>
      <w:r>
        <w:rPr>
          <w:rFonts w:ascii="Times" w:hAnsi="Times" w:cs="Times"/>
          <w:sz w:val="21"/>
          <w:sz-cs w:val="21"/>
        </w:rPr>
        <w:t xml:space="preserve">℃时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按上述反应分解的平衡常数</w:t>
      </w:r>
      <w:r>
        <w:rPr>
          <w:rFonts w:ascii="Times New Roman" w:hAnsi="Times New Roman" w:cs="Times New Roman"/>
          <w:sz w:val="21"/>
          <w:sz-cs w:val="21"/>
        </w:rPr>
        <w:t xml:space="preserve">K=________</w:t>
      </w:r>
      <w:r>
        <w:rPr>
          <w:rFonts w:ascii="Times" w:hAnsi="Times" w:cs="Times"/>
          <w:sz w:val="21"/>
          <w:sz-cs w:val="21"/>
        </w:rPr>
        <w:t xml:space="preserve">；说明温度的升高，曲线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向曲线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逼近的原因：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②电化学法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该法制氢过程的示意图如右。反应池中反应物的流向采用气、液逆流方式，其目的是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；反应池中发生反应的化学方程式为</w:t>
      </w:r>
      <w:r>
        <w:rPr>
          <w:rFonts w:ascii="Times New Roman" w:hAnsi="Times New Roman" w:cs="Times New Roman"/>
          <w:sz w:val="21"/>
          <w:sz-cs w:val="21"/>
        </w:rPr>
        <w:t xml:space="preserve">_____________________</w:t>
      </w:r>
      <w:r>
        <w:rPr>
          <w:rFonts w:ascii="Times" w:hAnsi="Times" w:cs="Times"/>
          <w:sz w:val="21"/>
          <w:sz-cs w:val="21"/>
        </w:rPr>
        <w:t xml:space="preserve">。反应后的溶液进入电解池，电解总反应的离子方程式为</w:t>
      </w:r>
      <w:r>
        <w:rPr>
          <w:rFonts w:ascii="Times New Roman" w:hAnsi="Times New Roman" w:cs="Times New Roman"/>
          <w:sz w:val="21"/>
          <w:sz-cs w:val="21"/>
        </w:rPr>
        <w:t xml:space="preserve">_______________________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24．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二氧化氯（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）是一种高效、广谱、安全的杀菌、消毒剂。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）氯化钠电解法是一种可靠的工业生产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方法。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945"/>
      </w:pPr>
      <w:r>
        <w:rPr>
          <w:rFonts w:ascii="Times" w:hAnsi="Times" w:cs="Times"/>
          <w:sz w:val="21"/>
          <w:sz-cs w:val="21"/>
        </w:rPr>
        <w:t xml:space="preserve">①用于电解的食盐水需先除去其中的</w:t>
      </w:r>
      <w:r>
        <w:rPr>
          <w:rFonts w:ascii="Times New Roman" w:hAnsi="Times New Roman" w:cs="Times New Roman"/>
          <w:sz w:val="21"/>
          <w:sz-cs w:val="21"/>
        </w:rPr>
        <w:t xml:space="preserve">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13"/>
          <w:sz-cs w:val="13"/>
        </w:rPr>
        <w:t xml:space="preserve"> EQ \s(2-,4) </w:t>
      </w:r>
      <w:r>
        <w:rPr>
          <w:rFonts w:ascii="Times" w:hAnsi="Times" w:cs="Times"/>
          <w:sz w:val="21"/>
          <w:sz-cs w:val="21"/>
        </w:rPr>
        <w:t xml:space="preserve">等杂质。其次除杂操作时，往粗盐水中先加入过量的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（填化学式），至沉淀不再产生后，再加入过量的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，充分反应后将沉淀一并滤去。经检测发现滤液中仍含有一定量的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13"/>
          <w:sz-cs w:val="13"/>
        </w:rPr>
        <w:t xml:space="preserve"> EQ \s(2-,4) </w:t>
      </w:r>
      <w:r>
        <w:rPr>
          <w:rFonts w:ascii="Times" w:hAnsi="Times" w:cs="Times"/>
          <w:sz w:val="21"/>
          <w:sz-cs w:val="21"/>
        </w:rPr>
        <w:t xml:space="preserve">，其原因是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【已知：</w:t>
      </w:r>
      <w:r>
        <w:rPr>
          <w:rFonts w:ascii="Times New Roman" w:hAnsi="Times New Roman" w:cs="Times New Roman"/>
          <w:sz w:val="21"/>
          <w:sz-cs w:val="21"/>
        </w:rPr>
        <w:t xml:space="preserve">Ksp(BaSO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)= 1.1 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-10 </w:t>
      </w:r>
      <w:r>
        <w:rPr>
          <w:rFonts w:ascii="Times New Roman" w:hAnsi="Times New Roman" w:cs="Times New Roman"/>
          <w:sz w:val="21"/>
          <w:sz-cs w:val="21"/>
        </w:rPr>
        <w:t xml:space="preserve">Ksp(BaCO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)= 5.1 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-9</w:t>
      </w:r>
      <w:r>
        <w:rPr>
          <w:rFonts w:ascii="Times" w:hAnsi="Times" w:cs="Times"/>
          <w:sz w:val="21"/>
          <w:sz-cs w:val="21"/>
        </w:rPr>
        <w:t xml:space="preserve">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②该法工艺原理如右。其过程是将食盐水在特定条件下电解得到的氯酸钠（</w:t>
      </w:r>
      <w:r>
        <w:rPr>
          <w:rFonts w:ascii="Times New Roman" w:hAnsi="Times New Roman" w:cs="Times New Roman"/>
          <w:sz w:val="21"/>
          <w:sz-cs w:val="21"/>
        </w:rPr>
        <w:t xml:space="preserve">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）与盐酸反应生成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工艺中可以利用的单质有</w:t>
      </w:r>
      <w:r>
        <w:rPr>
          <w:rFonts w:ascii="Times New Roman" w:hAnsi="Times New Roman" w:cs="Times New Roman"/>
          <w:sz w:val="21"/>
          <w:sz-cs w:val="21"/>
        </w:rPr>
        <w:t xml:space="preserve">____________</w:t>
      </w:r>
      <w:r>
        <w:rPr>
          <w:rFonts w:ascii="Times" w:hAnsi="Times" w:cs="Times"/>
          <w:sz w:val="21"/>
          <w:sz-cs w:val="21"/>
        </w:rPr>
        <w:t xml:space="preserve">（填化学式），发生器中生成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的化学方程式为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）纤维素还原法制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是一种新方法，其原理是：纤维素水解得到的最终产物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反应生成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。完成反应的化学方程式：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□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" w:hAnsi="Times" w:cs="Times"/>
          <w:sz w:val="21"/>
          <w:sz-cs w:val="21"/>
          <w:u w:val="single"/>
        </w:rPr>
        <w:t xml:space="preserve">（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D</w:t>
      </w:r>
      <w:r>
        <w:rPr>
          <w:rFonts w:ascii="Times" w:hAnsi="Times" w:cs="Times"/>
          <w:sz w:val="21"/>
          <w:sz-cs w:val="21"/>
          <w:u w:val="single"/>
        </w:rPr>
        <w:t xml:space="preserve">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+24NaClO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+12H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=□ClO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↑+□CO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↑+18H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O+□_________</w:t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均能将电镀废水中的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氧化为无毒的物质，自身被还原为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。处理含</w:t>
      </w:r>
      <w:r>
        <w:rPr>
          <w:rFonts w:ascii="Times New Roman" w:hAnsi="Times New Roman" w:cs="Times New Roman"/>
          <w:sz w:val="21"/>
          <w:sz-cs w:val="21"/>
        </w:rPr>
        <w:t xml:space="preserve">CN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相同量得电镀废水，所需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的物质的量是</w:t>
      </w:r>
      <w:r>
        <w:rPr>
          <w:rFonts w:ascii="Times New Roman" w:hAnsi="Times New Roman" w:cs="Times New Roman"/>
          <w:sz w:val="21"/>
          <w:sz-cs w:val="21"/>
        </w:rPr>
        <w:t xml:space="preserve">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25．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固体硝酸盐加热易分解且产物较复杂。某学习小组以</w:t>
      </w:r>
      <w:r>
        <w:rPr>
          <w:rFonts w:ascii="Times New Roman" w:hAnsi="Times New Roman" w:cs="Times New Roman"/>
          <w:sz w:val="21"/>
          <w:sz-cs w:val="21"/>
        </w:rPr>
        <w:t xml:space="preserve">Mg(NO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为研究对象，拟通过实验探究其热分解的产物，提出如下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种猜想：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甲：</w:t>
      </w:r>
      <w:r>
        <w:rPr>
          <w:rFonts w:ascii="Times New Roman" w:hAnsi="Times New Roman" w:cs="Times New Roman"/>
          <w:sz w:val="21"/>
          <w:sz-cs w:val="21"/>
        </w:rPr>
        <w:t xml:space="preserve">Mg(NO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</w:t>
      </w:r>
      <w:r>
        <w:rPr>
          <w:rFonts w:ascii="Times" w:hAnsi="Times" w:cs="Times"/>
          <w:sz w:val="21"/>
          <w:sz-cs w:val="21"/>
        </w:rPr>
        <w:t xml:space="preserve">乙：</w:t>
      </w:r>
      <w:r>
        <w:rPr>
          <w:rFonts w:ascii="Times New Roman" w:hAnsi="Times New Roman" w:cs="Times New Roman"/>
          <w:sz w:val="21"/>
          <w:sz-cs w:val="21"/>
        </w:rPr>
        <w:t xml:space="preserve">MgO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丙：</w:t>
      </w:r>
      <w:r>
        <w:rPr>
          <w:rFonts w:ascii="Times New Roman" w:hAnsi="Times New Roman" w:cs="Times New Roman"/>
          <w:sz w:val="21"/>
          <w:sz-cs w:val="21"/>
        </w:rPr>
        <w:t xml:space="preserve">Mg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  </w:t>
      </w:r>
      <w:r>
        <w:rPr>
          <w:rFonts w:ascii="Times" w:hAnsi="Times" w:cs="Times"/>
          <w:sz w:val="21"/>
          <w:sz-cs w:val="21"/>
        </w:rPr>
        <w:t xml:space="preserve">丁：</w:t>
      </w:r>
      <w:r>
        <w:rPr>
          <w:rFonts w:ascii="Times New Roman" w:hAnsi="Times New Roman" w:cs="Times New Roman"/>
          <w:sz w:val="21"/>
          <w:sz-cs w:val="21"/>
        </w:rPr>
        <w:t xml:space="preserve">MgO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）实验前，小组成员经讨论认定猜想丁不成立，理由是</w:t>
      </w:r>
      <w:r>
        <w:rPr>
          <w:rFonts w:ascii="Times New Roman" w:hAnsi="Times New Roman" w:cs="Times New Roman"/>
          <w:sz w:val="21"/>
          <w:sz-cs w:val="21"/>
        </w:rPr>
        <w:t xml:space="preserve">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查阅资料得知：</w:t>
      </w:r>
      <w:r>
        <w:rPr>
          <w:rFonts w:ascii="Times New Roman" w:hAnsi="Times New Roman" w:cs="Times New Roman"/>
          <w:sz w:val="21"/>
          <w:sz-cs w:val="21"/>
        </w:rPr>
        <w:t xml:space="preserve">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+2NaOH=NaNO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+NaNO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" w:hAnsi="Times" w:cs="Times"/>
          <w:sz w:val="21"/>
          <w:sz-cs w:val="21"/>
        </w:rPr>
        <w:t xml:space="preserve">针对甲、乙、丙猜想，设计如下图所示的实验装置（图中加热、夹持仪器等均省略）：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）实验过程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57"/>
      </w:pPr>
      <w:r>
        <w:rPr>
          <w:rFonts w:ascii="Times" w:hAnsi="Times" w:cs="Times"/>
          <w:sz w:val="21"/>
          <w:sz-cs w:val="21"/>
        </w:rPr>
        <w:t xml:space="preserve">①取器连接后，放人固体试剂之前，关闭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，微热硬质玻璃管（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），观察到</w:t>
      </w:r>
      <w:r>
        <w:rPr>
          <w:rFonts w:ascii="Times New Roman" w:hAnsi="Times New Roman" w:cs="Times New Roman"/>
          <w:sz w:val="21"/>
          <w:sz-cs w:val="21"/>
        </w:rPr>
        <w:t xml:space="preserve">E </w:t>
      </w:r>
      <w:r>
        <w:rPr>
          <w:rFonts w:ascii="Times" w:hAnsi="Times" w:cs="Times"/>
          <w:sz w:val="21"/>
          <w:sz-cs w:val="21"/>
        </w:rPr>
        <w:t xml:space="preserve">中有气泡连续放出，表明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</w:p>
    <w:p>
      <w:pPr>
        <w:ind w:left="357"/>
      </w:pPr>
      <w:r>
        <w:rPr>
          <w:rFonts w:ascii="Times" w:hAnsi="Times" w:cs="Times"/>
          <w:sz w:val="21"/>
          <w:sz-cs w:val="21"/>
        </w:rPr>
        <w:t xml:space="preserve">②称取</w:t>
      </w:r>
      <w:r>
        <w:rPr>
          <w:rFonts w:ascii="Times New Roman" w:hAnsi="Times New Roman" w:cs="Times New Roman"/>
          <w:sz w:val="21"/>
          <w:sz-cs w:val="21"/>
        </w:rPr>
        <w:t xml:space="preserve">Mg(NO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固体</w:t>
      </w:r>
      <w:r>
        <w:rPr>
          <w:rFonts w:ascii="Times New Roman" w:hAnsi="Times New Roman" w:cs="Times New Roman"/>
          <w:sz w:val="21"/>
          <w:sz-cs w:val="21"/>
        </w:rPr>
        <w:t xml:space="preserve">3 .79 g</w:t>
      </w:r>
      <w:r>
        <w:rPr>
          <w:rFonts w:ascii="Times" w:hAnsi="Times" w:cs="Times"/>
          <w:sz w:val="21"/>
          <w:sz-cs w:val="21"/>
        </w:rPr>
        <w:t xml:space="preserve">置于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中，加热前通人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以驱尽装置内的空气，其目的是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；关闭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>，用酒精灯加热时，正确操作是先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然后固定在管中固体部位下加热。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③观察到</w:t>
      </w:r>
      <w:r>
        <w:rPr>
          <w:rFonts w:ascii="Times New Roman" w:hAnsi="Times New Roman" w:cs="Times New Roman"/>
          <w:sz w:val="21"/>
          <w:sz-cs w:val="21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中有红棕色气体出现，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D </w:t>
      </w:r>
      <w:r>
        <w:rPr>
          <w:rFonts w:ascii="Times" w:hAnsi="Times" w:cs="Times"/>
          <w:sz w:val="21"/>
          <w:sz-cs w:val="21"/>
        </w:rPr>
        <w:t xml:space="preserve">中未见明显变化。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④待样品完全分解，</w:t>
      </w:r>
      <w:r>
        <w:rPr>
          <w:rFonts w:ascii="Times New Roman" w:hAnsi="Times New Roman" w:cs="Times New Roman"/>
          <w:sz w:val="21"/>
          <w:sz-cs w:val="21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装置冷却至室温、称量，测得剩余固体的质量为</w:t>
      </w:r>
      <w:r>
        <w:rPr>
          <w:rFonts w:ascii="Times New Roman" w:hAnsi="Times New Roman" w:cs="Times New Roman"/>
          <w:sz w:val="21"/>
          <w:sz-cs w:val="21"/>
        </w:rPr>
        <w:t xml:space="preserve">1 . 0g </w:t>
      </w:r>
    </w:p>
    <w:p>
      <w:pPr/>
      <w:r>
        <w:rPr>
          <w:rFonts w:ascii="Times" w:hAnsi="Times" w:cs="Times"/>
          <w:sz w:val="21"/>
          <w:sz-cs w:val="21"/>
        </w:rPr>
        <w:t xml:space="preserve">⑤取少量剩余固体于试管中，加人适量水，未见明显现象。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</w:t>
      </w:r>
      <w:r>
        <w:rPr>
          <w:rFonts w:ascii="Times" w:hAnsi="Times" w:cs="Times"/>
          <w:sz w:val="21"/>
          <w:sz-cs w:val="21"/>
        </w:rPr>
        <w:t xml:space="preserve">实验结果分析讨论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根据实验现象和剩余固体的质量经分析可初步确认猜想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是正确的。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57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根据</w:t>
      </w:r>
      <w:r>
        <w:rPr>
          <w:rFonts w:ascii="Times New Roman" w:hAnsi="Times New Roman" w:cs="Times New Roman"/>
          <w:sz w:val="21"/>
          <w:sz-cs w:val="21"/>
        </w:rPr>
        <w:t xml:space="preserve">D </w:t>
      </w:r>
      <w:r>
        <w:rPr>
          <w:rFonts w:ascii="Times" w:hAnsi="Times" w:cs="Times"/>
          <w:sz w:val="21"/>
          <w:sz-cs w:val="21"/>
        </w:rPr>
        <w:t xml:space="preserve">中无明显现象，一位同学认为不能确认分解产物中有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，因为若有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中将发生氧化还原反应：</w:t>
      </w:r>
      <w:r>
        <w:rPr>
          <w:rFonts w:ascii="Times New Roman" w:hAnsi="Times New Roman" w:cs="Times New Roman"/>
          <w:sz w:val="21"/>
          <w:sz-cs w:val="21"/>
        </w:rPr>
        <w:t xml:space="preserve">_____________________</w:t>
      </w:r>
      <w:r>
        <w:rPr>
          <w:rFonts w:ascii="Times" w:hAnsi="Times" w:cs="Times"/>
          <w:sz w:val="21"/>
          <w:sz-cs w:val="21"/>
        </w:rPr>
        <w:t xml:space="preserve">（填写化学方程式），溶液颜色会退去；小组讨论认定分解产物中有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存在，未检侧到的原因是</w:t>
      </w:r>
      <w:r>
        <w:rPr>
          <w:rFonts w:ascii="Times New Roman" w:hAnsi="Times New Roman" w:cs="Times New Roman"/>
          <w:sz w:val="21"/>
          <w:sz-cs w:val="21"/>
        </w:rPr>
        <w:t xml:space="preserve">_____________________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小组讨论后达成的共识是上述实验设计仍不完善，需改进装里进一步研究。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31．[</w:t>
      </w:r>
      <w:r>
        <w:rPr>
          <w:rFonts w:ascii="Times" w:hAnsi="Times" w:cs="Times"/>
          <w:sz w:val="21"/>
          <w:sz-cs w:val="21"/>
        </w:rPr>
        <w:t xml:space="preserve">化学</w:t>
      </w:r>
      <w:r>
        <w:rPr>
          <w:rFonts w:ascii="Times New Roman" w:hAnsi="Times New Roman" w:cs="Times New Roman"/>
          <w:sz w:val="21"/>
          <w:sz-cs w:val="21"/>
        </w:rPr>
        <w:t xml:space="preserve">—</w:t>
      </w:r>
      <w:r>
        <w:rPr>
          <w:rFonts w:ascii="Times" w:hAnsi="Times" w:cs="Times"/>
          <w:sz w:val="21"/>
          <w:sz-cs w:val="21"/>
        </w:rPr>
        <w:t xml:space="preserve">物质结构与性质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）依据第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周期元素第一电离能的变化规律，参照右图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元素的位置，用小黑点标出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三种元素的相对位置。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NF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可由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Cu</w:t>
      </w:r>
      <w:r>
        <w:rPr>
          <w:rFonts w:ascii="Times" w:hAnsi="Times" w:cs="Times"/>
          <w:sz w:val="21"/>
          <w:sz-cs w:val="21"/>
        </w:rPr>
        <w:t xml:space="preserve">催化剂存在下反应直接得到：</w:t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     4NH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eq \o(</w:t>
      </w:r>
      <w:r>
        <w:rPr>
          <w:rFonts w:ascii="Times New Roman" w:hAnsi="Times New Roman" w:cs="Times New Roman"/>
          <w:sz w:val="21"/>
          <w:sz-cs w:val="21"/>
          <w:spacing w:val="-16"/>
        </w:rPr>
        <w:t xml:space="preserve">====</w:t>
      </w:r>
      <w:r>
        <w:rPr>
          <w:rFonts w:ascii="Times New Roman" w:hAnsi="Times New Roman" w:cs="Times New Roman"/>
          <w:sz w:val="21"/>
          <w:sz-cs w:val="21"/>
        </w:rPr>
        <w:t xml:space="preserve">=,\s\up5(</w:t>
      </w:r>
      <w:r>
        <w:rPr>
          <w:rFonts w:ascii="Times" w:hAnsi="Times" w:cs="Times"/>
          <w:sz w:val="21"/>
          <w:sz-cs w:val="21"/>
        </w:rPr>
        <w:t xml:space="preserve">Cu</w:t>
      </w:r>
      <w:r>
        <w:rPr>
          <w:rFonts w:ascii="Times New Roman" w:hAnsi="Times New Roman" w:cs="Times New Roman"/>
          <w:sz w:val="21"/>
          <w:sz-cs w:val="21"/>
        </w:rPr>
        <w:t xml:space="preserve">))</w:t>
      </w:r>
      <w:r>
        <w:rPr>
          <w:rFonts w:ascii="Times" w:hAnsi="Times" w:cs="Times"/>
          <w:sz w:val="21"/>
          <w:sz-cs w:val="21"/>
        </w:rPr>
        <w:t xml:space="preserve">NF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+3NH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" w:hAnsi="Times" w:cs="Times"/>
          <w:sz w:val="21"/>
          <w:sz-cs w:val="21"/>
        </w:rPr>
        <w:t xml:space="preserve">①上述化学方程式中的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种物质所属的晶体类型有</w:t>
      </w:r>
      <w:r>
        <w:rPr>
          <w:rFonts w:ascii="Times New Roman" w:hAnsi="Times New Roman" w:cs="Times New Roman"/>
          <w:sz w:val="21"/>
          <w:sz-cs w:val="21"/>
        </w:rPr>
        <w:t xml:space="preserve">_________</w:t>
      </w:r>
      <w:r>
        <w:rPr>
          <w:rFonts w:ascii="Times" w:hAnsi="Times" w:cs="Times"/>
          <w:sz w:val="21"/>
          <w:sz-cs w:val="21"/>
        </w:rPr>
        <w:t xml:space="preserve">（填序号）。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1155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离子晶体</w:t>
      </w:r>
      <w:r>
        <w:rPr>
          <w:rFonts w:ascii="Times New Roman" w:hAnsi="Times New Roman" w:cs="Times New Roman"/>
          <w:sz w:val="21"/>
          <w:sz-cs w:val="21"/>
        </w:rPr>
        <w:t xml:space="preserve"> b．</w:t>
      </w:r>
      <w:r>
        <w:rPr>
          <w:rFonts w:ascii="Times" w:hAnsi="Times" w:cs="Times"/>
          <w:sz w:val="21"/>
          <w:sz-cs w:val="21"/>
        </w:rPr>
        <w:t xml:space="preserve">分子晶体</w:t>
      </w:r>
      <w:r>
        <w:rPr>
          <w:rFonts w:ascii="Times New Roman" w:hAnsi="Times New Roman" w:cs="Times New Roman"/>
          <w:sz w:val="21"/>
          <w:sz-cs w:val="21"/>
        </w:rPr>
        <w:t xml:space="preserve"> c．</w:t>
      </w:r>
      <w:r>
        <w:rPr>
          <w:rFonts w:ascii="Times" w:hAnsi="Times" w:cs="Times"/>
          <w:sz w:val="21"/>
          <w:sz-cs w:val="21"/>
        </w:rPr>
        <w:t xml:space="preserve">原子晶体</w:t>
      </w:r>
      <w:r>
        <w:rPr>
          <w:rFonts w:ascii="Times New Roman" w:hAnsi="Times New Roman" w:cs="Times New Roman"/>
          <w:sz w:val="21"/>
          <w:sz-cs w:val="21"/>
        </w:rPr>
        <w:t xml:space="preserve"> d．</w:t>
      </w:r>
      <w:r>
        <w:rPr>
          <w:rFonts w:ascii="Times" w:hAnsi="Times" w:cs="Times"/>
          <w:sz w:val="21"/>
          <w:sz-cs w:val="21"/>
        </w:rPr>
        <w:t xml:space="preserve">金属晶体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" w:hAnsi="Times" w:cs="Times"/>
          <w:sz w:val="21"/>
          <w:sz-cs w:val="21"/>
        </w:rPr>
        <w:t xml:space="preserve">②基态铜原子的核外电子排布式为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BF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与一定量水形成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·BF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晶体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在一定条件下可转化为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" w:hAnsi="Times" w:cs="Times"/>
          <w:sz w:val="21"/>
          <w:sz-cs w:val="21"/>
        </w:rPr>
        <w:t xml:space="preserve">①晶体</w:t>
      </w:r>
      <w:r>
        <w:rPr>
          <w:rFonts w:ascii="Times New Roman" w:hAnsi="Times New Roman" w:cs="Times New Roman"/>
          <w:sz w:val="21"/>
          <w:sz-cs w:val="21"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中各种微粒间的作用力不涉及</w:t>
      </w:r>
      <w:r>
        <w:rPr>
          <w:rFonts w:ascii="Times New Roman" w:hAnsi="Times New Roman" w:cs="Times New Roman"/>
          <w:sz w:val="21"/>
          <w:sz-cs w:val="21"/>
        </w:rPr>
        <w:t xml:space="preserve">___________</w:t>
      </w:r>
      <w:r>
        <w:rPr>
          <w:rFonts w:ascii="Times" w:hAnsi="Times" w:cs="Times"/>
          <w:sz w:val="21"/>
          <w:sz-cs w:val="21"/>
        </w:rPr>
        <w:t xml:space="preserve">（填序号）。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离子键</w:t>
      </w:r>
      <w:r>
        <w:rPr>
          <w:rFonts w:ascii="Times New Roman" w:hAnsi="Times New Roman" w:cs="Times New Roman"/>
          <w:sz w:val="21"/>
          <w:sz-cs w:val="21"/>
        </w:rPr>
        <w:t xml:space="preserve">  b．</w:t>
      </w:r>
      <w:r>
        <w:rPr>
          <w:rFonts w:ascii="Times" w:hAnsi="Times" w:cs="Times"/>
          <w:sz w:val="21"/>
          <w:sz-cs w:val="21"/>
        </w:rPr>
        <w:t xml:space="preserve">共价键</w:t>
      </w:r>
      <w:r>
        <w:rPr>
          <w:rFonts w:ascii="Times New Roman" w:hAnsi="Times New Roman" w:cs="Times New Roman"/>
          <w:sz w:val="21"/>
          <w:sz-cs w:val="21"/>
        </w:rPr>
        <w:t xml:space="preserve">  c．</w:t>
      </w:r>
      <w:r>
        <w:rPr>
          <w:rFonts w:ascii="Times" w:hAnsi="Times" w:cs="Times"/>
          <w:sz w:val="21"/>
          <w:sz-cs w:val="21"/>
        </w:rPr>
        <w:t xml:space="preserve">配位键</w:t>
      </w:r>
      <w:r>
        <w:rPr>
          <w:rFonts w:ascii="Times New Roman" w:hAnsi="Times New Roman" w:cs="Times New Roman"/>
          <w:sz w:val="21"/>
          <w:sz-cs w:val="21"/>
        </w:rPr>
        <w:t xml:space="preserve"> d．</w:t>
      </w:r>
      <w:r>
        <w:rPr>
          <w:rFonts w:ascii="Times" w:hAnsi="Times" w:cs="Times"/>
          <w:sz w:val="21"/>
          <w:sz-cs w:val="21"/>
        </w:rPr>
        <w:t xml:space="preserve">金属键</w:t>
      </w:r>
      <w:r>
        <w:rPr>
          <w:rFonts w:ascii="Times New Roman" w:hAnsi="Times New Roman" w:cs="Times New Roman"/>
          <w:sz w:val="21"/>
          <w:sz-cs w:val="21"/>
        </w:rPr>
        <w:t xml:space="preserve"> e．</w:t>
      </w:r>
      <w:r>
        <w:rPr>
          <w:rFonts w:ascii="Times" w:hAnsi="Times" w:cs="Times"/>
          <w:sz w:val="21"/>
          <w:sz-cs w:val="21"/>
        </w:rPr>
        <w:t xml:space="preserve">氢键</w:t>
      </w:r>
      <w:r>
        <w:rPr>
          <w:rFonts w:ascii="Times New Roman" w:hAnsi="Times New Roman" w:cs="Times New Roman"/>
          <w:sz w:val="21"/>
          <w:sz-cs w:val="21"/>
        </w:rPr>
        <w:t xml:space="preserve"> f．</w:t>
      </w:r>
      <w:r>
        <w:rPr>
          <w:rFonts w:ascii="Times" w:hAnsi="Times" w:cs="Times"/>
          <w:sz w:val="21"/>
          <w:sz-cs w:val="21"/>
        </w:rPr>
        <w:t xml:space="preserve">范德华力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84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中阳离子的空间构型为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，阴离子的中心原子轨道采用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杂化。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）已知苯酚</w:t>
      </w:r>
      <w:r>
        <w:rPr>
          <w:rFonts w:ascii="Times New Roman" w:hAnsi="Times New Roman" w:cs="Times New Roman"/>
          <w:sz w:val="21"/>
          <w:sz-cs w:val="21"/>
        </w:rPr>
        <w:t xml:space="preserve">( INCLUDEPICTURE "http://vip.telds01.zxxk.com/../Application%20Data/Tencent/Users/331281216/QQ/WinTemp/RichOle/K5D2@J$7_5OWL@97KX%5dQFJ6.jpg" \* MERGEFORMAT )</w:t>
      </w:r>
      <w:r>
        <w:rPr>
          <w:rFonts w:ascii="Times" w:hAnsi="Times" w:cs="Times"/>
          <w:sz w:val="21"/>
          <w:sz-cs w:val="21"/>
        </w:rPr>
        <w:t xml:space="preserve">具有弱酸性，其</w:t>
      </w:r>
      <w:r>
        <w:rPr>
          <w:rFonts w:ascii="Times New Roman" w:hAnsi="Times New Roman" w:cs="Times New Roman"/>
          <w:sz w:val="21"/>
          <w:sz-cs w:val="21"/>
        </w:rPr>
        <w:t xml:space="preserve">Ka=1.1 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-10</w:t>
      </w:r>
      <w:r>
        <w:rPr>
          <w:rFonts w:ascii="Times" w:hAnsi="Times" w:cs="Times"/>
          <w:sz w:val="21"/>
          <w:sz-cs w:val="21"/>
        </w:rPr>
        <w:t xml:space="preserve">；水杨酸第一级电离形成的离子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"http://vip.telds01.zxxk.com/../Application%20Data/Tencent/Users/331281216/QQ/WinTemp/RichOle/)FC0NQQ(YZYW9UL$SZ(R$2B.jpg" \* MERGEFORMAT </w:t>
      </w:r>
      <w:r>
        <w:rPr>
          <w:rFonts w:ascii="Times" w:hAnsi="Times" w:cs="Times"/>
          <w:sz w:val="21"/>
          <w:sz-cs w:val="21"/>
        </w:rPr>
        <w:t xml:space="preserve">能形成分子内氢键。据此判断，相同温度下电离平衡常数</w:t>
      </w:r>
      <w:r>
        <w:rPr>
          <w:rFonts w:ascii="Times New Roman" w:hAnsi="Times New Roman" w:cs="Times New Roman"/>
          <w:sz w:val="21"/>
          <w:sz-cs w:val="21"/>
        </w:rPr>
        <w:t xml:space="preserve">Ka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水杨酸</w:t>
      </w:r>
      <w:r>
        <w:rPr>
          <w:rFonts w:ascii="Times New Roman" w:hAnsi="Times New Roman" w:cs="Times New Roman"/>
          <w:sz w:val="21"/>
          <w:sz-cs w:val="21"/>
        </w:rPr>
        <w:t xml:space="preserve">)_______Ka(</w:t>
      </w:r>
      <w:r>
        <w:rPr>
          <w:rFonts w:ascii="Times" w:hAnsi="Times" w:cs="Times"/>
          <w:sz w:val="21"/>
          <w:sz-cs w:val="21"/>
        </w:rPr>
        <w:t xml:space="preserve">苯酚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（填</w:t>
      </w:r>
      <w:r>
        <w:rPr>
          <w:rFonts w:ascii="Times New Roman" w:hAnsi="Times New Roman" w:cs="Times New Roman"/>
          <w:sz w:val="21"/>
          <w:sz-cs w:val="21"/>
        </w:rPr>
        <w:t xml:space="preserve">“&gt;”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“&lt;”</w:t>
      </w:r>
      <w:r>
        <w:rPr>
          <w:rFonts w:ascii="Times" w:hAnsi="Times" w:cs="Times"/>
          <w:sz w:val="21"/>
          <w:sz-cs w:val="21"/>
        </w:rPr>
        <w:t xml:space="preserve">），其原因是</w:t>
      </w:r>
      <w:r>
        <w:rPr>
          <w:rFonts w:ascii="Times New Roman" w:hAnsi="Times New Roman" w:cs="Times New Roman"/>
          <w:sz w:val="21"/>
          <w:sz-cs w:val="21"/>
        </w:rPr>
        <w:t xml:space="preserve">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32．[</w:t>
      </w:r>
      <w:r>
        <w:rPr>
          <w:rFonts w:ascii="Times" w:hAnsi="Times" w:cs="Times"/>
          <w:sz w:val="21"/>
          <w:sz-cs w:val="21"/>
        </w:rPr>
        <w:t xml:space="preserve">化学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有机化学基础</w:t>
      </w:r>
      <w:r>
        <w:rPr>
          <w:rFonts w:ascii="Times New Roman" w:hAnsi="Times New Roman" w:cs="Times New Roman"/>
          <w:sz w:val="21"/>
          <w:sz-cs w:val="21"/>
        </w:rPr>
        <w:t xml:space="preserve">](13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" w:hAnsi="Times" w:cs="Times"/>
          <w:sz w:val="21"/>
          <w:sz-cs w:val="21"/>
        </w:rPr>
        <w:t xml:space="preserve">已知：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"http://vip.telds01.zxxk.com/../Application%20Data/Tencent/Users/331281216/QQ/WinTemp/RichOle/%7bDJ5%5b1JBJRQ)0SMT%5dWGD()E.jpg" \* MERGEFORMAT </w:t>
      </w:r>
    </w:p>
    <w:p>
      <w:pPr/>
      <w:r>
        <w:rPr>
          <w:rFonts w:ascii="Times" w:hAnsi="Times" w:cs="Times"/>
          <w:sz w:val="21"/>
          <w:sz-cs w:val="21"/>
        </w:rPr>
        <w:t xml:space="preserve">为合成某种液晶材料的中间体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，有人提出如下不同的合成途径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）常温下，下列物质能与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发生反应的有</w:t>
      </w:r>
      <w:r>
        <w:rPr>
          <w:rFonts w:ascii="Times New Roman" w:hAnsi="Times New Roman" w:cs="Times New Roman"/>
          <w:sz w:val="21"/>
          <w:sz-cs w:val="21"/>
        </w:rPr>
        <w:t xml:space="preserve">_______</w:t>
      </w:r>
      <w:r>
        <w:rPr>
          <w:rFonts w:ascii="Times" w:hAnsi="Times" w:cs="Times"/>
          <w:sz w:val="21"/>
          <w:sz-cs w:val="21"/>
        </w:rPr>
        <w:t xml:space="preserve">（填序号）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苯</w:t>
      </w:r>
      <w:r>
        <w:rPr>
          <w:rFonts w:ascii="Times New Roman" w:hAnsi="Times New Roman" w:cs="Times New Roman"/>
          <w:sz w:val="21"/>
          <w:sz-cs w:val="21"/>
        </w:rPr>
        <w:t xml:space="preserve">  b．Br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 </w:t>
      </w:r>
      <w:r>
        <w:rPr>
          <w:rFonts w:ascii="Times New Roman" w:hAnsi="Times New Roman" w:cs="Times New Roman"/>
          <w:sz w:val="21"/>
          <w:sz-cs w:val="21"/>
        </w:rPr>
        <w:t xml:space="preserve"> c．</w:t>
      </w:r>
      <w:r>
        <w:rPr>
          <w:rFonts w:ascii="Times" w:hAnsi="Times" w:cs="Times"/>
          <w:sz w:val="21"/>
          <w:sz-cs w:val="21"/>
        </w:rPr>
        <w:t xml:space="preserve">乙酸乙酯</w:t>
      </w:r>
      <w:r>
        <w:rPr>
          <w:rFonts w:ascii="Times New Roman" w:hAnsi="Times New Roman" w:cs="Times New Roman"/>
          <w:sz w:val="21"/>
          <w:sz-cs w:val="21"/>
        </w:rPr>
        <w:t xml:space="preserve">  d．KMnO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/H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溶液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中官能团的名称是</w:t>
      </w:r>
      <w:r>
        <w:rPr>
          <w:rFonts w:ascii="Times New Roman" w:hAnsi="Times New Roman" w:cs="Times New Roman"/>
          <w:sz w:val="21"/>
          <w:sz-cs w:val="21"/>
        </w:rPr>
        <w:t xml:space="preserve">____</w:t>
      </w:r>
      <w:r>
        <w:rPr>
          <w:rFonts w:ascii="Times" w:hAnsi="Times" w:cs="Times"/>
          <w:sz w:val="21"/>
          <w:sz-cs w:val="21"/>
        </w:rPr>
        <w:t xml:space="preserve">，由</w:t>
      </w:r>
      <w:r>
        <w:rPr>
          <w:rFonts w:ascii="Times New Roman" w:hAnsi="Times New Roman" w:cs="Times New Roman"/>
          <w:sz w:val="21"/>
          <w:sz-cs w:val="21"/>
        </w:rPr>
        <w:t xml:space="preserve">C→B</w:t>
      </w:r>
      <w:r>
        <w:rPr>
          <w:rFonts w:ascii="Times" w:hAnsi="Times" w:cs="Times"/>
          <w:sz w:val="21"/>
          <w:sz-cs w:val="21"/>
        </w:rPr>
        <w:t xml:space="preserve">反应类型为</w:t>
      </w:r>
      <w:r>
        <w:rPr>
          <w:rFonts w:ascii="Times New Roman" w:hAnsi="Times New Roman" w:cs="Times New Roman"/>
          <w:sz w:val="21"/>
          <w:sz-cs w:val="21"/>
        </w:rPr>
        <w:t xml:space="preserve">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）由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催化加氢生成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的过程中，可能有中间生成物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"http://vip.telds01.zxxk.com/../Application%20Data/Tencent/Users/331281216/QQ/WinTemp/RichOle/BQESOE%5bE%7d_(F~A7S%7d2I8%7dQ3.jpg" \* MERGEFORMAT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  <w:r>
        <w:rPr>
          <w:rFonts w:ascii="Times" w:hAnsi="Times" w:cs="Times"/>
          <w:sz w:val="21"/>
          <w:sz-cs w:val="21"/>
        </w:rPr>
        <w:t xml:space="preserve">（写结构简式）生成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）检验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中是否含有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可选用的试剂是</w:t>
      </w:r>
      <w:r>
        <w:rPr>
          <w:rFonts w:ascii="Times New Roman" w:hAnsi="Times New Roman" w:cs="Times New Roman"/>
          <w:sz w:val="21"/>
          <w:sz-cs w:val="21"/>
        </w:rPr>
        <w:t xml:space="preserve">_____</w:t>
      </w:r>
      <w:r>
        <w:rPr>
          <w:rFonts w:ascii="Times" w:hAnsi="Times" w:cs="Times"/>
          <w:sz w:val="21"/>
          <w:sz-cs w:val="21"/>
        </w:rPr>
        <w:t xml:space="preserve">（任写一种名称）。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）物质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也可由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NaOH</w:t>
      </w:r>
      <w:r>
        <w:rPr>
          <w:rFonts w:ascii="Times" w:hAnsi="Times" w:cs="Times"/>
          <w:sz w:val="21"/>
          <w:sz-cs w:val="21"/>
        </w:rPr>
        <w:t xml:space="preserve">水溶液共热生成，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</w:rPr>
        <w:t xml:space="preserve">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的一种同分异构体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具有如下特点：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分子中含</w:t>
      </w:r>
      <w:r>
        <w:rPr>
          <w:rFonts w:ascii="Times New Roman" w:hAnsi="Times New Roman" w:cs="Times New Roman"/>
          <w:sz w:val="21"/>
          <w:sz-cs w:val="21"/>
        </w:rPr>
        <w:t xml:space="preserve">—OCH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b．</w:t>
      </w:r>
      <w:r>
        <w:rPr>
          <w:rFonts w:ascii="Times" w:hAnsi="Times" w:cs="Times"/>
          <w:sz w:val="21"/>
          <w:sz-cs w:val="21"/>
        </w:rPr>
        <w:t xml:space="preserve">苯环上只有两种化学环境不同的氢原子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写出</w:t>
      </w:r>
      <w:r>
        <w:rPr>
          <w:rFonts w:ascii="Times New Roman" w:hAnsi="Times New Roman" w:cs="Times New Roman"/>
          <w:sz w:val="21"/>
          <w:sz-cs w:val="21"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>在一定条件下发生加聚反应的化学方程式</w:t>
      </w:r>
      <w:r>
        <w:rPr>
          <w:rFonts w:ascii="Times New Roman" w:hAnsi="Times New Roman" w:cs="Times New Roman"/>
          <w:sz w:val="21"/>
          <w:sz-cs w:val="21"/>
        </w:rPr>
        <w:t xml:space="preserve">__________________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