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【试卷总评】</w:t>
      </w:r>
    </w:p>
    <w:p>
      <w:pPr>
        <w:ind w:first-line="470"/>
      </w:pPr>
      <w:r>
        <w:rPr>
          <w:rFonts w:ascii="Times" w:hAnsi="Times" w:cs="Times"/>
          <w:sz w:val="24"/>
          <w:sz-cs w:val="24"/>
        </w:rPr>
        <w:t xml:space="preserve">本试卷整体特点是：题型与往年类似、总体难度不大、亮点比较多。其中第9题要注意反应是在“常温下”；第10题的B项水的离子积不变，但</w:t>
      </w:r>
      <w:r>
        <w:rPr>
          <w:rFonts w:ascii="Times" w:hAnsi="Times" w:cs="Times"/>
          <w:sz w:val="24"/>
          <w:sz-cs w:val="24"/>
          <w:i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(H</w:t>
      </w:r>
      <w:r>
        <w:rPr>
          <w:rFonts w:ascii="Times" w:hAnsi="Times" w:cs="Times"/>
          <w:sz w:val="24"/>
          <w:sz-cs w:val="24"/>
          <w:vertAlign w:val="superscript"/>
        </w:rPr>
        <w:t xml:space="preserve">＋</w:t>
      </w:r>
      <w:r>
        <w:rPr>
          <w:rFonts w:ascii="Times" w:hAnsi="Times" w:cs="Times"/>
          <w:sz w:val="24"/>
          <w:sz-cs w:val="24"/>
        </w:rPr>
        <w:t xml:space="preserve">)与</w:t>
      </w:r>
      <w:r>
        <w:rPr>
          <w:rFonts w:ascii="Times" w:hAnsi="Times" w:cs="Times"/>
          <w:sz w:val="24"/>
          <w:sz-cs w:val="24"/>
          <w:i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(OH</w:t>
      </w:r>
      <w:r>
        <w:rPr>
          <w:rFonts w:ascii="Times" w:hAnsi="Times" w:cs="Times"/>
          <w:sz w:val="24"/>
          <w:sz-cs w:val="24"/>
          <w:vertAlign w:val="superscript"/>
        </w:rPr>
        <w:t xml:space="preserve">－</w:t>
      </w:r>
      <w:r>
        <w:rPr>
          <w:rFonts w:ascii="Times" w:hAnsi="Times" w:cs="Times"/>
          <w:sz w:val="24"/>
          <w:sz-cs w:val="24"/>
        </w:rPr>
        <w:t xml:space="preserve">)的乘积随溶液的体积而发生变化；第11题D项转移电子数与离子的减少数不等；第12题以图表、数据形式，给出一氧化二氮分解的实验数据，学生要提取有效信息，利用图表中的横纵坐标，进行分析，其中，试题中半衰期是一个提示，学生要能从中分析出半衰期的变化规律，分析得出4个选项中相一致的正确项；第25题以“焦亚硫酸钠的制取、性质、含量的测定”为素材，考查学生的化学实验综合探究能力，对学生的分析解决问题的能力要求很高。这些对高考考试方向均很好的导向作用，在教与学中不能把有些知识讲得太绝对，要具体问题进行具体分析，切忌思维定势。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</w:t>
      </w:r>
      <w:r>
        <w:rPr>
          <w:rFonts w:ascii="Times New Roman" w:hAnsi="Times New Roman" w:cs="Times New Roman"/>
          <w:sz w:val="28"/>
          <w:sz-cs w:val="28"/>
          <w:b/>
        </w:rPr>
        <w:t xml:space="preserve">I</w:t>
      </w:r>
      <w:r>
        <w:rPr>
          <w:rFonts w:ascii="Times" w:hAnsi="Times" w:cs="Times"/>
          <w:sz w:val="28"/>
          <w:sz-cs w:val="28"/>
          <w:b/>
        </w:rPr>
        <w:t xml:space="preserve">卷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6．</w:t>
      </w:r>
      <w:r>
        <w:rPr>
          <w:rFonts w:ascii="Times" w:hAnsi="Times" w:cs="Times"/>
          <w:sz w:val="21"/>
          <w:sz-cs w:val="21"/>
        </w:rPr>
        <w:t xml:space="preserve">下列有关物质应用的说法正确的是</w:t>
      </w:r>
      <w:r>
        <w:rPr>
          <w:rFonts w:ascii="Times New Roman" w:hAnsi="Times New Roman" w:cs="Times New Roman"/>
          <w:sz w:val="21"/>
          <w:sz-cs w:val="21"/>
          <w:position w:val="2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．生石灰用作食品抗氧剂</w:t>
      </w:r>
      <w:r>
        <w:rPr>
          <w:rFonts w:ascii="Times New Roman" w:hAnsi="Times New Roman" w:cs="Times New Roman"/>
          <w:sz w:val="21"/>
          <w:sz-cs w:val="21"/>
        </w:rPr>
        <w:t xml:space="preserve">     B．</w:t>
      </w:r>
      <w:r>
        <w:rPr>
          <w:rFonts w:ascii="Times" w:hAnsi="Times" w:cs="Times"/>
          <w:sz w:val="21"/>
          <w:sz-cs w:val="21"/>
        </w:rPr>
        <w:t xml:space="preserve">盐类都可作调味品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．铝罐可久盛食醋</w:t>
      </w:r>
      <w:r>
        <w:rPr>
          <w:rFonts w:ascii="Times New Roman" w:hAnsi="Times New Roman" w:cs="Times New Roman"/>
          <w:sz w:val="21"/>
          <w:sz-cs w:val="21"/>
        </w:rPr>
        <w:t xml:space="preserve">           D．</w:t>
      </w:r>
      <w:r>
        <w:rPr>
          <w:rFonts w:ascii="Times" w:hAnsi="Times" w:cs="Times"/>
          <w:sz w:val="21"/>
          <w:sz-cs w:val="21"/>
        </w:rPr>
        <w:t xml:space="preserve">小苏打是面包发酵粉的主要成分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7．</w:t>
      </w:r>
      <w:r>
        <w:rPr>
          <w:rFonts w:ascii="Times" w:hAnsi="Times" w:cs="Times"/>
          <w:sz w:val="21"/>
          <w:sz-cs w:val="21"/>
          <w:color w:val="000000"/>
        </w:rPr>
        <w:t xml:space="preserve">下列关于乙醇的说法不正确的是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．可用纤维素的水解产物制取</w:t>
      </w:r>
      <w:r>
        <w:rPr>
          <w:rFonts w:ascii="Times New Roman" w:hAnsi="Times New Roman" w:cs="Times New Roman"/>
          <w:sz w:val="21"/>
          <w:sz-cs w:val="21"/>
        </w:rPr>
        <w:t xml:space="preserve">    B．</w:t>
      </w:r>
      <w:r>
        <w:rPr>
          <w:rFonts w:ascii="Times" w:hAnsi="Times" w:cs="Times"/>
          <w:sz w:val="21"/>
          <w:sz-cs w:val="21"/>
        </w:rPr>
        <w:t xml:space="preserve">可由乙烯通过加成反应制取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．与乙醛互为同分异构体</w:t>
      </w:r>
      <w:r>
        <w:rPr>
          <w:rFonts w:ascii="Times New Roman" w:hAnsi="Times New Roman" w:cs="Times New Roman"/>
          <w:sz w:val="21"/>
          <w:sz-cs w:val="21"/>
        </w:rPr>
        <w:t xml:space="preserve">        D．</w:t>
      </w:r>
      <w:r>
        <w:rPr>
          <w:rFonts w:ascii="Times" w:hAnsi="Times" w:cs="Times"/>
          <w:sz w:val="21"/>
          <w:sz-cs w:val="21"/>
        </w:rPr>
        <w:t xml:space="preserve">通过取代反应可制取乙酸乙酯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8．</w:t>
      </w:r>
      <w:r>
        <w:rPr>
          <w:rFonts w:ascii="Times" w:hAnsi="Times" w:cs="Times"/>
          <w:sz w:val="21"/>
          <w:sz-cs w:val="21"/>
        </w:rPr>
        <w:t xml:space="preserve">下列实验能达到目的的是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．只滴加氨水鉴别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MgCl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四种溶液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．将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</w:rPr>
        <w:t xml:space="preserve">溶液蒸干制备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</w:rPr>
        <w:t xml:space="preserve">固体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．用萃取分液的方法除去酒精中的水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．用可见光束照射以区别溶液和胶体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9．</w:t>
      </w:r>
      <w:r>
        <w:rPr>
          <w:rFonts w:ascii="Times" w:hAnsi="Times" w:cs="Times"/>
          <w:sz w:val="21"/>
          <w:sz-cs w:val="21"/>
        </w:rPr>
        <w:t xml:space="preserve">常温下，下列各组物质中，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既能与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反应又能与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反应的是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Z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NaOH溶液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稀硫酸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KOH溶液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稀盐酸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Cu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浓硝酸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 = 1 \* GB3 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= 3 \* GB3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       B． = 1 \* GB3 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= 4 \* GB3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          C． = 2 \* GB3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= 4 \* GB3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         D． = 2 \* GB3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= 3 \* GB3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10．</w:t>
      </w:r>
      <w:r>
        <w:rPr>
          <w:rFonts w:ascii="Times" w:hAnsi="Times" w:cs="Times"/>
          <w:sz w:val="21"/>
          <w:sz-cs w:val="21"/>
        </w:rPr>
        <w:t xml:space="preserve">下列关于</w:t>
      </w:r>
      <w:r>
        <w:rPr>
          <w:rFonts w:ascii="Times New Roman" w:hAnsi="Times New Roman" w:cs="Times New Roman"/>
          <w:sz w:val="21"/>
          <w:sz-cs w:val="21"/>
        </w:rPr>
        <w:t xml:space="preserve">0．10 mol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</w:t>
      </w:r>
      <w:r>
        <w:rPr>
          <w:rFonts w:ascii="Times New Roman" w:hAnsi="Times New Roman" w:cs="Times New Roman"/>
          <w:sz w:val="21"/>
          <w:sz-cs w:val="21"/>
        </w:rPr>
        <w:t xml:space="preserve"> 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溶液的说法正确的是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溶质的电离方程式为</w:t>
      </w:r>
      <w:r>
        <w:rPr>
          <w:rFonts w:ascii="Times New Roman" w:hAnsi="Times New Roman" w:cs="Times New Roman"/>
          <w:sz w:val="21"/>
          <w:sz-cs w:val="21"/>
        </w:rPr>
        <w:t xml:space="preserve">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 H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 CO</w:t>
      </w:r>
      <w:r>
        <w:rPr>
          <w:rFonts w:ascii="Times New Roman" w:hAnsi="Times New Roman" w:cs="Times New Roman"/>
          <w:sz w:val="21"/>
          <w:sz-cs w:val="21"/>
          <w:vertAlign w:val="subscript"/>
          <w:spacing w:val="-160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60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B．25 </w:t>
      </w:r>
      <w:r>
        <w:rPr>
          <w:rFonts w:ascii="Times" w:hAnsi="Times" w:cs="Times"/>
          <w:sz w:val="21"/>
          <w:sz-cs w:val="21"/>
        </w:rPr>
        <w:t xml:space="preserve">℃时，加水稀释后，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的乘积变大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离子浓度关系：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(Na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(HCO</w:t>
      </w:r>
      <w:r>
        <w:rPr>
          <w:rFonts w:ascii="Times New Roman" w:hAnsi="Times New Roman" w:cs="Times New Roman"/>
          <w:sz w:val="21"/>
          <w:sz-cs w:val="21"/>
          <w:vertAlign w:val="subscript"/>
          <w:spacing w:val="-180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  <w:spacing w:val="-180"/>
        </w:rPr>
        <w:t xml:space="preserve">－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80"/>
        </w:rPr>
        <w:t xml:space="preserve">  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  <w:spacing w:val="-160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60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温度升高，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(HCO</w:t>
      </w:r>
      <w:r>
        <w:rPr>
          <w:rFonts w:ascii="Times New Roman" w:hAnsi="Times New Roman" w:cs="Times New Roman"/>
          <w:sz w:val="21"/>
          <w:sz-cs w:val="21"/>
          <w:vertAlign w:val="subscript"/>
          <w:spacing w:val="-180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  <w:spacing w:val="-180"/>
        </w:rPr>
        <w:t xml:space="preserve">－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80"/>
        </w:rPr>
        <w:t xml:space="preserve">  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增大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11．</w:t>
      </w:r>
      <w:r>
        <w:rPr>
          <w:rFonts w:ascii="Times" w:hAnsi="Times" w:cs="Times"/>
          <w:sz w:val="21"/>
          <w:sz-cs w:val="21"/>
        </w:rPr>
        <w:t xml:space="preserve">某原电池装置如右图所示，电池总反应为</w:t>
      </w:r>
      <w:r>
        <w:rPr>
          <w:rFonts w:ascii="Times New Roman" w:hAnsi="Times New Roman" w:cs="Times New Roman"/>
          <w:sz w:val="21"/>
          <w:sz-cs w:val="21"/>
        </w:rPr>
        <w:t xml:space="preserve">2Ag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2AgCl</w:t>
      </w:r>
      <w:r>
        <w:rPr>
          <w:rFonts w:ascii="Times" w:hAnsi="Times" w:cs="Times"/>
          <w:sz w:val="21"/>
          <w:sz-cs w:val="21"/>
        </w:rPr>
        <w:t xml:space="preserve">。下列说法正确的是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．正极反应为</w:t>
      </w:r>
      <w:r>
        <w:rPr>
          <w:rFonts w:ascii="Times New Roman" w:hAnsi="Times New Roman" w:cs="Times New Roman"/>
          <w:sz w:val="21"/>
          <w:sz-cs w:val="21"/>
        </w:rPr>
        <w:t xml:space="preserve">AgCl 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Ag 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．放电时，交换膜右侧溶液中有大量白色沉淀生成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．若用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溶液代替盐酸，则电池总反应随之改变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．当电路中转移</w:t>
      </w:r>
      <w:r>
        <w:rPr>
          <w:rFonts w:ascii="Times New Roman" w:hAnsi="Times New Roman" w:cs="Times New Roman"/>
          <w:sz w:val="21"/>
          <w:sz-cs w:val="21"/>
        </w:rPr>
        <w:t xml:space="preserve">0．01 mol e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时，交换膜左侧溶液中约减</w:t>
      </w:r>
    </w:p>
    <w:p>
      <w:pPr>
        <w:jc w:val="both"/>
        <w:ind w:first-line="840"/>
      </w:pPr>
      <w:r>
        <w:rPr>
          <w:rFonts w:ascii="Times" w:hAnsi="Times" w:cs="Times"/>
          <w:sz w:val="21"/>
          <w:sz-cs w:val="21"/>
        </w:rPr>
        <w:t xml:space="preserve">少</w:t>
      </w:r>
      <w:r>
        <w:rPr>
          <w:rFonts w:ascii="Times New Roman" w:hAnsi="Times New Roman" w:cs="Times New Roman"/>
          <w:sz w:val="21"/>
          <w:sz-cs w:val="21"/>
        </w:rPr>
        <w:t xml:space="preserve">0．02 mol</w:t>
      </w:r>
      <w:r>
        <w:rPr>
          <w:rFonts w:ascii="Times" w:hAnsi="Times" w:cs="Times"/>
          <w:sz w:val="21"/>
          <w:sz-cs w:val="21"/>
        </w:rPr>
        <w:t xml:space="preserve">离子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12．</w:t>
      </w:r>
      <w:r>
        <w:rPr>
          <w:rFonts w:ascii="Times" w:hAnsi="Times" w:cs="Times"/>
          <w:sz w:val="21"/>
          <w:sz-cs w:val="21"/>
        </w:rPr>
        <w:t xml:space="preserve">在一定条件下，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分解的部分实验数据如下：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反应时间/min0102030405060708090100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c(N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O)/mol/L0.1000.0900.0800.0700.0600.0500.0400.0300.0200.0100.000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下图能正确表示该反应有关物理量变化规律的是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注：图中半衰期指任一浓度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消耗一半时所需的相应时间，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均表示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初始浓度且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</w:t>
      </w:r>
      <w:r>
        <w:rPr>
          <w:rFonts w:ascii="Times New Roman" w:hAnsi="Times New Roman" w:cs="Times New Roman"/>
          <w:sz w:val="28"/>
          <w:sz-cs w:val="28"/>
          <w:b/>
        </w:rPr>
        <w:t xml:space="preserve"> = 2 \* ROMAN II</w:t>
      </w:r>
      <w:r>
        <w:rPr>
          <w:rFonts w:ascii="Times" w:hAnsi="Times" w:cs="Times"/>
          <w:sz w:val="28"/>
          <w:sz-cs w:val="28"/>
          <w:b/>
        </w:rPr>
        <w:t xml:space="preserve">卷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23．(15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元素周期表中第</w:t>
      </w:r>
      <w:r>
        <w:rPr>
          <w:rFonts w:ascii="Times New Roman" w:hAnsi="Times New Roman" w:cs="Times New Roman"/>
          <w:sz w:val="21"/>
          <w:sz-cs w:val="21"/>
        </w:rPr>
        <w:t xml:space="preserve"> = 7 \* ROMAN VIIA</w:t>
      </w:r>
      <w:r>
        <w:rPr>
          <w:rFonts w:ascii="Times" w:hAnsi="Times" w:cs="Times"/>
          <w:sz w:val="21"/>
          <w:sz-cs w:val="21"/>
        </w:rPr>
        <w:t xml:space="preserve">族元素的单质及其化合物的用途广泛。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（1）与氯元素同族的短周期元素的原子结构示意图为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（2）能作为氯、溴、碘元素非金属性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原子得电子能力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递变规律的判断依据是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填序号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 New Roman" w:hAnsi="Times New Roman" w:cs="Times New Roman"/>
          <w:sz w:val="21"/>
          <w:sz-cs w:val="21"/>
        </w:rPr>
        <w:t xml:space="preserve">a．Cl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的熔点</w:t>
      </w:r>
      <w:r>
        <w:rPr>
          <w:rFonts w:ascii="Times New Roman" w:hAnsi="Times New Roman" w:cs="Times New Roman"/>
          <w:sz w:val="21"/>
          <w:sz-cs w:val="21"/>
        </w:rPr>
        <w:t xml:space="preserve">         b． 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的氧化性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 New Roman" w:hAnsi="Times New Roman" w:cs="Times New Roman"/>
          <w:sz w:val="21"/>
          <w:sz-cs w:val="21"/>
        </w:rPr>
        <w:t xml:space="preserve">c．HCl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HBr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HI</w:t>
      </w:r>
      <w:r>
        <w:rPr>
          <w:rFonts w:ascii="Times" w:hAnsi="Times" w:cs="Times"/>
          <w:sz w:val="21"/>
          <w:sz-cs w:val="21"/>
        </w:rPr>
        <w:t xml:space="preserve">的热稳定性</w:t>
      </w:r>
      <w:r>
        <w:rPr>
          <w:rFonts w:ascii="Times New Roman" w:hAnsi="Times New Roman" w:cs="Times New Roman"/>
          <w:sz w:val="21"/>
          <w:sz-cs w:val="21"/>
        </w:rPr>
        <w:t xml:space="preserve">   d． HCl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HBr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HI</w:t>
      </w:r>
      <w:r>
        <w:rPr>
          <w:rFonts w:ascii="Times" w:hAnsi="Times" w:cs="Times"/>
          <w:sz w:val="21"/>
          <w:sz-cs w:val="21"/>
        </w:rPr>
        <w:t xml:space="preserve">的酸性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（3）工业上，通过如下转化可制得</w:t>
      </w:r>
      <w:r>
        <w:rPr>
          <w:rFonts w:ascii="Times New Roman" w:hAnsi="Times New Roman" w:cs="Times New Roman"/>
          <w:sz w:val="21"/>
          <w:sz-cs w:val="21"/>
        </w:rPr>
        <w:t xml:space="preserve">KClO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晶体：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0"/>
      </w:pP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KClO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晶体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" w:hAnsi="Times" w:cs="Times"/>
          <w:sz w:val="21"/>
          <w:sz-cs w:val="21"/>
        </w:rPr>
        <w:t xml:space="preserve">①完成</w:t>
      </w:r>
      <w:r>
        <w:rPr>
          <w:rFonts w:ascii="Times New Roman" w:hAnsi="Times New Roman" w:cs="Times New Roman"/>
          <w:sz w:val="21"/>
          <w:sz-cs w:val="21"/>
        </w:rPr>
        <w:t xml:space="preserve"> = 1 \* ROMAN I</w:t>
      </w:r>
      <w:r>
        <w:rPr>
          <w:rFonts w:ascii="Times" w:hAnsi="Times" w:cs="Times"/>
          <w:sz w:val="21"/>
          <w:sz-cs w:val="21"/>
        </w:rPr>
        <w:t xml:space="preserve">中反应的总化学方程式：□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＋□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＝□</w:t>
      </w:r>
      <w:r>
        <w:rPr>
          <w:rFonts w:ascii="Times New Roman" w:hAnsi="Times New Roman" w:cs="Times New Roman"/>
          <w:sz w:val="21"/>
          <w:sz-cs w:val="21"/>
        </w:rPr>
        <w:t xml:space="preserve">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＋□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260" w:first-line="-21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= 2 \* ROMAN II</w:t>
      </w:r>
      <w:r>
        <w:rPr>
          <w:rFonts w:ascii="Times" w:hAnsi="Times" w:cs="Times"/>
          <w:sz w:val="21"/>
          <w:sz-cs w:val="21"/>
        </w:rPr>
        <w:t xml:space="preserve">中转化的基本反应类型是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，该反应过程能析出</w:t>
      </w:r>
      <w:r>
        <w:rPr>
          <w:rFonts w:ascii="Times New Roman" w:hAnsi="Times New Roman" w:cs="Times New Roman"/>
          <w:sz w:val="21"/>
          <w:sz-cs w:val="21"/>
        </w:rPr>
        <w:t xml:space="preserve">KClO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晶体而无其它晶体析出的原因是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（4）一定条件，在水溶液中</w:t>
      </w:r>
      <w:r>
        <w:rPr>
          <w:rFonts w:ascii="Times New Roman" w:hAnsi="Times New Roman" w:cs="Times New Roman"/>
          <w:sz w:val="21"/>
          <w:sz-cs w:val="21"/>
        </w:rPr>
        <w:t xml:space="preserve">1 mol 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(x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4)</w:t>
      </w:r>
      <w:r>
        <w:rPr>
          <w:rFonts w:ascii="Times" w:hAnsi="Times" w:cs="Times"/>
          <w:sz w:val="21"/>
          <w:sz-cs w:val="21"/>
        </w:rPr>
        <w:t xml:space="preserve">的能量</w:t>
      </w:r>
      <w:r>
        <w:rPr>
          <w:rFonts w:ascii="Times New Roman" w:hAnsi="Times New Roman" w:cs="Times New Roman"/>
          <w:sz w:val="21"/>
          <w:sz-cs w:val="21"/>
        </w:rPr>
        <w:t xml:space="preserve">(KJ)</w:t>
      </w:r>
      <w:r>
        <w:rPr>
          <w:rFonts w:ascii="Times" w:hAnsi="Times" w:cs="Times"/>
          <w:sz w:val="21"/>
          <w:sz-cs w:val="21"/>
        </w:rPr>
        <w:t xml:space="preserve">相对大小如右图所示。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填离子符号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B→A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反应的热化学方程式为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用离子符号表示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24．(15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铁及其化合物与生产、生活关系密切。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（1）右图是实验室研究海水对铁闸不同部位腐蚀情况的剖面示意图。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" w:hAnsi="Times" w:cs="Times"/>
          <w:sz w:val="21"/>
          <w:sz-cs w:val="21"/>
        </w:rPr>
        <w:t xml:space="preserve">①该电化腐蚀称为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" w:hAnsi="Times" w:cs="Times"/>
          <w:sz w:val="21"/>
          <w:sz-cs w:val="21"/>
        </w:rPr>
        <w:t xml:space="preserve">②图中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四个区域，生成铁锈最多的是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填字母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（2）用废铁皮制取铁红</w:t>
      </w:r>
      <w:r>
        <w:rPr>
          <w:rFonts w:ascii="Times New Roman" w:hAnsi="Times New Roman" w:cs="Times New Roman"/>
          <w:sz w:val="21"/>
          <w:sz-cs w:val="21"/>
        </w:rPr>
        <w:t xml:space="preserve">(Fe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的部分流程示意图如下：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630"/>
      </w:pPr>
      <w:r>
        <w:rPr>
          <w:rFonts w:ascii="Times" w:hAnsi="Times" w:cs="Times"/>
          <w:sz w:val="21"/>
          <w:sz-cs w:val="21"/>
        </w:rPr>
        <w:t xml:space="preserve">①步骤</w:t>
      </w:r>
      <w:r>
        <w:rPr>
          <w:rFonts w:ascii="Times New Roman" w:hAnsi="Times New Roman" w:cs="Times New Roman"/>
          <w:sz w:val="21"/>
          <w:sz-cs w:val="21"/>
        </w:rPr>
        <w:t xml:space="preserve"> = 1 \* ROMAN I</w:t>
      </w:r>
      <w:r>
        <w:rPr>
          <w:rFonts w:ascii="Times" w:hAnsi="Times" w:cs="Times"/>
          <w:sz w:val="21"/>
          <w:sz-cs w:val="21"/>
        </w:rPr>
        <w:t xml:space="preserve">若温度过高，将导致硝酸分解。硝酸分解的化学方程式为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0" w:first-line="-210"/>
      </w:pPr>
      <w:r>
        <w:rPr>
          <w:rFonts w:ascii="Times" w:hAnsi="Times" w:cs="Times"/>
          <w:sz w:val="21"/>
          <w:sz-cs w:val="21"/>
        </w:rPr>
        <w:t xml:space="preserve">②步骤</w:t>
      </w:r>
      <w:r>
        <w:rPr>
          <w:rFonts w:ascii="Times New Roman" w:hAnsi="Times New Roman" w:cs="Times New Roman"/>
          <w:sz w:val="21"/>
          <w:sz-cs w:val="21"/>
        </w:rPr>
        <w:t xml:space="preserve"> = 2 \* ROMAN II</w:t>
      </w:r>
      <w:r>
        <w:rPr>
          <w:rFonts w:ascii="Times" w:hAnsi="Times" w:cs="Times"/>
          <w:sz w:val="21"/>
          <w:sz-cs w:val="21"/>
        </w:rPr>
        <w:t xml:space="preserve">中发生反应：</w:t>
      </w:r>
      <w:r>
        <w:rPr>
          <w:rFonts w:ascii="Times New Roman" w:hAnsi="Times New Roman" w:cs="Times New Roman"/>
          <w:sz w:val="21"/>
          <w:sz-cs w:val="21"/>
        </w:rPr>
        <w:t xml:space="preserve">4Fe(NO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(2n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4)H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2Fe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8HNO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，反应产生的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又将废铁皮中的铁转化为</w:t>
      </w:r>
      <w:r>
        <w:rPr>
          <w:rFonts w:ascii="Times New Roman" w:hAnsi="Times New Roman" w:cs="Times New Roman"/>
          <w:sz w:val="21"/>
          <w:sz-cs w:val="21"/>
        </w:rPr>
        <w:t xml:space="preserve">Fe(NO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，该反应的化学方程式为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630"/>
      </w:pPr>
      <w:r>
        <w:rPr>
          <w:rFonts w:ascii="Times" w:hAnsi="Times" w:cs="Times"/>
          <w:sz w:val="21"/>
          <w:sz-cs w:val="21"/>
        </w:rPr>
        <w:t xml:space="preserve">③上述生产流程中，能体现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绿色化学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思想的是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任写一项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（3）已知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℃时，反应</w:t>
      </w:r>
      <w:r>
        <w:rPr>
          <w:rFonts w:ascii="Times New Roman" w:hAnsi="Times New Roman" w:cs="Times New Roman"/>
          <w:sz w:val="21"/>
          <w:sz-cs w:val="21"/>
        </w:rPr>
        <w:t xml:space="preserve">FeO(s)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CO(g) EMBED Word.Picture.8 </w:t>
      </w:r>
      <w:r>
        <w:rPr>
          <w:rFonts w:ascii="Times New Roman" w:hAnsi="Times New Roman" w:cs="Times New Roman"/>
          <w:sz w:val="18"/>
          <w:sz-cs w:val="18"/>
        </w:rPr>
        <w:t xml:space="preserve">Fe(s)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</w:t>
      </w:r>
      <w:r>
        <w:rPr>
          <w:rFonts w:ascii="Times" w:hAnsi="Times" w:cs="Times"/>
          <w:sz w:val="21"/>
          <w:sz-cs w:val="21"/>
        </w:rPr>
        <w:t xml:space="preserve">的平衡常数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0．25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84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℃时，反应达到平衡时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(CO)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155" w:first-line="-315"/>
      </w:pPr>
      <w:r>
        <w:rPr>
          <w:rFonts w:ascii="Times" w:hAnsi="Times" w:cs="Times"/>
          <w:sz w:val="21"/>
          <w:sz-cs w:val="21"/>
        </w:rPr>
        <w:t xml:space="preserve">②若在</w:t>
      </w:r>
      <w:r>
        <w:rPr>
          <w:rFonts w:ascii="Times New Roman" w:hAnsi="Times New Roman" w:cs="Times New Roman"/>
          <w:sz w:val="21"/>
          <w:sz-cs w:val="21"/>
        </w:rPr>
        <w:t xml:space="preserve">1 L</w:t>
      </w:r>
      <w:r>
        <w:rPr>
          <w:rFonts w:ascii="Times" w:hAnsi="Times" w:cs="Times"/>
          <w:sz w:val="21"/>
          <w:sz-cs w:val="21"/>
        </w:rPr>
        <w:t xml:space="preserve">密闭容器中加入</w:t>
      </w:r>
      <w:r>
        <w:rPr>
          <w:rFonts w:ascii="Times New Roman" w:hAnsi="Times New Roman" w:cs="Times New Roman"/>
          <w:sz w:val="21"/>
          <w:sz-cs w:val="21"/>
        </w:rPr>
        <w:t xml:space="preserve">0．02 mol FeO(s)</w:t>
      </w:r>
      <w:r>
        <w:rPr>
          <w:rFonts w:ascii="Times" w:hAnsi="Times" w:cs="Times"/>
          <w:sz w:val="21"/>
          <w:sz-cs w:val="21"/>
        </w:rPr>
        <w:t xml:space="preserve">，并通入</w:t>
      </w:r>
      <w:r>
        <w:rPr>
          <w:rFonts w:ascii="Times New Roman" w:hAnsi="Times New Roman" w:cs="Times New Roman"/>
          <w:sz w:val="21"/>
          <w:sz-cs w:val="21"/>
        </w:rPr>
        <w:t xml:space="preserve">xmolCO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℃时反应达到平衡。此时</w:t>
      </w:r>
      <w:r>
        <w:rPr>
          <w:rFonts w:ascii="Times New Roman" w:hAnsi="Times New Roman" w:cs="Times New Roman"/>
          <w:sz w:val="21"/>
          <w:sz-cs w:val="21"/>
        </w:rPr>
        <w:t xml:space="preserve">FeO(s)</w:t>
      </w:r>
      <w:r>
        <w:rPr>
          <w:rFonts w:ascii="Times" w:hAnsi="Times" w:cs="Times"/>
          <w:sz w:val="21"/>
          <w:sz-cs w:val="21"/>
        </w:rPr>
        <w:t xml:space="preserve">转化率为</w:t>
      </w:r>
      <w:r>
        <w:rPr>
          <w:rFonts w:ascii="Times New Roman" w:hAnsi="Times New Roman" w:cs="Times New Roman"/>
          <w:sz w:val="21"/>
          <w:sz-cs w:val="21"/>
        </w:rPr>
        <w:t xml:space="preserve">50%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25．(15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焦亚硫酸钠</w:t>
      </w:r>
      <w:r>
        <w:rPr>
          <w:rFonts w:ascii="Times New Roman" w:hAnsi="Times New Roman" w:cs="Times New Roman"/>
          <w:sz w:val="21"/>
          <w:sz-cs w:val="21"/>
        </w:rPr>
        <w:t xml:space="preserve">(Na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是常用的食品抗氧化剂之一。某研究小组进行如下实验：</w:t>
      </w:r>
      <w:r>
        <w:rPr>
          <w:rFonts w:ascii="Times" w:hAnsi="Times" w:cs="Times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实验一</w:t>
      </w:r>
      <w:r>
        <w:rPr>
          <w:rFonts w:ascii="Times New Roman" w:hAnsi="Times New Roman" w:cs="Times New Roman"/>
          <w:sz w:val="21"/>
          <w:sz-cs w:val="21"/>
          <w:b/>
        </w:rPr>
        <w:t xml:space="preserve">   </w:t>
      </w:r>
      <w:r>
        <w:rPr>
          <w:rFonts w:ascii="Times" w:hAnsi="Times" w:cs="Times"/>
          <w:sz w:val="21"/>
          <w:sz-cs w:val="21"/>
          <w:b/>
        </w:rPr>
        <w:t xml:space="preserve">焦亚硫酸钠的制取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left="420" w:first-line="420"/>
      </w:pPr>
      <w:r>
        <w:rPr>
          <w:rFonts w:ascii="Times" w:hAnsi="Times" w:cs="Times"/>
          <w:sz w:val="21"/>
          <w:sz-cs w:val="21"/>
        </w:rPr>
        <w:t xml:space="preserve">采用右图装置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实验前已除尽装置内的空气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制取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。装置</w:t>
      </w:r>
      <w:r>
        <w:rPr>
          <w:rFonts w:ascii="Times New Roman" w:hAnsi="Times New Roman" w:cs="Times New Roman"/>
          <w:sz w:val="21"/>
          <w:sz-cs w:val="21"/>
        </w:rPr>
        <w:t xml:space="preserve"> = 2 \* ROMAN II</w:t>
      </w:r>
      <w:r>
        <w:rPr>
          <w:rFonts w:ascii="Times" w:hAnsi="Times" w:cs="Times"/>
          <w:sz w:val="21"/>
          <w:sz-cs w:val="21"/>
        </w:rPr>
        <w:t xml:space="preserve">中有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晶体析出，发生的反应为：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（1）装置</w:t>
      </w:r>
      <w:r>
        <w:rPr>
          <w:rFonts w:ascii="Times New Roman" w:hAnsi="Times New Roman" w:cs="Times New Roman"/>
          <w:sz w:val="21"/>
          <w:sz-cs w:val="21"/>
        </w:rPr>
        <w:t xml:space="preserve"> = 1 \* ROMAN I</w:t>
      </w:r>
      <w:r>
        <w:rPr>
          <w:rFonts w:ascii="Times" w:hAnsi="Times" w:cs="Times"/>
          <w:sz w:val="21"/>
          <w:sz-cs w:val="21"/>
        </w:rPr>
        <w:t xml:space="preserve">中产生气体的化学方程式为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（2）要从装置</w:t>
      </w:r>
      <w:r>
        <w:rPr>
          <w:rFonts w:ascii="Times New Roman" w:hAnsi="Times New Roman" w:cs="Times New Roman"/>
          <w:sz w:val="21"/>
          <w:sz-cs w:val="21"/>
        </w:rPr>
        <w:t xml:space="preserve"> = 2 \* ROMAN II</w:t>
      </w:r>
      <w:r>
        <w:rPr>
          <w:rFonts w:ascii="Times" w:hAnsi="Times" w:cs="Times"/>
          <w:sz w:val="21"/>
          <w:sz-cs w:val="21"/>
        </w:rPr>
        <w:t xml:space="preserve">中获得已析出的晶体，可采取的分离方法是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（3）装置</w:t>
      </w:r>
      <w:r>
        <w:rPr>
          <w:rFonts w:ascii="Times New Roman" w:hAnsi="Times New Roman" w:cs="Times New Roman"/>
          <w:sz w:val="21"/>
          <w:sz-cs w:val="21"/>
        </w:rPr>
        <w:t xml:space="preserve"> = 3 \* ROMAN III</w:t>
      </w:r>
      <w:r>
        <w:rPr>
          <w:rFonts w:ascii="Times" w:hAnsi="Times" w:cs="Times"/>
          <w:sz w:val="21"/>
          <w:sz-cs w:val="21"/>
        </w:rPr>
        <w:t xml:space="preserve">用于处理尾气，可选用的最合理装置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夹持仪器已略去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填序号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实验二</w:t>
      </w:r>
      <w:r>
        <w:rPr>
          <w:rFonts w:ascii="Times New Roman" w:hAnsi="Times New Roman" w:cs="Times New Roman"/>
          <w:sz w:val="21"/>
          <w:sz-cs w:val="21"/>
          <w:b/>
        </w:rPr>
        <w:t xml:space="preserve">     </w:t>
      </w:r>
      <w:r>
        <w:rPr>
          <w:rFonts w:ascii="Times" w:hAnsi="Times" w:cs="Times"/>
          <w:sz w:val="21"/>
          <w:sz-cs w:val="21"/>
          <w:b/>
        </w:rPr>
        <w:t xml:space="preserve">焦亚硫酸钠的性质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溶于水即生成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（4）证明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溶液中</w:t>
      </w:r>
      <w:r>
        <w:rPr>
          <w:rFonts w:ascii="Times New Roman" w:hAnsi="Times New Roman" w:cs="Times New Roman"/>
          <w:sz w:val="21"/>
          <w:sz-cs w:val="21"/>
        </w:rPr>
        <w:t xml:space="preserve">HSO</w:t>
      </w:r>
      <w:r>
        <w:rPr>
          <w:rFonts w:ascii="Times New Roman" w:hAnsi="Times New Roman" w:cs="Times New Roman"/>
          <w:sz w:val="21"/>
          <w:sz-cs w:val="21"/>
          <w:vertAlign w:val="subscript"/>
          <w:spacing w:val="-180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  <w:spacing w:val="-180"/>
        </w:rPr>
        <w:t xml:space="preserve">－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80"/>
        </w:rPr>
        <w:t xml:space="preserve">  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的电离程度大于水解程度，可采用的实验方法是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填序号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63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测定溶液的</w:t>
      </w:r>
      <w:r>
        <w:rPr>
          <w:rFonts w:ascii="Times New Roman" w:hAnsi="Times New Roman" w:cs="Times New Roman"/>
          <w:sz w:val="21"/>
          <w:sz-cs w:val="21"/>
        </w:rPr>
        <w:t xml:space="preserve">pH     b．</w:t>
      </w:r>
      <w:r>
        <w:rPr>
          <w:rFonts w:ascii="Times" w:hAnsi="Times" w:cs="Times"/>
          <w:sz w:val="21"/>
          <w:sz-cs w:val="21"/>
        </w:rPr>
        <w:t xml:space="preserve">加入</w:t>
      </w:r>
      <w:r>
        <w:rPr>
          <w:rFonts w:ascii="Times New Roman" w:hAnsi="Times New Roman" w:cs="Times New Roman"/>
          <w:sz w:val="21"/>
          <w:sz-cs w:val="21"/>
        </w:rPr>
        <w:t xml:space="preserve">Ba(OH)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c．</w:t>
      </w:r>
      <w:r>
        <w:rPr>
          <w:rFonts w:ascii="Times" w:hAnsi="Times" w:cs="Times"/>
          <w:sz w:val="21"/>
          <w:sz-cs w:val="21"/>
        </w:rPr>
        <w:t xml:space="preserve">加入盐酸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[来源:学_科_网Z_X_X_K]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630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加入品红溶液</w:t>
      </w:r>
      <w:r>
        <w:rPr>
          <w:rFonts w:ascii="Times New Roman" w:hAnsi="Times New Roman" w:cs="Times New Roman"/>
          <w:sz w:val="21"/>
          <w:sz-cs w:val="21"/>
        </w:rPr>
        <w:t xml:space="preserve">  e．</w:t>
      </w:r>
      <w:r>
        <w:rPr>
          <w:rFonts w:ascii="Times" w:hAnsi="Times" w:cs="Times"/>
          <w:sz w:val="21"/>
          <w:sz-cs w:val="21"/>
        </w:rPr>
        <w:t xml:space="preserve">用蓝色石蕊试纸检测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（5）检验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晶体在空气中已被氧化的实验方案是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实验三</w:t>
      </w:r>
      <w:r>
        <w:rPr>
          <w:rFonts w:ascii="Times New Roman" w:hAnsi="Times New Roman" w:cs="Times New Roman"/>
          <w:sz w:val="21"/>
          <w:sz-cs w:val="21"/>
          <w:b/>
        </w:rPr>
        <w:t xml:space="preserve">  </w:t>
      </w:r>
      <w:r>
        <w:rPr>
          <w:rFonts w:ascii="Times" w:hAnsi="Times" w:cs="Times"/>
          <w:sz w:val="21"/>
          <w:sz-cs w:val="21"/>
          <w:b/>
        </w:rPr>
        <w:t xml:space="preserve">葡萄酒中抗氧化剂残留量的测定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（6）葡萄酒常用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作抗氧化剂。测定某葡萄酒中抗氧化剂的残留量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以游离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计算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的方案如下：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已知：滴定时反应的化学方程式为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2HI)</w:t>
      </w:r>
    </w:p>
    <w:p>
      <w:pPr>
        <w:jc w:val="both"/>
        <w:ind w:left="1155" w:first-line="-315"/>
      </w:pPr>
      <w:r>
        <w:rPr>
          <w:rFonts w:ascii="Times" w:hAnsi="Times" w:cs="Times"/>
          <w:sz w:val="21"/>
          <w:sz-cs w:val="21"/>
        </w:rPr>
        <w:t xml:space="preserve">①按上述方案实验，消耗标准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25．00 mL</w:t>
      </w:r>
      <w:r>
        <w:rPr>
          <w:rFonts w:ascii="Times" w:hAnsi="Times" w:cs="Times"/>
          <w:sz w:val="21"/>
          <w:sz-cs w:val="21"/>
        </w:rPr>
        <w:t xml:space="preserve">，该次实验测得样品中抗氧化剂的残留量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以游离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计算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420"/>
      </w:pPr>
      <w:r>
        <w:rPr>
          <w:rFonts w:ascii="Times" w:hAnsi="Times" w:cs="Times"/>
          <w:sz w:val="21"/>
          <w:sz-cs w:val="21"/>
        </w:rPr>
        <w:t xml:space="preserve">②在上述实验过程中，若有部分</w:t>
      </w:r>
      <w:r>
        <w:rPr>
          <w:rFonts w:ascii="Times New Roman" w:hAnsi="Times New Roman" w:cs="Times New Roman"/>
          <w:sz w:val="21"/>
          <w:sz-cs w:val="21"/>
        </w:rPr>
        <w:t xml:space="preserve">HI</w:t>
      </w:r>
      <w:r>
        <w:rPr>
          <w:rFonts w:ascii="Times" w:hAnsi="Times" w:cs="Times"/>
          <w:sz w:val="21"/>
          <w:sz-cs w:val="21"/>
        </w:rPr>
        <w:t xml:space="preserve">被空气氧化，则测得结果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偏高</w:t>
      </w:r>
      <w:r>
        <w:rPr>
          <w:rFonts w:ascii="Times New Roman" w:hAnsi="Times New Roman" w:cs="Times New Roman"/>
          <w:sz w:val="21"/>
          <w:sz-cs w:val="21"/>
        </w:rPr>
        <w:t xml:space="preserve">”“</w:t>
      </w:r>
      <w:r>
        <w:rPr>
          <w:rFonts w:ascii="Times" w:hAnsi="Times" w:cs="Times"/>
          <w:sz w:val="21"/>
          <w:sz-cs w:val="21"/>
        </w:rPr>
        <w:t xml:space="preserve">偏低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不变</w:t>
      </w:r>
      <w:r>
        <w:rPr>
          <w:rFonts w:ascii="Times New Roman" w:hAnsi="Times New Roman" w:cs="Times New Roman"/>
          <w:sz w:val="21"/>
          <w:sz-cs w:val="21"/>
        </w:rPr>
        <w:t xml:space="preserve">”)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31．</w:t>
      </w:r>
      <w:r>
        <w:rPr>
          <w:rFonts w:ascii="Times" w:hAnsi="Times" w:cs="Times"/>
          <w:sz w:val="21"/>
          <w:sz-cs w:val="21"/>
          <w:b/>
        </w:rPr>
        <w:t xml:space="preserve">化学－物质结构与性质</w:t>
      </w:r>
      <w:r>
        <w:rPr>
          <w:rFonts w:ascii="Times New Roman" w:hAnsi="Times New Roman" w:cs="Times New Roman"/>
          <w:sz w:val="21"/>
          <w:sz-cs w:val="21"/>
          <w:b/>
        </w:rPr>
        <w:t xml:space="preserve">(13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left="420" w:first-line="420"/>
      </w:pPr>
      <w:r>
        <w:rPr>
          <w:rFonts w:ascii="Times" w:hAnsi="Times" w:cs="Times"/>
          <w:sz w:val="21"/>
          <w:sz-cs w:val="21"/>
        </w:rPr>
        <w:t xml:space="preserve">氮化硼</w:t>
      </w:r>
      <w:r>
        <w:rPr>
          <w:rFonts w:ascii="Times New Roman" w:hAnsi="Times New Roman" w:cs="Times New Roman"/>
          <w:sz w:val="21"/>
          <w:sz-cs w:val="21"/>
        </w:rPr>
        <w:t xml:space="preserve">(BN)</w:t>
      </w:r>
      <w:r>
        <w:rPr>
          <w:rFonts w:ascii="Times" w:hAnsi="Times" w:cs="Times"/>
          <w:sz w:val="21"/>
          <w:sz-cs w:val="21"/>
        </w:rPr>
        <w:t xml:space="preserve">晶体有多种相结构。六方相氮化硼是通常存在的稳定相，与石墨相似，具有层状结构，可作高温润滑剂。立方相氮化硼是超硬材料，有优异的耐磨性。它们的晶体结构如右图所示。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（1）基态硼原子的电子排布式为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（2）关于这两种晶体的说法，正确的是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填序号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立方相氮化硼含有</w:t>
      </w:r>
      <w:r>
        <w:rPr>
          <w:rFonts w:ascii="Times New Roman" w:hAnsi="Times New Roman" w:cs="Times New Roman"/>
          <w:sz w:val="21"/>
          <w:sz-cs w:val="21"/>
        </w:rPr>
        <w:t xml:space="preserve">σ</w:t>
      </w:r>
      <w:r>
        <w:rPr>
          <w:rFonts w:ascii="Times" w:hAnsi="Times" w:cs="Times"/>
          <w:sz w:val="21"/>
          <w:sz-cs w:val="21"/>
        </w:rPr>
        <w:t xml:space="preserve">键和</w:t>
      </w:r>
      <w:r>
        <w:rPr>
          <w:rFonts w:ascii="Times New Roman" w:hAnsi="Times New Roman" w:cs="Times New Roman"/>
          <w:sz w:val="21"/>
          <w:sz-cs w:val="21"/>
        </w:rPr>
        <w:t xml:space="preserve">π</w:t>
      </w:r>
      <w:r>
        <w:rPr>
          <w:rFonts w:ascii="Times" w:hAnsi="Times" w:cs="Times"/>
          <w:sz w:val="21"/>
          <w:sz-cs w:val="21"/>
        </w:rPr>
        <w:t xml:space="preserve">键，所以硬度大</w:t>
      </w:r>
      <w:r>
        <w:rPr>
          <w:rFonts w:ascii="Times New Roman" w:hAnsi="Times New Roman" w:cs="Times New Roman"/>
          <w:sz w:val="21"/>
          <w:sz-cs w:val="21"/>
        </w:rPr>
        <w:t xml:space="preserve">  b．</w:t>
      </w:r>
      <w:r>
        <w:rPr>
          <w:rFonts w:ascii="Times" w:hAnsi="Times" w:cs="Times"/>
          <w:sz w:val="21"/>
          <w:sz-cs w:val="21"/>
        </w:rPr>
        <w:t xml:space="preserve">六方相氮化硼层间作用力小，所以质地软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两种晶体中的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键均为共价键</w:t>
      </w:r>
      <w:r>
        <w:rPr>
          <w:rFonts w:ascii="Times New Roman" w:hAnsi="Times New Roman" w:cs="Times New Roman"/>
          <w:sz w:val="21"/>
          <w:sz-cs w:val="21"/>
        </w:rPr>
        <w:t xml:space="preserve">          d．</w:t>
      </w:r>
      <w:r>
        <w:rPr>
          <w:rFonts w:ascii="Times" w:hAnsi="Times" w:cs="Times"/>
          <w:sz w:val="21"/>
          <w:sz-cs w:val="21"/>
        </w:rPr>
        <w:t xml:space="preserve">两种晶体均为分子晶体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（3）六方相氮化硼晶体层内一个硼原子与相邻氮原子构成的空间构型为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，其结构与石墨相似却不导电，原因是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（4）立方相氮化硼晶体中，硼原子的杂化轨道类型为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。该晶体的天然矿物在青藏高原在下约</w:t>
      </w:r>
      <w:r>
        <w:rPr>
          <w:rFonts w:ascii="Times New Roman" w:hAnsi="Times New Roman" w:cs="Times New Roman"/>
          <w:sz w:val="21"/>
          <w:sz-cs w:val="21"/>
        </w:rPr>
        <w:t xml:space="preserve">300Km</w:t>
      </w:r>
      <w:r>
        <w:rPr>
          <w:rFonts w:ascii="Times" w:hAnsi="Times" w:cs="Times"/>
          <w:sz w:val="21"/>
          <w:sz-cs w:val="21"/>
        </w:rPr>
        <w:t xml:space="preserve">的古地壳中被发现。根据这一矿物形成事实，推断实验室由六方相氮化硼合成立方相氮化硼需要的条件应是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（5）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BF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氟硼酸铵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是合成氮化硼纳米管的原料之一。</w:t>
      </w:r>
      <w:r>
        <w:rPr>
          <w:rFonts w:ascii="Times New Roman" w:hAnsi="Times New Roman" w:cs="Times New Roman"/>
          <w:sz w:val="21"/>
          <w:sz-cs w:val="21"/>
        </w:rPr>
        <w:t xml:space="preserve">1mo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BF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含有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  <w:r>
        <w:rPr>
          <w:rFonts w:ascii="Times" w:hAnsi="Times" w:cs="Times"/>
          <w:sz w:val="21"/>
          <w:sz-cs w:val="21"/>
        </w:rPr>
        <w:t xml:space="preserve">配位键。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32．</w:t>
      </w:r>
      <w:r>
        <w:rPr>
          <w:rFonts w:ascii="Times" w:hAnsi="Times" w:cs="Times"/>
          <w:sz w:val="21"/>
          <w:sz-cs w:val="21"/>
          <w:b/>
        </w:rPr>
        <w:t xml:space="preserve">化学－有机化学基础</w:t>
      </w:r>
      <w:r>
        <w:rPr>
          <w:rFonts w:ascii="Times New Roman" w:hAnsi="Times New Roman" w:cs="Times New Roman"/>
          <w:sz w:val="21"/>
          <w:sz-cs w:val="21"/>
          <w:b/>
        </w:rPr>
        <w:t xml:space="preserve">(13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)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叶酸是维生素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族之一，可以由下列甲、乙、丙三种物质合成。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（1）甲中显酸性的官能团是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填名称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（2）下列关于乙的说法正确的是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填序号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分子中碳原子与氮原子的个数比是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5      b．</w:t>
      </w:r>
      <w:r>
        <w:rPr>
          <w:rFonts w:ascii="Times" w:hAnsi="Times" w:cs="Times"/>
          <w:sz w:val="21"/>
          <w:sz-cs w:val="21"/>
        </w:rPr>
        <w:t xml:space="preserve">属于芳香族化合物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既能与盐酸又能与氢氧化钠溶液反应</w:t>
      </w:r>
      <w:r>
        <w:rPr>
          <w:rFonts w:ascii="Times New Roman" w:hAnsi="Times New Roman" w:cs="Times New Roman"/>
          <w:sz w:val="21"/>
          <w:sz-cs w:val="21"/>
        </w:rPr>
        <w:t xml:space="preserve">         d．</w:t>
      </w:r>
      <w:r>
        <w:rPr>
          <w:rFonts w:ascii="Times" w:hAnsi="Times" w:cs="Times"/>
          <w:sz w:val="21"/>
          <w:sz-cs w:val="21"/>
        </w:rPr>
        <w:t xml:space="preserve">属于苯酚的同系物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（3）丁是丙的同分异构体，且满足下列两个条件，丁的结构简式为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含有</w:t>
      </w:r>
      <w:r>
        <w:rPr>
          <w:rFonts w:ascii="Times New Roman" w:hAnsi="Times New Roman" w:cs="Times New Roman"/>
          <w:sz w:val="21"/>
          <w:sz-cs w:val="21"/>
        </w:rPr>
        <w:t xml:space="preserve">       b．</w:t>
      </w:r>
      <w:r>
        <w:rPr>
          <w:rFonts w:ascii="Times" w:hAnsi="Times" w:cs="Times"/>
          <w:sz w:val="21"/>
          <w:sz-cs w:val="21"/>
        </w:rPr>
        <w:t xml:space="preserve">在稀硫酸中水解有乙酸生成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（4）甲可以通过下列路线合成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分离方法和其他产物已经略去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" w:hAnsi="Times" w:cs="Times"/>
          <w:sz w:val="21"/>
          <w:sz-cs w:val="21"/>
        </w:rPr>
        <w:t xml:space="preserve">①步骤</w:t>
      </w:r>
      <w:r>
        <w:rPr>
          <w:rFonts w:ascii="Times New Roman" w:hAnsi="Times New Roman" w:cs="Times New Roman"/>
          <w:sz w:val="21"/>
          <w:sz-cs w:val="21"/>
        </w:rPr>
        <w:t xml:space="preserve"> = 1 \* ROMAN I</w:t>
      </w:r>
      <w:r>
        <w:rPr>
          <w:rFonts w:ascii="Times" w:hAnsi="Times" w:cs="Times"/>
          <w:sz w:val="21"/>
          <w:sz-cs w:val="21"/>
        </w:rPr>
        <w:t xml:space="preserve">的反应类型是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" w:hAnsi="Times" w:cs="Times"/>
          <w:sz w:val="21"/>
          <w:sz-cs w:val="21"/>
        </w:rPr>
        <w:t xml:space="preserve">②步骤</w:t>
      </w:r>
      <w:r>
        <w:rPr>
          <w:rFonts w:ascii="Times New Roman" w:hAnsi="Times New Roman" w:cs="Times New Roman"/>
          <w:sz w:val="21"/>
          <w:sz-cs w:val="21"/>
        </w:rPr>
        <w:t xml:space="preserve"> = 1 \* ROMAN I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= 4 \* ROMAN IV</w:t>
      </w:r>
      <w:r>
        <w:rPr>
          <w:rFonts w:ascii="Times" w:hAnsi="Times" w:cs="Times"/>
          <w:sz w:val="21"/>
          <w:sz-cs w:val="21"/>
        </w:rPr>
        <w:t xml:space="preserve">在合成甲过程中的目的是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630"/>
      </w:pPr>
      <w:r>
        <w:rPr>
          <w:rFonts w:ascii="Times" w:hAnsi="Times" w:cs="Times"/>
          <w:sz w:val="21"/>
          <w:sz-cs w:val="21"/>
        </w:rPr>
        <w:t xml:space="preserve">③步骤</w:t>
      </w:r>
      <w:r>
        <w:rPr>
          <w:rFonts w:ascii="Times New Roman" w:hAnsi="Times New Roman" w:cs="Times New Roman"/>
          <w:sz w:val="21"/>
          <w:sz-cs w:val="21"/>
        </w:rPr>
        <w:t xml:space="preserve"> = 4 \* ROMAN IV</w:t>
      </w:r>
      <w:r>
        <w:rPr>
          <w:rFonts w:ascii="Times" w:hAnsi="Times" w:cs="Times"/>
          <w:sz w:val="21"/>
          <w:sz-cs w:val="21"/>
        </w:rPr>
        <w:t xml:space="preserve">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