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．下列物质在生活中应用时，起还原作用的是（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．明矾作净水剂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．甘油作护肤保湿剂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．漂粉精作消毒剂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．铁粉作食品袋内的脱氧剂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．下列有关</w:t>
      </w:r>
      <w:r>
        <w:rPr>
          <w:rFonts w:ascii="Times New Roman" w:hAnsi="Times New Roman" w:cs="Times New Roman"/>
          <w:sz w:val="21"/>
          <w:sz-cs w:val="21"/>
        </w:rPr>
        <w:t xml:space="preserve">CuSO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溶液的叙述正确的是（   ）</w:t>
      </w:r>
      <w:r>
        <w:rPr>
          <w:rFonts w:ascii="Times" w:hAnsi="Times" w:cs="Times"/>
          <w:sz w:val="4"/>
          <w:sz-cs w:val="4"/>
          <w:color w:val="FFFFFF"/>
        </w:rPr>
        <w:t xml:space="preserve">[来源:Z*xx*k.Com]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．该溶液中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Mg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可以大量共存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．通入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气体产生蓝色沉淀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．与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反应的离子方程式：</w:t>
      </w:r>
      <w:r>
        <w:rPr>
          <w:rFonts w:ascii="Times New Roman" w:hAnsi="Times New Roman" w:cs="Times New Roman"/>
          <w:sz w:val="21"/>
          <w:sz-cs w:val="21"/>
        </w:rPr>
        <w:t xml:space="preserve">Cu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 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=CuS↓</w:t>
      </w:r>
    </w:p>
    <w:p>
      <w:pPr>
        <w:jc w:val="both"/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．与过量浓氨水反应的离子方程式：</w:t>
      </w:r>
      <w:r>
        <w:rPr>
          <w:rFonts w:ascii="Times New Roman" w:hAnsi="Times New Roman" w:cs="Times New Roman"/>
          <w:sz w:val="21"/>
          <w:sz-cs w:val="21"/>
        </w:rPr>
        <w:t xml:space="preserve">Cu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+2NH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·H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O=Cu(OH)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↓+2NH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．下列操作或装置能达到实验目的的是（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．用右图所示装置除去含</w:t>
      </w:r>
      <w:r>
        <w:rPr>
          <w:rFonts w:ascii="Times New Roman" w:hAnsi="Times New Roman" w:cs="Times New Roman"/>
          <w:sz w:val="21"/>
          <w:sz-cs w:val="21"/>
        </w:rPr>
        <w:t xml:space="preserve">CN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废水中的</w:t>
      </w:r>
      <w:r>
        <w:rPr>
          <w:rFonts w:ascii="Times New Roman" w:hAnsi="Times New Roman" w:cs="Times New Roman"/>
          <w:sz w:val="21"/>
          <w:sz-cs w:val="21"/>
        </w:rPr>
        <w:t xml:space="preserve">CN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时，控制溶液</w:t>
      </w:r>
      <w:r>
        <w:rPr>
          <w:rFonts w:ascii="Times New Roman" w:hAnsi="Times New Roman" w:cs="Times New Roman"/>
          <w:sz w:val="21"/>
          <w:sz-cs w:val="21"/>
        </w:rPr>
        <w:t xml:space="preserve">PH</w:t>
      </w: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9~10</w:t>
      </w:r>
      <w:r>
        <w:rPr>
          <w:rFonts w:ascii="Times" w:hAnsi="Times" w:cs="Times"/>
          <w:sz w:val="21"/>
          <w:sz-cs w:val="21"/>
        </w:rPr>
        <w:t xml:space="preserve">，阳极产生的</w:t>
      </w:r>
      <w:r>
        <w:rPr>
          <w:rFonts w:ascii="Times New Roman" w:hAnsi="Times New Roman" w:cs="Times New Roman"/>
          <w:sz w:val="21"/>
          <w:sz-cs w:val="21"/>
        </w:rPr>
        <w:t xml:space="preserve">ClO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将</w:t>
      </w:r>
      <w:r>
        <w:rPr>
          <w:rFonts w:ascii="Times New Roman" w:hAnsi="Times New Roman" w:cs="Times New Roman"/>
          <w:sz w:val="21"/>
          <w:sz-cs w:val="21"/>
        </w:rPr>
        <w:t xml:space="preserve">CN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氧化为两种无污染的气体，下列说法不正确的是（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6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．用石墨作阳极，铁作阴极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．阳极的电极反应式为：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 </w:t>
      </w:r>
      <w:r>
        <w:rPr>
          <w:rFonts w:ascii="Times New Roman" w:hAnsi="Times New Roman" w:cs="Times New Roman"/>
          <w:sz w:val="21"/>
          <w:sz-cs w:val="21"/>
        </w:rPr>
        <w:t xml:space="preserve">+ 2OH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－2e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= ClO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 </w:t>
      </w:r>
      <w:r>
        <w:rPr>
          <w:rFonts w:ascii="Times New Roman" w:hAnsi="Times New Roman" w:cs="Times New Roman"/>
          <w:sz w:val="21"/>
          <w:sz-cs w:val="21"/>
        </w:rPr>
        <w:t xml:space="preserve">+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．阴极的电极反应式为：</w:t>
      </w:r>
      <w:r>
        <w:rPr>
          <w:rFonts w:ascii="Times New Roman" w:hAnsi="Times New Roman" w:cs="Times New Roman"/>
          <w:sz w:val="21"/>
          <w:sz-cs w:val="21"/>
        </w:rPr>
        <w:t xml:space="preserve">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 + 2e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 </w:t>
      </w:r>
      <w:r>
        <w:rPr>
          <w:rFonts w:ascii="Times New Roman" w:hAnsi="Times New Roman" w:cs="Times New Roman"/>
          <w:sz w:val="21"/>
          <w:sz-cs w:val="21"/>
        </w:rPr>
        <w:t xml:space="preserve">=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 + 2OH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．除去</w:t>
      </w:r>
      <w:r>
        <w:rPr>
          <w:rFonts w:ascii="Times New Roman" w:hAnsi="Times New Roman" w:cs="Times New Roman"/>
          <w:sz w:val="21"/>
          <w:sz-cs w:val="21"/>
        </w:rPr>
        <w:t xml:space="preserve">CN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的反应：</w:t>
      </w:r>
      <w:r>
        <w:rPr>
          <w:rFonts w:ascii="Times New Roman" w:hAnsi="Times New Roman" w:cs="Times New Roman"/>
          <w:sz w:val="21"/>
          <w:sz-cs w:val="21"/>
        </w:rPr>
        <w:t xml:space="preserve">2CN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+ 5ClO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 </w:t>
      </w:r>
      <w:r>
        <w:rPr>
          <w:rFonts w:ascii="Times New Roman" w:hAnsi="Times New Roman" w:cs="Times New Roman"/>
          <w:sz w:val="21"/>
          <w:sz-cs w:val="21"/>
        </w:rPr>
        <w:t xml:space="preserve">+ 2H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 </w:t>
      </w:r>
      <w:r>
        <w:rPr>
          <w:rFonts w:ascii="Times New Roman" w:hAnsi="Times New Roman" w:cs="Times New Roman"/>
          <w:sz w:val="21"/>
          <w:sz-cs w:val="21"/>
        </w:rPr>
        <w:t xml:space="preserve">= 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 + 2CO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 + 5Cl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+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5．设N</w:t>
      </w:r>
      <w:r>
        <w:rPr>
          <w:rFonts w:ascii="Times" w:hAnsi="Times" w:cs="Times"/>
          <w:sz w:val="21"/>
          <w:sz-cs w:val="21"/>
          <w:vertAlign w:val="subscript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为阿伏加德罗常数的值，下列说法正确的是（   ）</w:t>
      </w:r>
    </w:p>
    <w:p>
      <w:pPr>
        <w:jc w:val="both"/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2.0gH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18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的混合物中所含中子数为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．常温常压下，</w:t>
      </w:r>
      <w:r>
        <w:rPr>
          <w:rFonts w:ascii="Times New Roman" w:hAnsi="Times New Roman" w:cs="Times New Roman"/>
          <w:sz w:val="21"/>
          <w:sz-cs w:val="21"/>
        </w:rPr>
        <w:t xml:space="preserve">4.4g</w:t>
      </w:r>
      <w:r>
        <w:rPr>
          <w:rFonts w:ascii="Times" w:hAnsi="Times" w:cs="Times"/>
          <w:sz w:val="21"/>
          <w:sz-cs w:val="21"/>
        </w:rPr>
        <w:t xml:space="preserve">乙醛所含</w:t>
      </w:r>
      <w:r>
        <w:rPr>
          <w:rFonts w:ascii="Times New Roman" w:hAnsi="Times New Roman" w:cs="Times New Roman"/>
          <w:sz w:val="21"/>
          <w:sz-cs w:val="21"/>
        </w:rPr>
        <w:t xml:space="preserve">σ</w:t>
      </w:r>
      <w:r>
        <w:rPr>
          <w:rFonts w:ascii="Times" w:hAnsi="Times" w:cs="Times"/>
          <w:sz w:val="21"/>
          <w:sz-cs w:val="21"/>
        </w:rPr>
        <w:t xml:space="preserve">键数目为</w:t>
      </w:r>
      <w:r>
        <w:rPr>
          <w:rFonts w:ascii="Times New Roman" w:hAnsi="Times New Roman" w:cs="Times New Roman"/>
          <w:sz w:val="21"/>
          <w:sz-cs w:val="21"/>
        </w:rPr>
        <w:t xml:space="preserve">0.7N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．标准状况下，</w:t>
      </w:r>
      <w:r>
        <w:rPr>
          <w:rFonts w:ascii="Times New Roman" w:hAnsi="Times New Roman" w:cs="Times New Roman"/>
          <w:sz w:val="21"/>
          <w:sz-cs w:val="21"/>
        </w:rPr>
        <w:t xml:space="preserve">5.6LCO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与足量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反应转移的电子数为</w:t>
      </w:r>
      <w:r>
        <w:rPr>
          <w:rFonts w:ascii="Times New Roman" w:hAnsi="Times New Roman" w:cs="Times New Roman"/>
          <w:sz w:val="21"/>
          <w:sz-cs w:val="21"/>
        </w:rPr>
        <w:t xml:space="preserve">0.5 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50ml 12mol/L</w:t>
      </w:r>
      <w:r>
        <w:rPr>
          <w:rFonts w:ascii="Times" w:hAnsi="Times" w:cs="Times"/>
          <w:sz w:val="21"/>
          <w:sz-cs w:val="21"/>
        </w:rPr>
        <w:t xml:space="preserve">盐酸与足量</w:t>
      </w:r>
      <w:r>
        <w:rPr>
          <w:rFonts w:ascii="Times New Roman" w:hAnsi="Times New Roman" w:cs="Times New Roman"/>
          <w:sz w:val="21"/>
          <w:sz-cs w:val="21"/>
        </w:rPr>
        <w:t xml:space="preserve">MnO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共热，转移的电子数为</w:t>
      </w:r>
      <w:r>
        <w:rPr>
          <w:rFonts w:ascii="Times New Roman" w:hAnsi="Times New Roman" w:cs="Times New Roman"/>
          <w:sz w:val="21"/>
          <w:sz-cs w:val="21"/>
        </w:rPr>
        <w:t xml:space="preserve">0.3N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6．常温下，将等体积，等物质的量浓度的NH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HCO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与NaCl溶液混合，析出部分NaHCO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晶体，过滤，所得滤液pH&lt;7。下列关于滤液中的离子浓度关系不正确的是（   ）</w:t>
      </w:r>
    </w:p>
    <w:p>
      <w:pPr>
        <w:jc w:val="both"/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EQ \F(Kw,c(H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)) &lt;1.0×10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-7</w:t>
      </w:r>
      <w:r>
        <w:rPr>
          <w:rFonts w:ascii="Times New Roman" w:hAnsi="Times New Roman" w:cs="Times New Roman"/>
          <w:sz w:val="21"/>
          <w:sz-cs w:val="21"/>
        </w:rPr>
        <w:t xml:space="preserve">mol/L</w:t>
      </w:r>
    </w:p>
    <w:p>
      <w:pPr>
        <w:jc w:val="both"/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c(Na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)= c(HCO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)+ c(CO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2－</w:t>
      </w:r>
      <w:r>
        <w:rPr>
          <w:rFonts w:ascii="Times New Roman" w:hAnsi="Times New Roman" w:cs="Times New Roman"/>
          <w:sz w:val="21"/>
          <w:sz-cs w:val="21"/>
        </w:rPr>
        <w:t xml:space="preserve">)+ c(H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jc w:val="both"/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c(H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)+c(NH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)= c(OH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)+ c(HCO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)+2 c(CO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2－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jc w:val="both"/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c(Cl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)&gt; c(NH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)&gt; c(HCO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)&gt; c(CO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2－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7．一定量的CO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与足量的碳在体积可变的恒压密闭容器中反应：C(s)+CO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(g)</w:t>
      </w:r>
      <w:r>
        <w:rPr>
          <w:rFonts w:ascii="Times" w:hAnsi="Times" w:cs="Times"/>
          <w:sz w:val="21"/>
          <w:sz-cs w:val="21"/>
          <w:spacing w:val="-3"/>
          <w:color w:val="000000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2CO(g)。平衡时，体系中气体体积分数与温度的关系如下图所示：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60"/>
      </w:pPr>
      <w:r>
        <w:rPr>
          <w:rFonts w:ascii="Times" w:hAnsi="Times" w:cs="Times"/>
          <w:sz w:val="21"/>
          <w:sz-cs w:val="21"/>
        </w:rPr>
        <w:t xml:space="preserve">已知：气体分压（</w:t>
      </w:r>
      <w:r>
        <w:rPr>
          <w:rFonts w:ascii="Times New Roman" w:hAnsi="Times New Roman" w:cs="Times New Roman"/>
          <w:sz w:val="21"/>
          <w:sz-cs w:val="21"/>
        </w:rPr>
        <w:t xml:space="preserve">P</w:t>
      </w:r>
      <w:r>
        <w:rPr>
          <w:rFonts w:ascii="Times" w:hAnsi="Times" w:cs="Times"/>
          <w:sz w:val="21"/>
          <w:sz-cs w:val="21"/>
          <w:vertAlign w:val="subscript"/>
        </w:rPr>
        <w:t xml:space="preserve">分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" w:hAnsi="Times" w:cs="Times"/>
          <w:sz w:val="21"/>
          <w:sz-cs w:val="21"/>
        </w:rPr>
        <w:t xml:space="preserve">气体总压（</w:t>
      </w:r>
      <w:r>
        <w:rPr>
          <w:rFonts w:ascii="Times New Roman" w:hAnsi="Times New Roman" w:cs="Times New Roman"/>
          <w:sz w:val="21"/>
          <w:sz-cs w:val="21"/>
        </w:rPr>
        <w:t xml:space="preserve">P</w:t>
      </w:r>
      <w:r>
        <w:rPr>
          <w:rFonts w:ascii="Times" w:hAnsi="Times" w:cs="Times"/>
          <w:sz w:val="21"/>
          <w:sz-cs w:val="21"/>
          <w:vertAlign w:val="subscript"/>
        </w:rPr>
        <w:t xml:space="preserve">总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×</w:t>
      </w:r>
      <w:r>
        <w:rPr>
          <w:rFonts w:ascii="Times" w:hAnsi="Times" w:cs="Times"/>
          <w:sz w:val="21"/>
          <w:sz-cs w:val="21"/>
        </w:rPr>
        <w:t xml:space="preserve">体积分数。下列说法正确的是（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550</w:t>
      </w:r>
      <w:r>
        <w:rPr>
          <w:rFonts w:ascii="Times" w:hAnsi="Times" w:cs="Times"/>
          <w:sz w:val="21"/>
          <w:sz-cs w:val="21"/>
        </w:rPr>
        <w:t xml:space="preserve">℃时，若充入惰性气体，</w:t>
      </w:r>
      <w:r>
        <w:rPr>
          <w:rFonts w:ascii="Times New Roman" w:hAnsi="Times New Roman" w:cs="Times New Roman"/>
          <w:sz w:val="21"/>
          <w:sz-cs w:val="21"/>
        </w:rPr>
        <w:t xml:space="preserve">V</w:t>
      </w:r>
      <w:r>
        <w:rPr>
          <w:rFonts w:ascii="Times" w:hAnsi="Times" w:cs="Times"/>
          <w:sz w:val="21"/>
          <w:sz-cs w:val="21"/>
          <w:vertAlign w:val="subscript"/>
        </w:rPr>
        <w:t xml:space="preserve">正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V</w:t>
      </w:r>
      <w:r>
        <w:rPr>
          <w:rFonts w:ascii="Times" w:hAnsi="Times" w:cs="Times"/>
          <w:sz w:val="21"/>
          <w:sz-cs w:val="21"/>
          <w:vertAlign w:val="subscript"/>
        </w:rPr>
        <w:t xml:space="preserve">逆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均减小，平衡不移动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650</w:t>
      </w:r>
      <w:r>
        <w:rPr>
          <w:rFonts w:ascii="Times" w:hAnsi="Times" w:cs="Times"/>
          <w:sz w:val="21"/>
          <w:sz-cs w:val="21"/>
        </w:rPr>
        <w:t xml:space="preserve">℃时，反应达平衡后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的转化率为</w:t>
      </w:r>
      <w:r>
        <w:rPr>
          <w:rFonts w:ascii="Times New Roman" w:hAnsi="Times New Roman" w:cs="Times New Roman"/>
          <w:sz w:val="21"/>
          <w:sz-cs w:val="21"/>
        </w:rPr>
        <w:t xml:space="preserve">25.0%</w:t>
      </w:r>
    </w:p>
    <w:p>
      <w:pPr>
        <w:jc w:val="both"/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T</w:t>
      </w:r>
      <w:r>
        <w:rPr>
          <w:rFonts w:ascii="Times" w:hAnsi="Times" w:cs="Times"/>
          <w:sz w:val="21"/>
          <w:sz-cs w:val="21"/>
        </w:rPr>
        <w:t xml:space="preserve">℃时，若充入等体积的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" w:hAnsi="Times" w:cs="Times"/>
          <w:sz w:val="21"/>
          <w:sz-cs w:val="21"/>
        </w:rPr>
        <w:t xml:space="preserve">，平衡向逆反应方向移动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925</w:t>
      </w:r>
      <w:r>
        <w:rPr>
          <w:rFonts w:ascii="Times" w:hAnsi="Times" w:cs="Times"/>
          <w:sz w:val="21"/>
          <w:sz-cs w:val="21"/>
        </w:rPr>
        <w:t xml:space="preserve">℃时，用平衡分压代替平衡浓度表示的化学平衡常数</w:t>
      </w: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=24.0P</w:t>
      </w:r>
      <w:r>
        <w:rPr>
          <w:rFonts w:ascii="Times" w:hAnsi="Times" w:cs="Times"/>
          <w:sz w:val="21"/>
          <w:sz-cs w:val="21"/>
          <w:vertAlign w:val="subscript"/>
        </w:rPr>
        <w:t xml:space="preserve">总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8．（13分）X、Z、Q、R、T、U分别代表原子序数依次增大的短周期元素。X和R属同族元素；Z和U位于第VIIA族；X和Z可形成化合物XZ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；Q基态原子的s轨道和p轨道的电子总数相等；T的一种单质在空气中能够自燃。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请回答下列问题：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（1）R基态原子的电子排布式是_____________________。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（2）利用价层电子对互斥理论判断TU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的立体构型是______。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（3）X所在周期元素最高价氧化物对应的水化物中，酸性最强的是______(填化学式)；Z和U的氢化物中沸点较高的是_____(填化学式)；Q、R、U的单质形成的晶体，熔点由高到低的排列顺序是_______(填化学式)。</w:t>
      </w:r>
    </w:p>
    <w:p>
      <w:pPr>
        <w:jc w:val="both"/>
        <w:ind w:left="945" w:first-line="-525"/>
      </w:pPr>
      <w:r>
        <w:rPr>
          <w:rFonts w:ascii="Times" w:hAnsi="Times" w:cs="Times"/>
          <w:sz w:val="21"/>
          <w:sz-cs w:val="21"/>
        </w:rPr>
        <w:t xml:space="preserve">（4）CuSO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溶液能用作T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中毒的解毒剂，反应可生成T的最高价含氧酸和铜，该反应的化学方程式是_______________________。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9．(13分)(NH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是常见的化肥和化工原料，受热易分解。某兴趣小组拟探究其分解产物。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[查阅资料] (NH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在260℃和400℃时分解产物不同。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[实验探究]该小组拟选用下图所示装置进行实验（夹持和加热装置略）</w:t>
      </w:r>
    </w:p>
    <w:p>
      <w:pPr>
        <w:jc w:val="center"/>
      </w:pPr>
      <w:r>
        <w:rPr>
          <w:rFonts w:ascii="Times" w:hAnsi="Times" w:cs="Times"/>
          <w:sz w:val="4"/>
          <w:sz-cs w:val="4"/>
          <w:color w:val="FFFFFF"/>
        </w:rPr>
        <w:t xml:space="preserve">[来源:学§科§网Z§X§X§K]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  <w:b/>
        </w:rPr>
        <w:t xml:space="preserve">实验1：</w:t>
      </w:r>
      <w:r>
        <w:rPr>
          <w:rFonts w:ascii="Times" w:hAnsi="Times" w:cs="Times"/>
          <w:sz w:val="21"/>
          <w:sz-cs w:val="21"/>
        </w:rPr>
        <w:t xml:space="preserve">连接装置A-B-C-D，检查气密性，按图示加入试剂（装置B盛0.5000mol/L盐酸70.00mL）。通入N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排尽空气后，于260℃加热装置A一段时间，停止加热，冷却，停止通入N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。品红溶液不褪色，取下装置B，加入指示剂，用0.2000mol/L NaOH溶液滴定剩余盐酸，终点时消耗NaOH溶液25.00 mL。经检验滴定后的溶液中无SO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  <w:vertAlign w:val="superscript"/>
        </w:rPr>
        <w:t xml:space="preserve">2-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（1）仪器X的名称是________________。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（2）滴定前，下列操作的正确顺序是_________(填字母编号)。</w:t>
      </w:r>
    </w:p>
    <w:p>
      <w:pPr>
        <w:jc w:val="both"/>
        <w:ind w:left="840"/>
      </w:pPr>
      <w:r>
        <w:rPr>
          <w:rFonts w:ascii="Times" w:hAnsi="Times" w:cs="Times"/>
          <w:sz w:val="21"/>
          <w:sz-cs w:val="21"/>
        </w:rPr>
        <w:t xml:space="preserve">  a．盛装0.2000mol/L NaOH溶液                b．用0.2000mol/L NaOH溶液润洗</w:t>
      </w:r>
    </w:p>
    <w:p>
      <w:pPr>
        <w:jc w:val="both"/>
        <w:ind w:left="840"/>
      </w:pPr>
      <w:r>
        <w:rPr>
          <w:rFonts w:ascii="Times" w:hAnsi="Times" w:cs="Times"/>
          <w:sz w:val="21"/>
          <w:sz-cs w:val="21"/>
        </w:rPr>
        <w:t xml:space="preserve">  c．读数、记录        d．查漏、清洗          e．排尽滴定管尖嘴的气泡并调整液面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（3）装置B内溶液吸收气体的物质的量是__________mol</w:t>
      </w:r>
    </w:p>
    <w:p>
      <w:pPr>
        <w:jc w:val="both"/>
        <w:ind w:left="466" w:first-line="-420"/>
      </w:pPr>
      <w:r>
        <w:rPr>
          <w:rFonts w:ascii="Times" w:hAnsi="Times" w:cs="Times"/>
          <w:sz w:val="21"/>
          <w:sz-cs w:val="21"/>
          <w:b/>
        </w:rPr>
        <w:t xml:space="preserve">实验2：</w:t>
      </w:r>
      <w:r>
        <w:rPr>
          <w:rFonts w:ascii="Times" w:hAnsi="Times" w:cs="Times"/>
          <w:sz w:val="21"/>
          <w:sz-cs w:val="21"/>
        </w:rPr>
        <w:t xml:space="preserve">连接装置A-D-B，检查气密性，按图示重新加入试剂。通入N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排尽空气后，于400℃加热装置A至(NH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完全分解无残留物，停止加热，冷却，停止通入N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。观察到装置A、D之间的导气管内有少量白色固体。经检验，该白色固体和装置D内溶液中有SO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</w:rPr>
        <w:t xml:space="preserve">2-</w:t>
      </w:r>
      <w:r>
        <w:rPr>
          <w:rFonts w:ascii="Times" w:hAnsi="Times" w:cs="Times"/>
          <w:sz w:val="21"/>
          <w:sz-cs w:val="21"/>
        </w:rPr>
        <w:t xml:space="preserve">，无SO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  <w:vertAlign w:val="superscript"/>
        </w:rPr>
        <w:t xml:space="preserve">2-</w:t>
      </w:r>
      <w:r>
        <w:rPr>
          <w:rFonts w:ascii="Times" w:hAnsi="Times" w:cs="Times"/>
          <w:sz w:val="21"/>
          <w:sz-cs w:val="21"/>
        </w:rPr>
        <w:t xml:space="preserve">。进一步研究发现，气体产物中无氮氧化物。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（4）检验装置D内溶液中有SO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</w:rPr>
        <w:t xml:space="preserve">2-</w:t>
      </w:r>
      <w:r>
        <w:rPr>
          <w:rFonts w:ascii="Times" w:hAnsi="Times" w:cs="Times"/>
          <w:sz w:val="21"/>
          <w:sz-cs w:val="21"/>
        </w:rPr>
        <w:t xml:space="preserve">，无SO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  <w:vertAlign w:val="superscript"/>
        </w:rPr>
        <w:t xml:space="preserve">2-</w:t>
      </w:r>
      <w:r>
        <w:rPr>
          <w:rFonts w:ascii="Times" w:hAnsi="Times" w:cs="Times"/>
          <w:sz w:val="21"/>
          <w:sz-cs w:val="21"/>
        </w:rPr>
        <w:t xml:space="preserve">的实验操作和现象是__________.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（5）装置B内溶液吸收的气体是____________.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（6）(NH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在400℃分解的化学方程式是______________________.</w:t>
      </w:r>
    </w:p>
    <w:p>
      <w:pPr>
        <w:jc w:val="both"/>
        <w:ind w:left="210" w:first-line="-210"/>
      </w:pPr>
      <w:r>
        <w:rPr>
          <w:rFonts w:ascii="Times" w:hAnsi="Times" w:cs="Times"/>
          <w:sz w:val="21"/>
          <w:sz-cs w:val="21"/>
        </w:rPr>
        <w:t xml:space="preserve">10．（16分）化合物F（异戊巴比妥）是临床常用的镇静催眠药物，其合成路线如下（部分反应条件和试剂略）；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请回答下列问题：</w:t>
      </w:r>
    </w:p>
    <w:p>
      <w:pPr>
        <w:jc w:val="both"/>
        <w:ind w:left="1050" w:first-line="-630"/>
      </w:pPr>
      <w:r>
        <w:rPr>
          <w:rFonts w:ascii="Times" w:hAnsi="Times" w:cs="Times"/>
          <w:sz w:val="21"/>
          <w:sz-cs w:val="21"/>
        </w:rPr>
        <w:t xml:space="preserve">（1）试剂I的化学名称是</w:t>
      </w:r>
      <w:r>
        <w:rPr>
          <w:rFonts w:ascii="Times" w:hAnsi="Times" w:cs="Times"/>
          <w:sz w:val="21"/>
          <w:sz-cs w:val="21"/>
          <w:u w:val="single"/>
        </w:rPr>
        <w:t xml:space="preserve">   ①   </w:t>
      </w:r>
      <w:r>
        <w:rPr>
          <w:rFonts w:ascii="Times" w:hAnsi="Times" w:cs="Times"/>
          <w:sz w:val="21"/>
          <w:sz-cs w:val="21"/>
        </w:rPr>
        <w:t xml:space="preserve">，化合物B的官能团名称是</w:t>
      </w:r>
      <w:r>
        <w:rPr>
          <w:rFonts w:ascii="Times" w:hAnsi="Times" w:cs="Times"/>
          <w:sz w:val="21"/>
          <w:sz-cs w:val="21"/>
          <w:u w:val="single"/>
        </w:rPr>
        <w:t xml:space="preserve">    ②     </w:t>
      </w:r>
      <w:r>
        <w:rPr>
          <w:rFonts w:ascii="Times" w:hAnsi="Times" w:cs="Times"/>
          <w:sz w:val="21"/>
          <w:sz-cs w:val="21"/>
        </w:rPr>
        <w:t xml:space="preserve">，第④步的化学反应类型是</w:t>
      </w:r>
      <w:r>
        <w:rPr>
          <w:rFonts w:ascii="Times" w:hAnsi="Times" w:cs="Times"/>
          <w:sz w:val="21"/>
          <w:sz-cs w:val="21"/>
          <w:u w:val="single"/>
        </w:rPr>
        <w:t xml:space="preserve">           ③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（2）第①步反应的化学方程式是 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（3）第⑤步反应的化学方程式是 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（4）试剂Ⅱ的相对分子质量为60，其结构简式是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（5）化合物B的一种同分异构体G与NaOH溶液共热反应，生成乙醇和化合物H。H在一定条件下发生聚合反应得到高吸水性树脂，该聚合物的结构简式是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left="420" w:first-line="651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11．（16分）为了保护环境，充分利用资源，某研究小组通过如下简化流程，将工业制硫酸的硫铁矿烧渣（铁主要以Fe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存在）转变成重要的化工原料FeSO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（反应条件略）。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活化硫铁矿还原Fe</w:t>
      </w:r>
      <w:r>
        <w:rPr>
          <w:rFonts w:ascii="Times" w:hAnsi="Times" w:cs="Times"/>
          <w:sz w:val="21"/>
          <w:sz-cs w:val="21"/>
          <w:vertAlign w:val="superscript"/>
        </w:rPr>
        <w:t xml:space="preserve">3+</w:t>
      </w:r>
      <w:r>
        <w:rPr>
          <w:rFonts w:ascii="Times" w:hAnsi="Times" w:cs="Times"/>
          <w:sz w:val="21"/>
          <w:sz-cs w:val="21"/>
        </w:rPr>
        <w:t xml:space="preserve">的主要反应为：FeS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+7Fe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(SO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+8H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O=15FeSO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+8H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，不考虑其他反应。请回答下列问题：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（1）第Ⅰ步H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与Fe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反应的离子方程式是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（2）检验第Ⅱ步中Fe</w:t>
      </w:r>
      <w:r>
        <w:rPr>
          <w:rFonts w:ascii="Times" w:hAnsi="Times" w:cs="Times"/>
          <w:sz w:val="21"/>
          <w:sz-cs w:val="21"/>
          <w:vertAlign w:val="superscript"/>
        </w:rPr>
        <w:t xml:space="preserve">3+</w:t>
      </w:r>
      <w:r>
        <w:rPr>
          <w:rFonts w:ascii="Times" w:hAnsi="Times" w:cs="Times"/>
          <w:sz w:val="21"/>
          <w:sz-cs w:val="21"/>
        </w:rPr>
        <w:t xml:space="preserve">是否完全还原，应选择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（填字母编号）。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     A．KMnO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溶液     B．K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[Fe(CN)</w:t>
      </w:r>
      <w:r>
        <w:rPr>
          <w:rFonts w:ascii="Times" w:hAnsi="Times" w:cs="Times"/>
          <w:sz w:val="21"/>
          <w:sz-cs w:val="21"/>
          <w:vertAlign w:val="subscript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]溶液     C．KSCN溶液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（3）第Ⅲ步加FeCO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调溶液pH到5.8左右，然后在第Ⅳ步通入空气使溶液pH降到5.2，此时Fe</w:t>
      </w:r>
      <w:r>
        <w:rPr>
          <w:rFonts w:ascii="Times" w:hAnsi="Times" w:cs="Times"/>
          <w:sz w:val="21"/>
          <w:sz-cs w:val="21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不沉淀，滤液中铝、硅杂质除尽。通入空气引起溶液pH降低的原因是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（4）FeSO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可转化为FeCO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，FeCO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在空气中加热反应可制得铁系氧化物材料。</w:t>
      </w:r>
    </w:p>
    <w:p>
      <w:pPr>
        <w:jc w:val="both"/>
        <w:ind w:left="420" w:first-line="525"/>
      </w:pPr>
      <w:r>
        <w:rPr>
          <w:rFonts w:ascii="Times" w:hAnsi="Times" w:cs="Times"/>
          <w:sz w:val="21"/>
          <w:sz-cs w:val="21"/>
        </w:rPr>
        <w:t xml:space="preserve">已知25℃，101kPa时：4Fe(s) + 3O</w:t>
      </w:r>
      <w:r>
        <w:rPr>
          <w:rFonts w:ascii="Times" w:hAnsi="Times" w:cs="Times"/>
          <w:sz w:val="21"/>
          <w:sz-cs w:val="21"/>
          <w:vertAlign w:val="subscript"/>
        </w:rPr>
        <w:t xml:space="preserve">2 </w:t>
      </w:r>
      <w:r>
        <w:rPr>
          <w:rFonts w:ascii="Times" w:hAnsi="Times" w:cs="Times"/>
          <w:sz w:val="21"/>
          <w:sz-cs w:val="21"/>
        </w:rPr>
        <w:t xml:space="preserve">(g) =2Fe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(s)             =-1648kJ/mol</w:t>
      </w:r>
      <w:r>
        <w:rPr>
          <w:rFonts w:ascii="Times" w:hAnsi="Times" w:cs="Times"/>
          <w:sz w:val="4"/>
          <w:sz-cs w:val="4"/>
          <w:color w:val="FFFFFF"/>
        </w:rPr>
        <w:t xml:space="preserve">[来源:Zxxk.Com]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                          C(s)+O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(g)=CO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(g)                  =-393kJ/mol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                          2Fe(s)+2C(s)+3O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(g)=2FeCO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(s)       =-1480kJ/mol</w:t>
      </w:r>
    </w:p>
    <w:p>
      <w:pPr>
        <w:jc w:val="both"/>
        <w:ind w:left="420" w:first-line="420"/>
      </w:pPr>
      <w:r>
        <w:rPr>
          <w:rFonts w:ascii="Times" w:hAnsi="Times" w:cs="Times"/>
          <w:sz w:val="21"/>
          <w:sz-cs w:val="21"/>
        </w:rPr>
        <w:t xml:space="preserve">FeCO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在空气中加热反应生成Fe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的热化学方程式是</w:t>
      </w:r>
      <w:r>
        <w:rPr>
          <w:rFonts w:ascii="Times" w:hAnsi="Times" w:cs="Times"/>
          <w:sz w:val="21"/>
          <w:sz-cs w:val="21"/>
          <w:u w:val="single"/>
        </w:rPr>
        <w:t xml:space="preserve"> 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" w:hAnsi="Times" w:cs="Times"/>
          <w:sz w:val="4"/>
          <w:sz-cs w:val="4"/>
          <w:color w:val="FFFFFF"/>
        </w:rPr>
        <w:t xml:space="preserve">[来源:学,科,网Z,X,X,K]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945" w:first-line="-525"/>
      </w:pPr>
      <w:r>
        <w:rPr>
          <w:rFonts w:ascii="Times" w:hAnsi="Times" w:cs="Times"/>
          <w:sz w:val="21"/>
          <w:sz-cs w:val="21"/>
        </w:rPr>
        <w:t xml:space="preserve">（5）FeSO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在一定条件下可制得FeS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(二硫化亚铁)纳米材料。该材料可用于制造高容量锂电池，电池放电时的总反应为4Li+ FeS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 Fe +2Li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S，正极反应式是</w:t>
      </w:r>
      <w:r>
        <w:rPr>
          <w:rFonts w:ascii="Times" w:hAnsi="Times" w:cs="Times"/>
          <w:sz w:val="21"/>
          <w:sz-cs w:val="21"/>
          <w:u w:val="single"/>
        </w:rPr>
        <w:t xml:space="preserve">      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（6）假如烧渣中的铁全部视为Fe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，其含量为50%。将a kg质量分数为b%的硫酸加入到c kg烧渣中浸取，铁的浸取率为96%，其他杂质浸出消耗的硫酸以及调pH后溶液呈微酸性所残留的硫酸忽略不计。按上述流程，第Ⅲ步应加入FeCO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  <w:u w:val="single"/>
        </w:rPr>
        <w:t xml:space="preserve">             </w:t>
      </w:r>
      <w:r>
        <w:rPr>
          <w:rFonts w:ascii="Times" w:hAnsi="Times" w:cs="Times"/>
          <w:sz w:val="21"/>
          <w:sz-cs w:val="21"/>
        </w:rPr>
        <w:t xml:space="preserve"> kg。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