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1．轴烯是一类独特的星形环烃。三元轴烯（）与苯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A．均为芳香烃        B．互为同素异形体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C．互为同系物        D．互为同分异构体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2．下列化工生产过程中，未涉及氧化还原反应的是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A．海带提碘     B．氯碱工业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C．氨碱法制碱   D．海水提溴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3．硼的最高价含氧酸的化学式不可能是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A．HBO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   B．H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BO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    C．H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BO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    D．H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7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4．下列各组物质的熔点均与所含化学键的键能有关的是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A．CaO与CO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 B．NaCl与HCl  C．SiC与SiO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 D．Cl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5．烷烃的命名正确的是</w:t>
      </w:r>
      <w:r>
        <w:rPr>
          <w:rFonts w:ascii="Times New Roman" w:hAnsi="Times New Roman" w:cs="Times New Roman"/>
          <w:sz w:val="21"/>
          <w:sz-cs w:val="21"/>
          <w:color w:val="FF0000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A．4-甲基-3-丙基戊烷         B．3-异丙基己烷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C．2-甲基-3-丙基戊烷         D．2-甲基-3-乙基己烷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二、选择题（本题共36分，每小题3分，每题只有一个正确选项）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6．能证明乙酸是弱酸的实验事实是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COOH溶液与Zn反应放出H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B．0.1 mol/L 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COONa溶液的pH大于7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COOH溶液与NaCO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反应生成CO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D．0.1 mol/L 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COOH溶液可使紫色石蕊变红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7．已知W、X、Y、Z为短周期元素，原子序数依次增大。W、Z同主族，X、Y、Z同周期，其中只有X为金属元素。下列说法一定正确的是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A．原子半径：X＞Y＞Z＞W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B．W的含氧酸的酸性比Z的含氧酸的酸性强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C．W的气态氢化物的稳定性小于Y的气态氢化物的稳定性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D．若W与X原子序数差为5，则形成化合物的化学式为X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W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8．图1是铜锌原电池示意图。图2中，x轴表示实验时流入正极的电子的物质的量，y轴表示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A．铜棒的质量      B．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(Zn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)           D．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(SO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9．向新制氯水中加入少量下列物质，能增强溶液漂白能力的是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A．碳酸钙粉末  B．稀硫酸  C．氯化钙溶液  D．二氧化硫水溶液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10．一定条件下，某容器中各微粒在反应前后变化的示意图如下，其中 EMBED Equation.DSMT4 和 EMBED Equation.DSMT4 代表不同元素的原子。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关于此反应说法错误的是</w:t>
      </w:r>
    </w:p>
    <w:p>
      <w:pPr>
        <w:jc w:val="both"/>
        <w:ind w:left="420" w:first-line="210"/>
      </w:pPr>
      <w:r>
        <w:rPr>
          <w:rFonts w:ascii="Times New Roman" w:hAnsi="Times New Roman" w:cs="Times New Roman"/>
          <w:sz w:val="21"/>
          <w:sz-cs w:val="21"/>
        </w:rPr>
        <w:t xml:space="preserve">A．一定属于吸热反应                B．一定属于可逆反应</w:t>
      </w:r>
    </w:p>
    <w:p>
      <w:pPr>
        <w:jc w:val="both"/>
        <w:ind w:left="420" w:first-line="210"/>
      </w:pPr>
      <w:r>
        <w:rPr>
          <w:rFonts w:ascii="Times New Roman" w:hAnsi="Times New Roman" w:cs="Times New Roman"/>
          <w:sz w:val="21"/>
          <w:sz-cs w:val="21"/>
        </w:rPr>
        <w:t xml:space="preserve">C．一定属于氧化还原反应            D．一定属于分解反应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11．合成导电高分子化合物PPV的反应为：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下列说法正确的是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A．PPV是聚苯乙炔    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B．该反应为缩聚反应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C．PPV与聚苯乙烯的最小结构单元组成相同  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D．1 mol 最多可与2 mol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发生反应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12．下列各组混合物，使用氢氧化钠溶液和盐酸两种试剂不能分离的是</w:t>
      </w:r>
    </w:p>
    <w:p>
      <w:pPr>
        <w:jc w:val="both"/>
        <w:ind w:left="420" w:first-line="105"/>
      </w:pPr>
      <w:r>
        <w:rPr>
          <w:rFonts w:ascii="Times New Roman" w:hAnsi="Times New Roman" w:cs="Times New Roman"/>
          <w:sz w:val="21"/>
          <w:sz-cs w:val="21"/>
        </w:rPr>
        <w:t xml:space="preserve">A．氧化镁中混有氧化铝    B．氯化铝溶液中混有氯化铁</w:t>
      </w:r>
    </w:p>
    <w:p>
      <w:pPr>
        <w:jc w:val="both"/>
        <w:ind w:left="420" w:first-line="105"/>
      </w:pPr>
      <w:r>
        <w:rPr>
          <w:rFonts w:ascii="Times New Roman" w:hAnsi="Times New Roman" w:cs="Times New Roman"/>
          <w:sz w:val="21"/>
          <w:sz-cs w:val="21"/>
        </w:rPr>
        <w:t xml:space="preserve">C．氧化铁中混有二氧化硅  D．氯化亚铁溶液中混有氯化铜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13．O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可以发生反应：H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S+4O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→SF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+2HF+4O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，下列说法正确的是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A．氧气是氧化产物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既是氧化剂又是还原剂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C．若生成4.48 L HF，则转移0.8 mol电子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D．还原剂与氧化剂的物质的量之比为1：4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14．在硫酸工业生产中，为了有利于SO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的转化，且能充分利用热能，采用了中间有热交换器的接触室（见下图）。下列说法错误的是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A．a、b两处的混合气体成分含量相同，温度不同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B．c、d两处的混合气体成分含量相同，温度不同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C．热交换器的作用是预热待反应的气体，冷却反应后的气体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D．c处气体经热交换后再次催化氧化的目的是提高SO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的转化率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15．下列气体的制备和性质实验中，由现象得出的结论错误的是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选项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试剂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试纸或试液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现象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结论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浓氨水、生石灰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红色石蕊试纸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变蓝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为碱性气体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浓盐酸、浓硫酸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pH试纸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变红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HCl为酸性气体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[来源:学|科|网]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浓盐酸、二氧化锰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淀粉碘化钾试液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变蓝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具有氧化性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亚硫酸钠、硫酸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品红试液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褪色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具有还原性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16．实验室提纯含少量氯化钠杂质的硝酸钾的过程如右图所示。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下列分析正确的是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A．操作Ⅰ是过滤，将固体分离除去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B．操作Ⅱ是加热浓缩，趁热过滤，除去杂质氯化钠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C．操作Ⅲ是过滤、洗涤，将硝酸钾晶体从溶液中分离出来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D．操作Ⅰ~Ⅲ总共需两次过滤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17．某铁的氧化物（Fe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O）1.52 g溶于足量盐酸中，向所得溶液中通入标准状况下112 ml 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，恰好将Fe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完全氧化。x值为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A．0.80   B．0.85    C．0.90   D．0.93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三、选择题（本题共20分，每小题4分，每小题有一个或两个正确选项。只有一个正确选项的，多选不给分；有两个正确选项的，选对一个给2分，选错一个，该小题不给分）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18．一定条件下，一种反应物过量，另一种反应物仍不能完全反应的是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A．过量的氢气与氮气   B．过量的浓盐酸与二氧化锰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C．过量的铜与浓硫酸   D．过量的锌与18 mol/L硫酸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19．已知：SO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>+I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O→SO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>+2I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。某溶液中可能含有Na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、Fe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、K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、I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−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> 、SO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2−</w:t>
      </w:r>
      <w:r>
        <w:rPr>
          <w:rFonts w:ascii="Times New Roman" w:hAnsi="Times New Roman" w:cs="Times New Roman"/>
          <w:sz w:val="21"/>
          <w:sz-cs w:val="21"/>
        </w:rPr>
        <w:t xml:space="preserve">，且所有离子物质的量浓度相等。向该无色溶液中滴加少量溴水，溶液仍呈无色。下列关于该溶液的判断正确的是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A．肯定不含I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−</w:t>
      </w:r>
      <w:r>
        <w:rPr>
          <w:rFonts w:ascii="Times New Roman" w:hAnsi="Times New Roman" w:cs="Times New Roman"/>
          <w:sz w:val="21"/>
          <w:sz-cs w:val="21"/>
        </w:rPr>
        <w:t xml:space="preserve">       B．肯定不含SO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2−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C．肯定含有SO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2−      </w:t>
      </w:r>
      <w:r>
        <w:rPr>
          <w:rFonts w:ascii="Times New Roman" w:hAnsi="Times New Roman" w:cs="Times New Roman"/>
          <w:sz w:val="21"/>
          <w:sz-cs w:val="21"/>
        </w:rPr>
        <w:t xml:space="preserve">D．肯定含有NH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20．已知NaOH+Al(OH)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→Na[Al(OH)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]。向集满CO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的铝制易拉罐中加入过量NaOH浓溶液，立即封闭罐口，易拉罐渐渐凹瘪；再过一段时间，罐壁又重新凸起。上述实验过程中没有发生的离子反应是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−</w:t>
      </w:r>
      <w:r>
        <w:rPr>
          <w:rFonts w:ascii="Times New Roman" w:hAnsi="Times New Roman" w:cs="Times New Roman"/>
          <w:sz w:val="21"/>
          <w:sz-cs w:val="21"/>
        </w:rPr>
        <w:t xml:space="preserve">→CO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2−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  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B．Al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+2OH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−</w:t>
      </w:r>
      <w:r>
        <w:rPr>
          <w:rFonts w:ascii="Times New Roman" w:hAnsi="Times New Roman" w:cs="Times New Roman"/>
          <w:sz w:val="21"/>
          <w:sz-cs w:val="21"/>
        </w:rPr>
        <w:t xml:space="preserve">+3H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O→2[Al(OH)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 − </w:t>
      </w:r>
      <w:r>
        <w:rPr>
          <w:rFonts w:ascii="Times New Roman" w:hAnsi="Times New Roman" w:cs="Times New Roman"/>
          <w:sz w:val="21"/>
          <w:sz-cs w:val="21"/>
        </w:rPr>
        <w:t xml:space="preserve">    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C．2 Al+2OH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−</w:t>
      </w:r>
      <w:r>
        <w:rPr>
          <w:rFonts w:ascii="Times New Roman" w:hAnsi="Times New Roman" w:cs="Times New Roman"/>
          <w:sz w:val="21"/>
          <w:sz-cs w:val="21"/>
        </w:rPr>
        <w:t xml:space="preserve">+6H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O→2 [Al(OH)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 −</w:t>
      </w:r>
      <w:r>
        <w:rPr>
          <w:rFonts w:ascii="Times New Roman" w:hAnsi="Times New Roman" w:cs="Times New Roman"/>
          <w:sz w:val="21"/>
          <w:sz-cs w:val="21"/>
        </w:rPr>
        <w:t xml:space="preserve">+3H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          D．Al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+4 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−</w:t>
      </w:r>
      <w:r>
        <w:rPr>
          <w:rFonts w:ascii="Times New Roman" w:hAnsi="Times New Roman" w:cs="Times New Roman"/>
          <w:sz w:val="21"/>
          <w:sz-cs w:val="21"/>
        </w:rPr>
        <w:t xml:space="preserve">→[Al(OH)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−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21．类比推理是化学中常用的思维方法。下列推理正确的是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[来源:Zxxk.Com]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是直线型分子，推测CS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也是直线型分子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B．SiH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的沸点高于CH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，推测H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Se的沸点高于H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C．Fe与Cl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反应生成FeCl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，推测Fe与I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反应生成FeI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D．NaCl与浓H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加热可制HCl，推测NaBr与浓H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加热可制HBr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22．称取(NH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和NH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混合物样品7.24 g，加入含0.1 mol NaOH的溶液，完全反应，生成NH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   1792 mL（标准状况），则(NH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和NH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的物质的量比为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A．1:1   B．1:2   C．1.87:1   D．3.65:1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四、（本题共12分）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NaCN超标的电镀废水可用两段氧化法处理：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（1）NaCN与NaClO反应，生成NaOCN和NaCl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（2）NaOCN与NaClO反应，生成Na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、NaCl和N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已知HCN（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=6.3×10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-10</w:t>
      </w:r>
      <w:r>
        <w:rPr>
          <w:rFonts w:ascii="Times New Roman" w:hAnsi="Times New Roman" w:cs="Times New Roman"/>
          <w:sz w:val="21"/>
          <w:sz-cs w:val="21"/>
        </w:rPr>
        <w:t xml:space="preserve">）有剧毒；HCN、HOCN中N元素的化合价相同。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完成下列填空：</w:t>
      </w:r>
    </w:p>
    <w:p>
      <w:pPr>
        <w:ind w:left="735" w:first-line="-315"/>
      </w:pPr>
      <w:r>
        <w:rPr>
          <w:rFonts w:ascii="Times New Roman" w:hAnsi="Times New Roman" w:cs="Times New Roman"/>
          <w:sz w:val="21"/>
          <w:sz-cs w:val="21"/>
        </w:rPr>
        <w:t xml:space="preserve">23．第一次氧化时，溶液的pH应调节为____________（选填“酸性”、“碱性”或“中性”）；原因是______________________。</w:t>
      </w:r>
    </w:p>
    <w:p>
      <w:pPr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24．写出第二次氧化时发生反应的离子方程式。</w:t>
      </w:r>
    </w:p>
    <w:p>
      <w:pPr>
        <w:ind w:left="420" w:first-line="315"/>
      </w:pPr>
      <w:r>
        <w:rPr>
          <w:rFonts w:ascii="Times New Roman" w:hAnsi="Times New Roman" w:cs="Times New Roman"/>
          <w:sz w:val="21"/>
          <w:sz-cs w:val="21"/>
        </w:rPr>
        <w:t xml:space="preserve">_______________________________________</w:t>
      </w:r>
    </w:p>
    <w:p>
      <w:pPr>
        <w:jc w:val="both"/>
        <w:ind w:left="735" w:first-line="-315"/>
      </w:pPr>
      <w:r>
        <w:rPr>
          <w:rFonts w:ascii="Times New Roman" w:hAnsi="Times New Roman" w:cs="Times New Roman"/>
          <w:sz w:val="21"/>
          <w:sz-cs w:val="21"/>
        </w:rPr>
        <w:t xml:space="preserve">25．处理100 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含NaCN 10.3 mg/L的废水，实际至少需NaClO___g（实际用量应为理论值的4倍），才能使NaCN含量低于0.5 mg/L，达到排放标准。</w:t>
      </w:r>
    </w:p>
    <w:p>
      <w:pPr>
        <w:jc w:val="both"/>
        <w:ind w:left="735" w:first-line="-315"/>
      </w:pPr>
      <w:r>
        <w:rPr>
          <w:rFonts w:ascii="Times New Roman" w:hAnsi="Times New Roman" w:cs="Times New Roman"/>
          <w:sz w:val="21"/>
          <w:sz-cs w:val="21"/>
        </w:rPr>
        <w:t xml:space="preserve">26．(CN)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的化学性质相似。(CN)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与NaOH溶液反应生成_________、__________和H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O。</w:t>
      </w:r>
    </w:p>
    <w:p>
      <w:pPr>
        <w:jc w:val="both"/>
        <w:ind w:left="735" w:first-line="-315"/>
      </w:pPr>
      <w:r>
        <w:rPr>
          <w:rFonts w:ascii="Times New Roman" w:hAnsi="Times New Roman" w:cs="Times New Roman"/>
          <w:sz w:val="21"/>
          <w:sz-cs w:val="21"/>
        </w:rPr>
        <w:t xml:space="preserve">27．上述反应涉及到的元素中，氯原子核外电子能量最高的电子亚层是___________；H、C、N、O、Na的原子半径从小到大的顺序为_______。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五、（本题共12分）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随着科学技术的发展和环保要求的不断提高，CO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的捕集利用技术成为研究的重点。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完成下列填空：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29.目前国际空间站处理CO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的一个重要方法是将CO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还原，所涉及的反应方程式为：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（g）+4H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（g）+2H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已知H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的体积分数随温度升高而增加。</w:t>
      </w:r>
    </w:p>
    <w:p>
      <w:pPr>
        <w:jc w:val="both"/>
        <w:ind w:left="315"/>
      </w:pPr>
      <w:r>
        <w:rPr>
          <w:rFonts w:ascii="Times New Roman" w:hAnsi="Times New Roman" w:cs="Times New Roman"/>
          <w:sz w:val="21"/>
          <w:sz-cs w:val="21"/>
        </w:rPr>
        <w:t xml:space="preserve">若温度从300℃升至400℃，重新达到平衡，判断下列表格中各物理量的变化。（选填“增大”、“减小”或“不变”）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逆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平衡常数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转化率</w:t>
      </w:r>
      <w:r>
        <w:rPr>
          <w:rFonts w:ascii="Times New Roman" w:hAnsi="Times New Roman" w:cs="Times New Roman"/>
          <w:sz w:val="21"/>
          <w:sz-cs w:val="21"/>
          <w:i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30．相同温度时，上述反应在不同起始浓度下分别达到平衡，各物质的平衡浓度如下表：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[CO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]/mol·L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[H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]/mol·L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[CH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]/mol·L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[H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O]/mol·L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平衡Ⅰ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平衡Ⅱ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之间的关系式为_________。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31．碳酸：H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i1</w:t>
      </w:r>
      <w:r>
        <w:rPr>
          <w:rFonts w:ascii="Times New Roman" w:hAnsi="Times New Roman" w:cs="Times New Roman"/>
          <w:sz w:val="21"/>
          <w:sz-cs w:val="21"/>
        </w:rPr>
        <w:t xml:space="preserve">=4.3×10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-7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i2</w:t>
      </w:r>
      <w:r>
        <w:rPr>
          <w:rFonts w:ascii="Times New Roman" w:hAnsi="Times New Roman" w:cs="Times New Roman"/>
          <w:sz w:val="21"/>
          <w:sz-cs w:val="21"/>
        </w:rPr>
        <w:t xml:space="preserve">=5.6×10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</w:rPr>
        <w:t xml:space="preserve">草酸：H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i1</w:t>
      </w:r>
      <w:r>
        <w:rPr>
          <w:rFonts w:ascii="Times New Roman" w:hAnsi="Times New Roman" w:cs="Times New Roman"/>
          <w:sz w:val="21"/>
          <w:sz-cs w:val="21"/>
        </w:rPr>
        <w:t xml:space="preserve">=5.9×10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-2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i2</w:t>
      </w:r>
      <w:r>
        <w:rPr>
          <w:rFonts w:ascii="Times New Roman" w:hAnsi="Times New Roman" w:cs="Times New Roman"/>
          <w:sz w:val="21"/>
          <w:sz-cs w:val="21"/>
        </w:rPr>
        <w:t xml:space="preserve">=6.4×10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-5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84"/>
      </w:pPr>
      <w:r>
        <w:rPr>
          <w:rFonts w:ascii="Times New Roman" w:hAnsi="Times New Roman" w:cs="Times New Roman"/>
          <w:sz w:val="21"/>
          <w:sz-cs w:val="21"/>
        </w:rPr>
        <w:t xml:space="preserve">0.1 mol/L 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溶液的pH____________0.1 mol/L 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溶液的pH。（选填“大于”、“小于”或“等于”）</w:t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</w:rPr>
        <w:t xml:space="preserve">等浓度的草酸溶液和碳酸溶液中，氢离子浓度较大的是___________。</w:t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</w:rPr>
        <w:t xml:space="preserve">若将等浓度的草酸溶液和碳酸溶液等体积混合，溶液中各种离子浓度大小的顺序正确的是_____。（选填编号）</w:t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</w:rPr>
        <w:t xml:space="preserve">a．[H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]&gt;[HC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]&gt;[HCO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]&gt;[CO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>]       b．[HCO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]&gt;[HC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]&gt;[C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>]&gt;[CO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</w:rPr>
        <w:t xml:space="preserve">c．[H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]&gt;[HC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]&gt;[C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>]&gt;[CO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>]       d．[H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] &gt;[HCO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]&gt;[HC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]&gt;[CO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</w:p>
    <w:p>
      <w:pPr>
        <w:jc w:val="both"/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32．人体血液中的碳酸和碳酸氢盐存在平衡：H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 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，当有少量酸性或碱性物质进入血液中时，血液的pH变化不大，用平衡移动原理解释上述现象。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____________________________________________________________________________________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b/>
        </w:rPr>
        <w:t xml:space="preserve">六、（本题共12分）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乙酸乙酯广泛用于药物、染料、香料等工业，中学化学实验常用a装置来制备。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完成下列填空：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33．实验时，通常加入过量的乙醇，原因是______________。加入数滴浓硫酸即能起催化作用，但实际用量多于此量，原因是_______________；浓硫酸用量又不能过多，原因是____________。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34．饱和Na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溶液的作用是___________、_____________、_____________。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35．反应结束后，将试管中收集到的产品倒入分液漏斗中，_________、________，然后分液。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36．若用b装置制备乙酸乙酯，其缺点有__________、__________。由b装置制得的乙酸乙酯粗产品经饱和碳酸钠溶液和饱和食盐水洗涤后，还可能含有的有机杂质是________，分离乙酸乙酯与该杂质的方法是_______________。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b/>
        </w:rPr>
        <w:t xml:space="preserve">七、（本题共12分）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半水煤气是工业合成氨的原料气，其主要成分是H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、CO、CO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O（g）。半水煤气经过下列步骤转化为合成氨的原料。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完成下列填空：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37．半水煤气含有少量硫化氢。将半水煤气样品通入____溶液中（填写试剂名称），出现_______，可以证明有硫化氢存在。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38．半水煤气在铜催化下实现CO变换：CO+H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若半水煤气中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(H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):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(CO):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(N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)=38：28：22，经CO变换后的气体中：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(H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):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(N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)=____________。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39．碱液吸收法是脱除二氧化碳的方法之一。已知：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20℃碱液最高浓度（mol/L）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2.0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8.0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碱的价格（元/kg）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1.25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9.80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若选择Na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碱液作吸收液，其优点是__________；缺点是____________。如果选择K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碱液作吸收液，用什么方法可以降低成本？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___________________________________________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[来源:Z,xx,k.Com]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写出这种方法涉及的化学反应方程式。_______________________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[来源:Z。xx。k.Com]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40．以下是测定半水煤气中H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以及CO的体积分数的实验方案。</w:t>
      </w:r>
    </w:p>
    <w:p>
      <w:pPr>
        <w:jc w:val="both"/>
        <w:ind w:left="420" w:first-line="-105"/>
      </w:pPr>
      <w:r>
        <w:rPr>
          <w:rFonts w:ascii="Times New Roman" w:hAnsi="Times New Roman" w:cs="Times New Roman"/>
          <w:sz w:val="21"/>
          <w:sz-cs w:val="21"/>
        </w:rPr>
        <w:t xml:space="preserve">取一定体积（标准状况）的半水煤气，经过下列实验步骤测定其中H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以及CO的体积分数。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630" w:first-line="-210"/>
      </w:pPr>
      <w:r>
        <w:rPr>
          <w:rFonts w:ascii="Times New Roman" w:hAnsi="Times New Roman" w:cs="Times New Roman"/>
          <w:sz w:val="21"/>
          <w:sz-cs w:val="21"/>
        </w:rPr>
        <w:t xml:space="preserve">（1）选用合适的无机试剂分别填入Ⅰ、Ⅰ、Ⅳ、Ⅴ方框中。</w:t>
      </w:r>
    </w:p>
    <w:p>
      <w:pPr>
        <w:jc w:val="both"/>
        <w:ind w:left="630" w:first-line="-210"/>
      </w:pPr>
      <w:r>
        <w:rPr>
          <w:rFonts w:ascii="Times New Roman" w:hAnsi="Times New Roman" w:cs="Times New Roman"/>
          <w:sz w:val="21"/>
          <w:sz-cs w:val="21"/>
        </w:rPr>
        <w:t xml:space="preserve">（2）该实验方案中，步骤Ⅰ、Ⅱ的目的是：_________________。</w:t>
      </w:r>
    </w:p>
    <w:p>
      <w:pPr>
        <w:jc w:val="both"/>
        <w:ind w:left="630" w:first-line="-210"/>
      </w:pPr>
      <w:r>
        <w:rPr>
          <w:rFonts w:ascii="Times New Roman" w:hAnsi="Times New Roman" w:cs="Times New Roman"/>
          <w:sz w:val="21"/>
          <w:sz-cs w:val="21"/>
        </w:rPr>
        <w:t xml:space="preserve">（3）该实验方案中，步骤________（选填“Ⅳ”或“Ⅴ”）可以确定半水煤气中H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的体积分数。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b/>
        </w:rPr>
        <w:t xml:space="preserve">八、（本题共9分）</w:t>
      </w:r>
    </w:p>
    <w:p>
      <w:pPr>
        <w:jc w:val="both"/>
        <w:ind w:left="420" w:first-line="-210"/>
      </w:pPr>
      <w:r>
        <w:rPr>
          <w:rFonts w:ascii="Times New Roman" w:hAnsi="Times New Roman" w:cs="Times New Roman"/>
          <w:sz w:val="21"/>
          <w:sz-cs w:val="21"/>
        </w:rPr>
        <w:t xml:space="preserve">异戊二烯是重要的有机化工原料，其结构简式为CH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=C(CH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)CH=CH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420" w:first-line="-210"/>
      </w:pPr>
      <w:r>
        <w:rPr>
          <w:rFonts w:ascii="Times New Roman" w:hAnsi="Times New Roman" w:cs="Times New Roman"/>
          <w:sz w:val="21"/>
          <w:sz-cs w:val="21"/>
        </w:rPr>
        <w:t xml:space="preserve">完成下列填空：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41．化合物X与异戊二烯具有相同的分子式，与Br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/CCl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反应后得到3-甲基-1,1,2,2-四溴丁烷。X的结构简式为_______________。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42．异戊二烯的一种制备方法如下图所示：</w:t>
      </w:r>
    </w:p>
    <w:p>
      <w:pPr>
        <w:jc w:val="center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840" w:first-line="-210"/>
      </w:pPr>
      <w:r>
        <w:rPr>
          <w:rFonts w:ascii="Times New Roman" w:hAnsi="Times New Roman" w:cs="Times New Roman"/>
          <w:sz w:val="21"/>
          <w:sz-cs w:val="21"/>
        </w:rPr>
        <w:t xml:space="preserve">A能发生的反应有___________。（填反应类型）</w:t>
      </w:r>
    </w:p>
    <w:p>
      <w:pPr>
        <w:jc w:val="both"/>
        <w:ind w:left="840" w:first-line="-210"/>
      </w:pPr>
      <w:r>
        <w:rPr>
          <w:rFonts w:ascii="Times New Roman" w:hAnsi="Times New Roman" w:cs="Times New Roman"/>
          <w:sz w:val="21"/>
          <w:sz-cs w:val="21"/>
        </w:rPr>
        <w:t xml:space="preserve">B的结构简式为______________。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43．设计一条由异戊二烯制得有机合成中间体的合成路线。</w:t>
      </w:r>
    </w:p>
    <w:p>
      <w:pPr>
        <w:jc w:val="both"/>
        <w:ind w:left="840" w:first-line="-210"/>
      </w:pPr>
      <w:r>
        <w:rPr>
          <w:rFonts w:ascii="Times New Roman" w:hAnsi="Times New Roman" w:cs="Times New Roman"/>
          <w:sz w:val="21"/>
          <w:sz-cs w:val="21"/>
        </w:rPr>
        <w:t xml:space="preserve">（合成路线常用的表示方式为：）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b/>
        </w:rPr>
        <w:t xml:space="preserve">九、（本题共13分）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M是聚合物胶黏剂、涂料等的单体，其一条合成路线如下（部分试剂及反应条件省略）：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完成下列填空：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44．反应①的反应类型是____________。反应④的反应条件是_____________。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45．除催化氧化法外，由A得到所需试剂为___________。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46．已知B能发生银镜反应。由反应②、反应③说明：在该条件下，_______________。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47．写出结构简式。C________________    M________________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48．D与1-丁醇反应的产物与氯乙烯共聚可提高聚合物性能，写出该共聚物的结构简式。_____________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49．写出一种满足下列条件的丁醛的同分异构体的结构简式。____________</w:t>
      </w:r>
    </w:p>
    <w:p>
      <w:pPr>
        <w:jc w:val="both"/>
        <w:ind w:left="420" w:first-line="-210"/>
      </w:pPr>
      <w:r>
        <w:rPr>
          <w:rFonts w:ascii="Times New Roman" w:hAnsi="Times New Roman" w:cs="Times New Roman"/>
          <w:sz w:val="21"/>
          <w:sz-cs w:val="21"/>
        </w:rPr>
        <w:t xml:space="preserve">①不含羰基    ②含有3种不同化学环境的氢原子</w:t>
      </w:r>
    </w:p>
    <w:p>
      <w:pPr>
        <w:jc w:val="both"/>
        <w:ind w:left="420" w:first-line="-210"/>
      </w:pPr>
      <w:r>
        <w:rPr>
          <w:rFonts w:ascii="Times New Roman" w:hAnsi="Times New Roman" w:cs="Times New Roman"/>
          <w:sz w:val="21"/>
          <w:sz-cs w:val="21"/>
        </w:rPr>
        <w:t xml:space="preserve">已知：双键碳上连有羟基的结构不稳定。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  <w:b/>
        </w:rPr>
        <w:t xml:space="preserve">十、（本题共14分）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是重要的化工原料，也是应用广泛的化工产品。CO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与过氧化钠或超氧化钾反应可产生氧气。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完成下列计算：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50．CO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通入氨水生成NH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很容易分解。2.00 mol 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完全分解，分解产物经干燥后的体积为_________L(标准状况)。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51． 某H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中含有2.40 mol 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，该混合气体通入2.00 L NaOH溶液中，CO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被完全吸收。如果NaOH完全反应，该NaOH溶液的浓度为_______。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52．CO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和KO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有下列反应：</w:t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4KO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→2K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+3O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4KO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+4CO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O→4KHCO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+3O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84"/>
      </w:pPr>
      <w:r>
        <w:rPr>
          <w:rFonts w:ascii="Times New Roman" w:hAnsi="Times New Roman" w:cs="Times New Roman"/>
          <w:sz w:val="21"/>
          <w:sz-cs w:val="21"/>
        </w:rPr>
        <w:t xml:space="preserve">若9 mol 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在密封舱内和KO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反应后生成9 mol 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，则反应前密封舱内H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O的量应该是多少？列式计算。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53．甲烷和水蒸气反应的产物是合成甲醇的原料：CH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OCO+3H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210"/>
      </w:pPr>
      <w:r>
        <w:rPr>
          <w:rFonts w:ascii="Times New Roman" w:hAnsi="Times New Roman" w:cs="Times New Roman"/>
          <w:sz w:val="21"/>
          <w:sz-cs w:val="21"/>
        </w:rPr>
        <w:t xml:space="preserve">已知：CO+2H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OH   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+3H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OH+H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84"/>
      </w:pPr>
      <w:r>
        <w:rPr>
          <w:rFonts w:ascii="Times New Roman" w:hAnsi="Times New Roman" w:cs="Times New Roman"/>
          <w:sz w:val="21"/>
          <w:sz-cs w:val="21"/>
        </w:rPr>
        <w:t xml:space="preserve">300 mol 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完全反应后的产物中，加入100 mol 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后合成甲醇。若获得甲醇350 mol，残留氢气120 mol，计算CO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的转化率。 </w:t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