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086D19" w:rsidP="00086D19" w14:paraId="78C3FE24" w14:textId="77777777">
      <w:pPr>
        <w:spacing w:line="360" w:lineRule="auto"/>
        <w:ind w:left="390" w:hanging="390" w:hangingChars="130"/>
        <w:jc w:val="center"/>
      </w:pPr>
      <w:r>
        <w:rPr>
          <w:b/>
          <w:sz w:val="30"/>
          <w:szCs w:val="30"/>
        </w:rPr>
        <w:t>2017</w:t>
      </w:r>
      <w:r>
        <w:rPr>
          <w:rFonts w:hint="eastAsia"/>
          <w:b/>
          <w:sz w:val="30"/>
          <w:szCs w:val="30"/>
        </w:rPr>
        <w:t>年全国统一高考化学试卷（新课标</w:t>
      </w:r>
      <w:r>
        <w:rPr>
          <w:b/>
          <w:sz w:val="30"/>
          <w:szCs w:val="30"/>
        </w:rPr>
        <w:t>Ⅱ</w:t>
      </w:r>
      <w:r>
        <w:rPr>
          <w:rFonts w:hint="eastAsia"/>
          <w:b/>
          <w:sz w:val="30"/>
          <w:szCs w:val="30"/>
        </w:rPr>
        <w:t>）</w:t>
      </w:r>
    </w:p>
    <w:p w:rsidR="00086D19" w:rsidP="00086D19" w14:paraId="11F9ACC8" w14:textId="77777777">
      <w:pPr>
        <w:spacing w:line="360" w:lineRule="auto"/>
        <w:ind w:left="312" w:hanging="312" w:hangingChars="130"/>
      </w:pPr>
      <w:r>
        <w:rPr>
          <w:rFonts w:hint="eastAsia"/>
          <w:b/>
          <w:sz w:val="24"/>
          <w:szCs w:val="24"/>
        </w:rPr>
        <w:t>一、选择题：本题共</w:t>
      </w:r>
      <w:r>
        <w:rPr>
          <w:b/>
          <w:sz w:val="24"/>
          <w:szCs w:val="24"/>
        </w:rPr>
        <w:t>13</w:t>
      </w:r>
      <w:r>
        <w:rPr>
          <w:rFonts w:hint="eastAsia"/>
          <w:b/>
          <w:sz w:val="24"/>
          <w:szCs w:val="24"/>
        </w:rPr>
        <w:t>个小题，每小题</w:t>
      </w:r>
      <w:r>
        <w:rPr>
          <w:b/>
          <w:sz w:val="24"/>
          <w:szCs w:val="24"/>
        </w:rPr>
        <w:t>6</w:t>
      </w:r>
      <w:r>
        <w:rPr>
          <w:rFonts w:hint="eastAsia"/>
          <w:b/>
          <w:sz w:val="24"/>
          <w:szCs w:val="24"/>
        </w:rPr>
        <w:t>分，共</w:t>
      </w:r>
      <w:r>
        <w:rPr>
          <w:b/>
          <w:sz w:val="24"/>
          <w:szCs w:val="24"/>
        </w:rPr>
        <w:t>78</w:t>
      </w:r>
      <w:r>
        <w:rPr>
          <w:rFonts w:hint="eastAsia"/>
          <w:b/>
          <w:sz w:val="24"/>
          <w:szCs w:val="24"/>
        </w:rPr>
        <w:t>分．在每小题给出的四个选项中，只有一项是符合题目要求的．</w:t>
      </w:r>
    </w:p>
    <w:p w:rsidR="00086D19" w:rsidP="00086D19" w14:paraId="32663851" w14:textId="77777777">
      <w:pPr>
        <w:spacing w:line="360" w:lineRule="auto"/>
        <w:ind w:left="312" w:hanging="312" w:hangingChars="130"/>
      </w:pPr>
      <w:r>
        <w:rPr>
          <w:sz w:val="24"/>
          <w:szCs w:val="24"/>
        </w:rPr>
        <w:t>1</w:t>
      </w:r>
      <w:r>
        <w:rPr>
          <w:rFonts w:hint="eastAsia"/>
          <w:sz w:val="24"/>
          <w:szCs w:val="24"/>
        </w:rPr>
        <w:t>．（</w:t>
      </w:r>
      <w:r>
        <w:rPr>
          <w:sz w:val="24"/>
          <w:szCs w:val="24"/>
        </w:rPr>
        <w:t>6</w:t>
      </w:r>
      <w:r>
        <w:rPr>
          <w:rFonts w:hint="eastAsia"/>
          <w:sz w:val="24"/>
          <w:szCs w:val="24"/>
        </w:rPr>
        <w:t>分）下列说法错误的是（　　）</w:t>
      </w:r>
    </w:p>
    <w:p w:rsidR="00086D19" w:rsidP="00086D19" w14:paraId="168B5618" w14:textId="77777777">
      <w:pPr>
        <w:spacing w:line="360" w:lineRule="auto"/>
        <w:ind w:firstLine="312" w:firstLineChars="130"/>
        <w:jc w:val="left"/>
      </w:pPr>
      <w:r>
        <w:rPr>
          <w:sz w:val="24"/>
          <w:szCs w:val="24"/>
        </w:rPr>
        <w:t>A</w:t>
      </w:r>
      <w:r>
        <w:rPr>
          <w:rFonts w:hint="eastAsia"/>
          <w:sz w:val="24"/>
          <w:szCs w:val="24"/>
        </w:rPr>
        <w:t>．糖类化合物也可称为碳水化合物</w:t>
      </w:r>
      <w:r>
        <w:tab/>
      </w:r>
    </w:p>
    <w:p w:rsidR="00086D19" w:rsidP="00086D19" w14:paraId="7A7281F3" w14:textId="77777777">
      <w:pPr>
        <w:spacing w:line="360" w:lineRule="auto"/>
        <w:ind w:firstLine="312" w:firstLineChars="130"/>
        <w:jc w:val="left"/>
      </w:pPr>
      <w:r>
        <w:rPr>
          <w:sz w:val="24"/>
          <w:szCs w:val="24"/>
        </w:rPr>
        <w:t>B</w:t>
      </w:r>
      <w:r>
        <w:rPr>
          <w:rFonts w:hint="eastAsia"/>
          <w:sz w:val="24"/>
          <w:szCs w:val="24"/>
        </w:rPr>
        <w:t>．维生素</w:t>
      </w:r>
      <w:r>
        <w:rPr>
          <w:sz w:val="24"/>
          <w:szCs w:val="24"/>
        </w:rPr>
        <w:t>D</w:t>
      </w:r>
      <w:r>
        <w:rPr>
          <w:rFonts w:hint="eastAsia"/>
          <w:sz w:val="24"/>
          <w:szCs w:val="24"/>
        </w:rPr>
        <w:t>可促进人体对钙的吸收</w:t>
      </w:r>
      <w:r>
        <w:tab/>
      </w:r>
    </w:p>
    <w:p w:rsidR="00086D19" w:rsidP="00086D19" w14:paraId="15F04011" w14:textId="77777777">
      <w:pPr>
        <w:spacing w:line="360" w:lineRule="auto"/>
        <w:ind w:firstLine="312" w:firstLineChars="130"/>
        <w:jc w:val="left"/>
      </w:pPr>
      <w:r>
        <w:rPr>
          <w:sz w:val="24"/>
          <w:szCs w:val="24"/>
        </w:rPr>
        <w:t>C</w:t>
      </w:r>
      <w:r>
        <w:rPr>
          <w:rFonts w:hint="eastAsia"/>
          <w:sz w:val="24"/>
          <w:szCs w:val="24"/>
        </w:rPr>
        <w:t>．蛋白质是仅由碳、氢、氧元素组成的物质</w:t>
      </w:r>
      <w:r>
        <w:tab/>
      </w:r>
    </w:p>
    <w:p w:rsidR="00086D19" w:rsidP="00086D19" w14:paraId="3CD67829" w14:textId="77777777">
      <w:pPr>
        <w:spacing w:line="360" w:lineRule="auto"/>
        <w:ind w:firstLine="312" w:firstLineChars="130"/>
        <w:jc w:val="left"/>
      </w:pPr>
      <w:r>
        <w:rPr>
          <w:sz w:val="24"/>
          <w:szCs w:val="24"/>
        </w:rPr>
        <w:t>D</w:t>
      </w:r>
      <w:r>
        <w:rPr>
          <w:rFonts w:hint="eastAsia"/>
          <w:sz w:val="24"/>
          <w:szCs w:val="24"/>
        </w:rPr>
        <w:t>．硒是人体必需的微量元素，但不宜摄入过多</w:t>
      </w:r>
      <w:r>
        <w:tab/>
      </w:r>
    </w:p>
    <w:p w:rsidR="00086D19" w:rsidP="00086D19" w14:paraId="0ACC8847" w14:textId="77777777">
      <w:pPr>
        <w:spacing w:line="360" w:lineRule="auto"/>
        <w:ind w:left="312" w:hanging="312" w:hangingChars="130"/>
      </w:pPr>
      <w:r>
        <w:rPr>
          <w:sz w:val="24"/>
          <w:szCs w:val="24"/>
        </w:rPr>
        <w:t>2</w:t>
      </w:r>
      <w:r>
        <w:rPr>
          <w:rFonts w:hint="eastAsia"/>
          <w:sz w:val="24"/>
          <w:szCs w:val="24"/>
        </w:rPr>
        <w:t>．（</w:t>
      </w:r>
      <w:r>
        <w:rPr>
          <w:sz w:val="24"/>
          <w:szCs w:val="24"/>
        </w:rPr>
        <w:t>6</w:t>
      </w:r>
      <w:r>
        <w:rPr>
          <w:rFonts w:hint="eastAsia"/>
          <w:sz w:val="24"/>
          <w:szCs w:val="24"/>
        </w:rPr>
        <w:t>分）阿伏加德罗常数的值为</w:t>
      </w:r>
      <w:r>
        <w:rPr>
          <w:sz w:val="24"/>
          <w:szCs w:val="24"/>
        </w:rPr>
        <w:t>N</w:t>
      </w:r>
      <w:r>
        <w:rPr>
          <w:sz w:val="24"/>
          <w:szCs w:val="24"/>
          <w:vertAlign w:val="subscript"/>
        </w:rPr>
        <w:t>A</w:t>
      </w:r>
      <w:r>
        <w:rPr>
          <w:rFonts w:hint="eastAsia"/>
          <w:sz w:val="24"/>
          <w:szCs w:val="24"/>
        </w:rPr>
        <w:t>．下列说法正确的是（　　）</w:t>
      </w:r>
    </w:p>
    <w:p w:rsidR="00086D19" w:rsidP="00086D19" w14:paraId="6394B4ED" w14:textId="77777777">
      <w:pPr>
        <w:spacing w:line="360" w:lineRule="auto"/>
        <w:ind w:firstLine="312" w:firstLineChars="130"/>
        <w:jc w:val="left"/>
      </w:pPr>
      <w:r>
        <w:rPr>
          <w:sz w:val="24"/>
          <w:szCs w:val="24"/>
        </w:rPr>
        <w:t>A</w:t>
      </w:r>
      <w:r>
        <w:rPr>
          <w:rFonts w:hint="eastAsia"/>
          <w:sz w:val="24"/>
          <w:szCs w:val="24"/>
        </w:rPr>
        <w:t>．</w:t>
      </w:r>
      <w:r>
        <w:rPr>
          <w:sz w:val="24"/>
          <w:szCs w:val="24"/>
        </w:rPr>
        <w:t>1L0.1mol•L</w:t>
      </w:r>
      <w:r>
        <w:rPr>
          <w:rFonts w:hint="eastAsia"/>
          <w:sz w:val="24"/>
          <w:szCs w:val="24"/>
          <w:vertAlign w:val="superscript"/>
        </w:rPr>
        <w:t>﹣</w:t>
      </w:r>
      <w:r>
        <w:rPr>
          <w:sz w:val="24"/>
          <w:szCs w:val="24"/>
          <w:vertAlign w:val="superscript"/>
        </w:rPr>
        <w:t>1</w:t>
      </w:r>
      <w:r>
        <w:rPr>
          <w:sz w:val="24"/>
          <w:szCs w:val="24"/>
        </w:rPr>
        <w:t>NH</w:t>
      </w:r>
      <w:r>
        <w:rPr>
          <w:sz w:val="24"/>
          <w:szCs w:val="24"/>
          <w:vertAlign w:val="subscript"/>
        </w:rPr>
        <w:t>4</w:t>
      </w:r>
      <w:r>
        <w:rPr>
          <w:sz w:val="24"/>
          <w:szCs w:val="24"/>
        </w:rPr>
        <w:t>Cl</w:t>
      </w:r>
      <w:r>
        <w:rPr>
          <w:rFonts w:hint="eastAsia"/>
          <w:sz w:val="24"/>
          <w:szCs w:val="24"/>
        </w:rPr>
        <w:t>溶液中，</w:t>
      </w:r>
      <w:r>
        <w:rPr>
          <w:sz w:val="24"/>
          <w:szCs w:val="24"/>
        </w:rPr>
        <w:t>NH</w:t>
      </w:r>
      <w:r>
        <w:rPr>
          <w:sz w:val="24"/>
          <w:szCs w:val="24"/>
          <w:vertAlign w:val="subscript"/>
        </w:rPr>
        <w:t>4</w:t>
      </w:r>
      <w:r>
        <w:rPr>
          <w:rFonts w:ascii="宋体" w:hAnsi="宋体" w:hint="eastAsia"/>
          <w:sz w:val="24"/>
          <w:szCs w:val="24"/>
          <w:vertAlign w:val="superscript"/>
        </w:rPr>
        <w:t>+</w:t>
      </w:r>
      <w:r>
        <w:rPr>
          <w:rFonts w:hint="eastAsia"/>
          <w:sz w:val="24"/>
          <w:szCs w:val="24"/>
        </w:rPr>
        <w:t>的数量为</w:t>
      </w:r>
      <w:r>
        <w:rPr>
          <w:sz w:val="24"/>
          <w:szCs w:val="24"/>
        </w:rPr>
        <w:t>0.1N</w:t>
      </w:r>
      <w:r>
        <w:rPr>
          <w:sz w:val="24"/>
          <w:szCs w:val="24"/>
          <w:vertAlign w:val="subscript"/>
        </w:rPr>
        <w:t>A</w:t>
      </w:r>
      <w:r>
        <w:tab/>
      </w:r>
    </w:p>
    <w:p w:rsidR="00086D19" w:rsidP="00086D19" w14:paraId="5AEDDD95" w14:textId="77777777">
      <w:pPr>
        <w:spacing w:line="360" w:lineRule="auto"/>
        <w:ind w:firstLine="312" w:firstLineChars="130"/>
        <w:jc w:val="left"/>
      </w:pPr>
      <w:r>
        <w:rPr>
          <w:sz w:val="24"/>
          <w:szCs w:val="24"/>
        </w:rPr>
        <w:t>B</w:t>
      </w:r>
      <w:r>
        <w:rPr>
          <w:rFonts w:hint="eastAsia"/>
          <w:sz w:val="24"/>
          <w:szCs w:val="24"/>
        </w:rPr>
        <w:t>．</w:t>
      </w:r>
      <w:r>
        <w:rPr>
          <w:sz w:val="24"/>
          <w:szCs w:val="24"/>
        </w:rPr>
        <w:t>2.4gMg</w:t>
      </w:r>
      <w:r>
        <w:rPr>
          <w:rFonts w:hint="eastAsia"/>
          <w:sz w:val="24"/>
          <w:szCs w:val="24"/>
        </w:rPr>
        <w:t>与</w:t>
      </w:r>
      <w:r>
        <w:rPr>
          <w:sz w:val="24"/>
          <w:szCs w:val="24"/>
        </w:rPr>
        <w:t>H</w:t>
      </w:r>
      <w:r>
        <w:rPr>
          <w:sz w:val="24"/>
          <w:szCs w:val="24"/>
          <w:vertAlign w:val="subscript"/>
        </w:rPr>
        <w:t>2</w:t>
      </w:r>
      <w:r>
        <w:rPr>
          <w:sz w:val="24"/>
          <w:szCs w:val="24"/>
        </w:rPr>
        <w:t>SO</w:t>
      </w:r>
      <w:r>
        <w:rPr>
          <w:sz w:val="24"/>
          <w:szCs w:val="24"/>
          <w:vertAlign w:val="subscript"/>
        </w:rPr>
        <w:t>4</w:t>
      </w:r>
      <w:r>
        <w:rPr>
          <w:rFonts w:hint="eastAsia"/>
          <w:sz w:val="24"/>
          <w:szCs w:val="24"/>
        </w:rPr>
        <w:t>完全反应，转移的电子数为</w:t>
      </w:r>
      <w:r>
        <w:rPr>
          <w:sz w:val="24"/>
          <w:szCs w:val="24"/>
        </w:rPr>
        <w:t>0.1N</w:t>
      </w:r>
      <w:r>
        <w:rPr>
          <w:sz w:val="24"/>
          <w:szCs w:val="24"/>
          <w:vertAlign w:val="subscript"/>
        </w:rPr>
        <w:t>A</w:t>
      </w:r>
      <w:r>
        <w:tab/>
      </w:r>
    </w:p>
    <w:p w:rsidR="00086D19" w:rsidP="00086D19" w14:paraId="725A9623" w14:textId="77777777">
      <w:pPr>
        <w:spacing w:line="360" w:lineRule="auto"/>
        <w:ind w:firstLine="312" w:firstLineChars="130"/>
        <w:jc w:val="left"/>
      </w:pPr>
      <w:r>
        <w:rPr>
          <w:sz w:val="24"/>
          <w:szCs w:val="24"/>
        </w:rPr>
        <w:t>C</w:t>
      </w:r>
      <w:r>
        <w:rPr>
          <w:rFonts w:hint="eastAsia"/>
          <w:sz w:val="24"/>
          <w:szCs w:val="24"/>
        </w:rPr>
        <w:t>．标准状况下，</w:t>
      </w:r>
      <w:r>
        <w:rPr>
          <w:sz w:val="24"/>
          <w:szCs w:val="24"/>
        </w:rPr>
        <w:t>2.24LN</w:t>
      </w:r>
      <w:r>
        <w:rPr>
          <w:sz w:val="24"/>
          <w:szCs w:val="24"/>
          <w:vertAlign w:val="subscript"/>
        </w:rPr>
        <w:t>2</w:t>
      </w:r>
      <w:r>
        <w:rPr>
          <w:rFonts w:hint="eastAsia"/>
          <w:sz w:val="24"/>
          <w:szCs w:val="24"/>
        </w:rPr>
        <w:t>和</w:t>
      </w:r>
      <w:r>
        <w:rPr>
          <w:sz w:val="24"/>
          <w:szCs w:val="24"/>
        </w:rPr>
        <w:t>O</w:t>
      </w:r>
      <w:r>
        <w:rPr>
          <w:sz w:val="24"/>
          <w:szCs w:val="24"/>
          <w:vertAlign w:val="subscript"/>
        </w:rPr>
        <w:t>2</w:t>
      </w:r>
      <w:r>
        <w:rPr>
          <w:rFonts w:hint="eastAsia"/>
          <w:sz w:val="24"/>
          <w:szCs w:val="24"/>
        </w:rPr>
        <w:t>的混合气体中分子数为</w:t>
      </w:r>
      <w:r>
        <w:rPr>
          <w:sz w:val="24"/>
          <w:szCs w:val="24"/>
        </w:rPr>
        <w:t>0.2N</w:t>
      </w:r>
      <w:r>
        <w:rPr>
          <w:sz w:val="24"/>
          <w:szCs w:val="24"/>
          <w:vertAlign w:val="subscript"/>
        </w:rPr>
        <w:t>A</w:t>
      </w:r>
      <w:r>
        <w:tab/>
      </w:r>
    </w:p>
    <w:p w:rsidR="00086D19" w:rsidP="00086D19" w14:paraId="183EA3F8" w14:textId="77777777">
      <w:pPr>
        <w:spacing w:line="360" w:lineRule="auto"/>
        <w:ind w:firstLine="312" w:firstLineChars="130"/>
        <w:jc w:val="left"/>
      </w:pPr>
      <w:r>
        <w:rPr>
          <w:sz w:val="24"/>
          <w:szCs w:val="24"/>
        </w:rPr>
        <w:t>D</w:t>
      </w:r>
      <w:r>
        <w:rPr>
          <w:rFonts w:hint="eastAsia"/>
          <w:sz w:val="24"/>
          <w:szCs w:val="24"/>
        </w:rPr>
        <w:t>．</w:t>
      </w:r>
      <w:r>
        <w:rPr>
          <w:sz w:val="24"/>
          <w:szCs w:val="24"/>
        </w:rPr>
        <w:t>0.1mol H</w:t>
      </w:r>
      <w:r>
        <w:rPr>
          <w:sz w:val="24"/>
          <w:szCs w:val="24"/>
          <w:vertAlign w:val="subscript"/>
        </w:rPr>
        <w:t>2</w:t>
      </w:r>
      <w:r>
        <w:rPr>
          <w:rFonts w:hint="eastAsia"/>
          <w:sz w:val="24"/>
          <w:szCs w:val="24"/>
        </w:rPr>
        <w:t>和</w:t>
      </w:r>
      <w:r>
        <w:rPr>
          <w:sz w:val="24"/>
          <w:szCs w:val="24"/>
        </w:rPr>
        <w:t>0.1mol I</w:t>
      </w:r>
      <w:r>
        <w:rPr>
          <w:sz w:val="24"/>
          <w:szCs w:val="24"/>
          <w:vertAlign w:val="subscript"/>
        </w:rPr>
        <w:t>2</w:t>
      </w:r>
      <w:r>
        <w:rPr>
          <w:rFonts w:hint="eastAsia"/>
          <w:sz w:val="24"/>
          <w:szCs w:val="24"/>
        </w:rPr>
        <w:t>于密闭容器中充分反应后，其分子总数为</w:t>
      </w:r>
      <w:r>
        <w:rPr>
          <w:sz w:val="24"/>
          <w:szCs w:val="24"/>
        </w:rPr>
        <w:t>0.2N</w:t>
      </w:r>
      <w:r>
        <w:rPr>
          <w:sz w:val="24"/>
          <w:szCs w:val="24"/>
          <w:vertAlign w:val="subscript"/>
        </w:rPr>
        <w:t>A</w:t>
      </w:r>
      <w:r>
        <w:tab/>
      </w:r>
    </w:p>
    <w:p w:rsidR="00086D19" w:rsidP="00086D19" w14:paraId="36252042" w14:textId="77777777">
      <w:pPr>
        <w:spacing w:line="360" w:lineRule="auto"/>
        <w:ind w:left="312" w:hanging="312" w:hangingChars="130"/>
      </w:pPr>
      <w:r>
        <w:rPr>
          <w:sz w:val="24"/>
          <w:szCs w:val="24"/>
        </w:rPr>
        <w:t>3</w:t>
      </w:r>
      <w:r>
        <w:rPr>
          <w:rFonts w:hint="eastAsia"/>
          <w:sz w:val="24"/>
          <w:szCs w:val="24"/>
        </w:rPr>
        <w:t>．（</w:t>
      </w:r>
      <w:r>
        <w:rPr>
          <w:sz w:val="24"/>
          <w:szCs w:val="24"/>
        </w:rPr>
        <w:t>6</w:t>
      </w:r>
      <w:r>
        <w:rPr>
          <w:rFonts w:hint="eastAsia"/>
          <w:sz w:val="24"/>
          <w:szCs w:val="24"/>
        </w:rPr>
        <w:t>分）</w:t>
      </w:r>
      <w:r>
        <w:rPr>
          <w:sz w:val="24"/>
          <w:szCs w:val="24"/>
        </w:rPr>
        <w:t>a</w:t>
      </w:r>
      <w:r>
        <w:rPr>
          <w:rFonts w:hint="eastAsia"/>
          <w:sz w:val="24"/>
          <w:szCs w:val="24"/>
        </w:rPr>
        <w:t>、</w:t>
      </w:r>
      <w:r>
        <w:rPr>
          <w:sz w:val="24"/>
          <w:szCs w:val="24"/>
        </w:rPr>
        <w:t>b</w:t>
      </w:r>
      <w:r>
        <w:rPr>
          <w:rFonts w:hint="eastAsia"/>
          <w:sz w:val="24"/>
          <w:szCs w:val="24"/>
        </w:rPr>
        <w:t>、</w:t>
      </w:r>
      <w:r>
        <w:rPr>
          <w:sz w:val="24"/>
          <w:szCs w:val="24"/>
        </w:rPr>
        <w:t>c</w:t>
      </w:r>
      <w:r>
        <w:rPr>
          <w:rFonts w:hint="eastAsia"/>
          <w:sz w:val="24"/>
          <w:szCs w:val="24"/>
        </w:rPr>
        <w:t>、</w:t>
      </w:r>
      <w:r>
        <w:rPr>
          <w:sz w:val="24"/>
          <w:szCs w:val="24"/>
        </w:rPr>
        <w:t>d</w:t>
      </w:r>
      <w:r>
        <w:rPr>
          <w:rFonts w:hint="eastAsia"/>
          <w:sz w:val="24"/>
          <w:szCs w:val="24"/>
        </w:rPr>
        <w:t>为原子序数依次增大的短周期主族元素，</w:t>
      </w:r>
      <w:r>
        <w:rPr>
          <w:sz w:val="24"/>
          <w:szCs w:val="24"/>
        </w:rPr>
        <w:t>a</w:t>
      </w:r>
      <w:r>
        <w:rPr>
          <w:rFonts w:hint="eastAsia"/>
          <w:sz w:val="24"/>
          <w:szCs w:val="24"/>
        </w:rPr>
        <w:t>原子核外电子总数与</w:t>
      </w:r>
      <w:r>
        <w:rPr>
          <w:sz w:val="24"/>
          <w:szCs w:val="24"/>
        </w:rPr>
        <w:t>b</w:t>
      </w:r>
      <w:r>
        <w:rPr>
          <w:rFonts w:hint="eastAsia"/>
          <w:sz w:val="24"/>
          <w:szCs w:val="24"/>
        </w:rPr>
        <w:t>原子次外层的电子数相同；</w:t>
      </w:r>
      <w:r>
        <w:rPr>
          <w:sz w:val="24"/>
          <w:szCs w:val="24"/>
        </w:rPr>
        <w:t>c</w:t>
      </w:r>
      <w:r>
        <w:rPr>
          <w:rFonts w:hint="eastAsia"/>
          <w:sz w:val="24"/>
          <w:szCs w:val="24"/>
        </w:rPr>
        <w:t>所在周期数与族数相同；</w:t>
      </w:r>
      <w:r>
        <w:rPr>
          <w:sz w:val="24"/>
          <w:szCs w:val="24"/>
        </w:rPr>
        <w:t>d</w:t>
      </w:r>
      <w:r>
        <w:rPr>
          <w:rFonts w:hint="eastAsia"/>
          <w:sz w:val="24"/>
          <w:szCs w:val="24"/>
        </w:rPr>
        <w:t>与</w:t>
      </w:r>
      <w:r>
        <w:rPr>
          <w:sz w:val="24"/>
          <w:szCs w:val="24"/>
        </w:rPr>
        <w:t>a</w:t>
      </w:r>
      <w:r>
        <w:rPr>
          <w:rFonts w:hint="eastAsia"/>
          <w:sz w:val="24"/>
          <w:szCs w:val="24"/>
        </w:rPr>
        <w:t>同族，下列叙述正确的是（　　）</w:t>
      </w:r>
    </w:p>
    <w:p w:rsidR="00086D19" w:rsidP="00086D19" w14:paraId="49536289" w14:textId="77777777">
      <w:pPr>
        <w:spacing w:line="360" w:lineRule="auto"/>
        <w:ind w:firstLine="312" w:firstLineChars="130"/>
        <w:jc w:val="left"/>
      </w:pPr>
      <w:r>
        <w:rPr>
          <w:sz w:val="24"/>
          <w:szCs w:val="24"/>
        </w:rPr>
        <w:t>A</w:t>
      </w:r>
      <w:r>
        <w:rPr>
          <w:rFonts w:hint="eastAsia"/>
          <w:sz w:val="24"/>
          <w:szCs w:val="24"/>
        </w:rPr>
        <w:t>．原子半径：</w:t>
      </w:r>
      <w:r>
        <w:rPr>
          <w:sz w:val="24"/>
          <w:szCs w:val="24"/>
        </w:rPr>
        <w:t>d</w:t>
      </w:r>
      <w:r>
        <w:rPr>
          <w:rFonts w:ascii="宋体" w:hAnsi="宋体" w:hint="eastAsia"/>
          <w:sz w:val="24"/>
          <w:szCs w:val="24"/>
        </w:rPr>
        <w:t>＞</w:t>
      </w:r>
      <w:r>
        <w:rPr>
          <w:sz w:val="24"/>
          <w:szCs w:val="24"/>
        </w:rPr>
        <w:t>c</w:t>
      </w:r>
      <w:r>
        <w:rPr>
          <w:rFonts w:ascii="宋体" w:hAnsi="宋体" w:hint="eastAsia"/>
          <w:sz w:val="24"/>
          <w:szCs w:val="24"/>
        </w:rPr>
        <w:t>＞</w:t>
      </w:r>
      <w:r>
        <w:rPr>
          <w:sz w:val="24"/>
          <w:szCs w:val="24"/>
        </w:rPr>
        <w:t>b</w:t>
      </w:r>
      <w:r>
        <w:rPr>
          <w:rFonts w:ascii="宋体" w:hAnsi="宋体" w:hint="eastAsia"/>
          <w:sz w:val="24"/>
          <w:szCs w:val="24"/>
        </w:rPr>
        <w:t>＞</w:t>
      </w:r>
      <w:r>
        <w:rPr>
          <w:sz w:val="24"/>
          <w:szCs w:val="24"/>
        </w:rPr>
        <w:t>a</w:t>
      </w:r>
      <w:r>
        <w:tab/>
      </w:r>
    </w:p>
    <w:p w:rsidR="00086D19" w:rsidP="00086D19" w14:paraId="1EF80474" w14:textId="77777777">
      <w:pPr>
        <w:spacing w:line="360" w:lineRule="auto"/>
        <w:ind w:firstLine="312" w:firstLineChars="130"/>
        <w:jc w:val="left"/>
      </w:pPr>
      <w:r>
        <w:rPr>
          <w:sz w:val="24"/>
          <w:szCs w:val="24"/>
        </w:rPr>
        <w:t>B</w:t>
      </w:r>
      <w:r>
        <w:rPr>
          <w:rFonts w:hint="eastAsia"/>
          <w:sz w:val="24"/>
          <w:szCs w:val="24"/>
        </w:rPr>
        <w:t>．</w:t>
      </w:r>
      <w:r>
        <w:rPr>
          <w:sz w:val="24"/>
          <w:szCs w:val="24"/>
        </w:rPr>
        <w:t>4</w:t>
      </w:r>
      <w:r>
        <w:rPr>
          <w:rFonts w:hint="eastAsia"/>
          <w:sz w:val="24"/>
          <w:szCs w:val="24"/>
        </w:rPr>
        <w:t>种元素中</w:t>
      </w:r>
      <w:r>
        <w:rPr>
          <w:sz w:val="24"/>
          <w:szCs w:val="24"/>
        </w:rPr>
        <w:t>b</w:t>
      </w:r>
      <w:r>
        <w:rPr>
          <w:rFonts w:hint="eastAsia"/>
          <w:sz w:val="24"/>
          <w:szCs w:val="24"/>
        </w:rPr>
        <w:t>的金属性最强</w:t>
      </w:r>
      <w:r>
        <w:tab/>
      </w:r>
    </w:p>
    <w:p w:rsidR="00086D19" w:rsidP="00086D19" w14:paraId="2BCF9216" w14:textId="77777777">
      <w:pPr>
        <w:spacing w:line="360" w:lineRule="auto"/>
        <w:ind w:firstLine="312" w:firstLineChars="130"/>
        <w:jc w:val="left"/>
      </w:pPr>
      <w:r>
        <w:rPr>
          <w:sz w:val="24"/>
          <w:szCs w:val="24"/>
        </w:rPr>
        <w:t>C</w:t>
      </w:r>
      <w:r>
        <w:rPr>
          <w:rFonts w:hint="eastAsia"/>
          <w:sz w:val="24"/>
          <w:szCs w:val="24"/>
        </w:rPr>
        <w:t>．</w:t>
      </w:r>
      <w:r>
        <w:rPr>
          <w:sz w:val="24"/>
          <w:szCs w:val="24"/>
        </w:rPr>
        <w:t>c</w:t>
      </w:r>
      <w:r>
        <w:rPr>
          <w:rFonts w:hint="eastAsia"/>
          <w:sz w:val="24"/>
          <w:szCs w:val="24"/>
        </w:rPr>
        <w:t>的氧化物的水化物是强碱</w:t>
      </w:r>
      <w:r>
        <w:tab/>
      </w:r>
    </w:p>
    <w:p w:rsidR="00086D19" w:rsidP="00086D19" w14:paraId="55241575" w14:textId="77777777">
      <w:pPr>
        <w:spacing w:line="360" w:lineRule="auto"/>
        <w:ind w:firstLine="312" w:firstLineChars="130"/>
        <w:jc w:val="left"/>
      </w:pPr>
      <w:r>
        <w:rPr>
          <w:sz w:val="24"/>
          <w:szCs w:val="24"/>
        </w:rPr>
        <w:t>D</w:t>
      </w:r>
      <w:r>
        <w:rPr>
          <w:rFonts w:hint="eastAsia"/>
          <w:sz w:val="24"/>
          <w:szCs w:val="24"/>
        </w:rPr>
        <w:t>．</w:t>
      </w:r>
      <w:r>
        <w:rPr>
          <w:sz w:val="24"/>
          <w:szCs w:val="24"/>
        </w:rPr>
        <w:t>d</w:t>
      </w:r>
      <w:r>
        <w:rPr>
          <w:rFonts w:hint="eastAsia"/>
          <w:sz w:val="24"/>
          <w:szCs w:val="24"/>
        </w:rPr>
        <w:t>单质的氧化性比</w:t>
      </w:r>
      <w:r>
        <w:rPr>
          <w:sz w:val="24"/>
          <w:szCs w:val="24"/>
        </w:rPr>
        <w:t>a</w:t>
      </w:r>
      <w:r>
        <w:rPr>
          <w:rFonts w:hint="eastAsia"/>
          <w:sz w:val="24"/>
          <w:szCs w:val="24"/>
        </w:rPr>
        <w:t>单质的氧化性强</w:t>
      </w:r>
      <w:r>
        <w:tab/>
      </w:r>
    </w:p>
    <w:p w:rsidR="00086D19" w:rsidP="00086D19" w14:paraId="6457FD92" w14:textId="77777777">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分）下列由实验得出的结论正确的是（　　）</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
      <w:tblGrid>
        <w:gridCol w:w="569"/>
        <w:gridCol w:w="4397"/>
        <w:gridCol w:w="3400"/>
      </w:tblGrid>
      <w:tr w14:paraId="4E26AA21" w14:textId="77777777">
        <w:tblPrEx>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Ex>
        <w:tc>
          <w:tcPr>
            <w:tcW w:w="569" w:type="dxa"/>
            <w:tcBorders>
              <w:top w:val="single" w:sz="2" w:space="0" w:color="000000"/>
              <w:left w:val="single" w:sz="2" w:space="0" w:color="000000"/>
              <w:bottom w:val="single" w:sz="2" w:space="0" w:color="000000"/>
              <w:right w:val="single" w:sz="2" w:space="0" w:color="000000"/>
            </w:tcBorders>
            <w:hideMark/>
          </w:tcPr>
          <w:p w:rsidR="00086D19" w14:paraId="1EA7C29A" w14:textId="77777777">
            <w:pPr>
              <w:spacing w:line="360" w:lineRule="auto"/>
              <w:ind w:left="312" w:hanging="312" w:hangingChars="130"/>
              <w:jc w:val="center"/>
              <w:rPr>
                <w:rFonts w:ascii="Calibri" w:hAnsi="Calibri"/>
              </w:rPr>
            </w:pPr>
            <w:r>
              <w:rPr>
                <w:rFonts w:ascii="Calibri" w:hAnsi="Calibri"/>
                <w:sz w:val="24"/>
                <w:szCs w:val="24"/>
              </w:rPr>
              <w:t xml:space="preserve"> </w:t>
            </w:r>
          </w:p>
        </w:tc>
        <w:tc>
          <w:tcPr>
            <w:tcW w:w="4397" w:type="dxa"/>
            <w:tcBorders>
              <w:top w:val="single" w:sz="2" w:space="0" w:color="000000"/>
              <w:left w:val="single" w:sz="2" w:space="0" w:color="000000"/>
              <w:bottom w:val="single" w:sz="2" w:space="0" w:color="000000"/>
              <w:right w:val="single" w:sz="2" w:space="0" w:color="000000"/>
            </w:tcBorders>
            <w:hideMark/>
          </w:tcPr>
          <w:p w:rsidR="00086D19" w14:paraId="24E14B63" w14:textId="77777777">
            <w:pPr>
              <w:spacing w:line="360" w:lineRule="auto"/>
              <w:ind w:left="312" w:hanging="312" w:hangingChars="130"/>
              <w:jc w:val="center"/>
              <w:rPr>
                <w:rFonts w:ascii="Calibri" w:hAnsi="Calibri"/>
              </w:rPr>
            </w:pPr>
            <w:r>
              <w:rPr>
                <w:rFonts w:ascii="Calibri" w:hAnsi="Calibri" w:hint="eastAsia"/>
                <w:sz w:val="24"/>
                <w:szCs w:val="24"/>
              </w:rPr>
              <w:t>实验</w:t>
            </w:r>
          </w:p>
        </w:tc>
        <w:tc>
          <w:tcPr>
            <w:tcW w:w="3400" w:type="dxa"/>
            <w:tcBorders>
              <w:top w:val="single" w:sz="2" w:space="0" w:color="000000"/>
              <w:left w:val="single" w:sz="2" w:space="0" w:color="000000"/>
              <w:bottom w:val="single" w:sz="2" w:space="0" w:color="000000"/>
              <w:right w:val="single" w:sz="2" w:space="0" w:color="000000"/>
            </w:tcBorders>
            <w:hideMark/>
          </w:tcPr>
          <w:p w:rsidR="00086D19" w14:paraId="7215ECB4" w14:textId="77777777">
            <w:pPr>
              <w:spacing w:line="360" w:lineRule="auto"/>
              <w:ind w:left="312" w:hanging="312" w:hangingChars="130"/>
              <w:jc w:val="center"/>
              <w:rPr>
                <w:rFonts w:ascii="Calibri" w:hAnsi="Calibri"/>
              </w:rPr>
            </w:pPr>
            <w:r>
              <w:rPr>
                <w:rFonts w:ascii="Calibri" w:hAnsi="Calibri" w:hint="eastAsia"/>
                <w:sz w:val="24"/>
                <w:szCs w:val="24"/>
              </w:rPr>
              <w:t>结论</w:t>
            </w:r>
          </w:p>
        </w:tc>
      </w:tr>
      <w:tr w14:paraId="5076A0BD" w14:textId="77777777">
        <w:tblPrEx>
          <w:tblW w:w="0" w:type="auto"/>
          <w:tblLayout w:type="fixed"/>
          <w:tblCellMar>
            <w:top w:w="30" w:type="dxa"/>
            <w:left w:w="30" w:type="dxa"/>
            <w:bottom w:w="30" w:type="dxa"/>
            <w:right w:w="30" w:type="dxa"/>
          </w:tblCellMar>
          <w:tblLook w:val="04A0"/>
        </w:tblPrEx>
        <w:tc>
          <w:tcPr>
            <w:tcW w:w="569" w:type="dxa"/>
            <w:tcBorders>
              <w:top w:val="single" w:sz="2" w:space="0" w:color="000000"/>
              <w:left w:val="single" w:sz="2" w:space="0" w:color="000000"/>
              <w:bottom w:val="single" w:sz="2" w:space="0" w:color="000000"/>
              <w:right w:val="single" w:sz="2" w:space="0" w:color="000000"/>
            </w:tcBorders>
            <w:hideMark/>
          </w:tcPr>
          <w:p w:rsidR="00086D19" w14:paraId="3C598DD4" w14:textId="77777777">
            <w:pPr>
              <w:spacing w:line="360" w:lineRule="auto"/>
              <w:ind w:left="312" w:hanging="312" w:hangingChars="130"/>
              <w:jc w:val="center"/>
              <w:rPr>
                <w:rFonts w:ascii="Calibri" w:hAnsi="Calibri"/>
              </w:rPr>
            </w:pPr>
            <w:r>
              <w:rPr>
                <w:rFonts w:ascii="Calibri" w:hAnsi="Calibri"/>
                <w:sz w:val="24"/>
                <w:szCs w:val="24"/>
              </w:rPr>
              <w:t>A</w:t>
            </w:r>
            <w:r>
              <w:rPr>
                <w:rFonts w:ascii="Calibri" w:hAnsi="Calibri" w:hint="eastAsia"/>
                <w:sz w:val="24"/>
                <w:szCs w:val="24"/>
              </w:rPr>
              <w:t>．</w:t>
            </w:r>
          </w:p>
        </w:tc>
        <w:tc>
          <w:tcPr>
            <w:tcW w:w="4397" w:type="dxa"/>
            <w:tcBorders>
              <w:top w:val="single" w:sz="2" w:space="0" w:color="000000"/>
              <w:left w:val="single" w:sz="2" w:space="0" w:color="000000"/>
              <w:bottom w:val="single" w:sz="2" w:space="0" w:color="000000"/>
              <w:right w:val="single" w:sz="2" w:space="0" w:color="000000"/>
            </w:tcBorders>
            <w:hideMark/>
          </w:tcPr>
          <w:p w:rsidR="00086D19" w14:paraId="52A2CFB0" w14:textId="77777777">
            <w:pPr>
              <w:spacing w:line="360" w:lineRule="auto"/>
              <w:ind w:left="312" w:hanging="312" w:hangingChars="130"/>
              <w:rPr>
                <w:rFonts w:ascii="Calibri" w:hAnsi="Calibri"/>
              </w:rPr>
            </w:pPr>
            <w:r>
              <w:rPr>
                <w:rFonts w:ascii="Calibri" w:hAnsi="Calibri" w:hint="eastAsia"/>
                <w:sz w:val="24"/>
                <w:szCs w:val="24"/>
              </w:rPr>
              <w:t>将乙烯通入溴的四氯化碳溶液，溶液最终变为无色透明</w:t>
            </w:r>
          </w:p>
        </w:tc>
        <w:tc>
          <w:tcPr>
            <w:tcW w:w="3400" w:type="dxa"/>
            <w:tcBorders>
              <w:top w:val="single" w:sz="2" w:space="0" w:color="000000"/>
              <w:left w:val="single" w:sz="2" w:space="0" w:color="000000"/>
              <w:bottom w:val="single" w:sz="2" w:space="0" w:color="000000"/>
              <w:right w:val="single" w:sz="2" w:space="0" w:color="000000"/>
            </w:tcBorders>
            <w:hideMark/>
          </w:tcPr>
          <w:p w:rsidR="00086D19" w14:paraId="4B066C54" w14:textId="77777777">
            <w:pPr>
              <w:spacing w:line="360" w:lineRule="auto"/>
              <w:ind w:left="312" w:hanging="312" w:hangingChars="130"/>
              <w:rPr>
                <w:rFonts w:ascii="Calibri" w:hAnsi="Calibri"/>
              </w:rPr>
            </w:pPr>
            <w:r>
              <w:rPr>
                <w:rFonts w:ascii="Calibri" w:hAnsi="Calibri" w:hint="eastAsia"/>
                <w:sz w:val="24"/>
                <w:szCs w:val="24"/>
              </w:rPr>
              <w:t>生成的</w:t>
            </w:r>
            <w:r>
              <w:rPr>
                <w:rFonts w:ascii="Calibri" w:hAnsi="Calibri"/>
                <w:sz w:val="24"/>
                <w:szCs w:val="24"/>
              </w:rPr>
              <w:t>1</w:t>
            </w:r>
            <w:r>
              <w:rPr>
                <w:rFonts w:ascii="Calibri" w:hAnsi="Calibri" w:hint="eastAsia"/>
                <w:sz w:val="24"/>
                <w:szCs w:val="24"/>
              </w:rPr>
              <w:t>，</w:t>
            </w:r>
            <w:r>
              <w:rPr>
                <w:rFonts w:ascii="Calibri" w:hAnsi="Calibri"/>
                <w:sz w:val="24"/>
                <w:szCs w:val="24"/>
              </w:rPr>
              <w:t>2</w:t>
            </w:r>
            <w:r>
              <w:rPr>
                <w:rFonts w:ascii="Calibri" w:hAnsi="Calibri" w:hint="eastAsia"/>
                <w:sz w:val="24"/>
                <w:szCs w:val="24"/>
              </w:rPr>
              <w:t>﹣二溴乙烷无色、可溶于四氯化碳</w:t>
            </w:r>
          </w:p>
        </w:tc>
      </w:tr>
      <w:tr w14:paraId="4E12FB8A" w14:textId="77777777">
        <w:tblPrEx>
          <w:tblW w:w="0" w:type="auto"/>
          <w:tblLayout w:type="fixed"/>
          <w:tblCellMar>
            <w:top w:w="30" w:type="dxa"/>
            <w:left w:w="30" w:type="dxa"/>
            <w:bottom w:w="30" w:type="dxa"/>
            <w:right w:w="30" w:type="dxa"/>
          </w:tblCellMar>
          <w:tblLook w:val="04A0"/>
        </w:tblPrEx>
        <w:tc>
          <w:tcPr>
            <w:tcW w:w="569" w:type="dxa"/>
            <w:tcBorders>
              <w:top w:val="single" w:sz="2" w:space="0" w:color="000000"/>
              <w:left w:val="single" w:sz="2" w:space="0" w:color="000000"/>
              <w:bottom w:val="single" w:sz="2" w:space="0" w:color="000000"/>
              <w:right w:val="single" w:sz="2" w:space="0" w:color="000000"/>
            </w:tcBorders>
            <w:hideMark/>
          </w:tcPr>
          <w:p w:rsidR="00086D19" w14:paraId="720164C6" w14:textId="77777777">
            <w:pPr>
              <w:spacing w:line="360" w:lineRule="auto"/>
              <w:ind w:left="312" w:hanging="312" w:hangingChars="130"/>
              <w:jc w:val="center"/>
              <w:rPr>
                <w:rFonts w:ascii="Calibri" w:hAnsi="Calibri"/>
              </w:rPr>
            </w:pPr>
            <w:r>
              <w:rPr>
                <w:rFonts w:ascii="Calibri" w:hAnsi="Calibri"/>
                <w:sz w:val="24"/>
                <w:szCs w:val="24"/>
              </w:rPr>
              <w:t>B</w:t>
            </w:r>
            <w:r>
              <w:rPr>
                <w:rFonts w:ascii="Calibri" w:hAnsi="Calibri" w:hint="eastAsia"/>
                <w:sz w:val="24"/>
                <w:szCs w:val="24"/>
              </w:rPr>
              <w:t>．</w:t>
            </w:r>
          </w:p>
        </w:tc>
        <w:tc>
          <w:tcPr>
            <w:tcW w:w="4397" w:type="dxa"/>
            <w:tcBorders>
              <w:top w:val="single" w:sz="2" w:space="0" w:color="000000"/>
              <w:left w:val="single" w:sz="2" w:space="0" w:color="000000"/>
              <w:bottom w:val="single" w:sz="2" w:space="0" w:color="000000"/>
              <w:right w:val="single" w:sz="2" w:space="0" w:color="000000"/>
            </w:tcBorders>
            <w:hideMark/>
          </w:tcPr>
          <w:p w:rsidR="00086D19" w14:paraId="3A83F245" w14:textId="77777777">
            <w:pPr>
              <w:spacing w:line="360" w:lineRule="auto"/>
              <w:ind w:left="312" w:hanging="312" w:hangingChars="130"/>
              <w:rPr>
                <w:rFonts w:ascii="Calibri" w:hAnsi="Calibri"/>
              </w:rPr>
            </w:pPr>
            <w:r>
              <w:rPr>
                <w:rFonts w:ascii="Calibri" w:hAnsi="Calibri" w:hint="eastAsia"/>
                <w:sz w:val="24"/>
                <w:szCs w:val="24"/>
              </w:rPr>
              <w:t>乙醇和水都可与金属钠反应产生可燃性气体</w:t>
            </w:r>
          </w:p>
        </w:tc>
        <w:tc>
          <w:tcPr>
            <w:tcW w:w="3400" w:type="dxa"/>
            <w:tcBorders>
              <w:top w:val="single" w:sz="2" w:space="0" w:color="000000"/>
              <w:left w:val="single" w:sz="2" w:space="0" w:color="000000"/>
              <w:bottom w:val="single" w:sz="2" w:space="0" w:color="000000"/>
              <w:right w:val="single" w:sz="2" w:space="0" w:color="000000"/>
            </w:tcBorders>
            <w:hideMark/>
          </w:tcPr>
          <w:p w:rsidR="00086D19" w14:paraId="72F22219" w14:textId="77777777">
            <w:pPr>
              <w:spacing w:line="360" w:lineRule="auto"/>
              <w:ind w:left="312" w:hanging="312" w:hangingChars="130"/>
              <w:rPr>
                <w:rFonts w:ascii="Calibri" w:hAnsi="Calibri"/>
              </w:rPr>
            </w:pPr>
            <w:r>
              <w:rPr>
                <w:rFonts w:ascii="Calibri" w:hAnsi="Calibri" w:hint="eastAsia"/>
                <w:sz w:val="24"/>
                <w:szCs w:val="24"/>
              </w:rPr>
              <w:t>乙醇分子中的氢与水分子中的氢具有相同的活性</w:t>
            </w:r>
          </w:p>
        </w:tc>
      </w:tr>
      <w:tr w14:paraId="71E2F535" w14:textId="77777777">
        <w:tblPrEx>
          <w:tblW w:w="0" w:type="auto"/>
          <w:tblLayout w:type="fixed"/>
          <w:tblCellMar>
            <w:top w:w="30" w:type="dxa"/>
            <w:left w:w="30" w:type="dxa"/>
            <w:bottom w:w="30" w:type="dxa"/>
            <w:right w:w="30" w:type="dxa"/>
          </w:tblCellMar>
          <w:tblLook w:val="04A0"/>
        </w:tblPrEx>
        <w:tc>
          <w:tcPr>
            <w:tcW w:w="569" w:type="dxa"/>
            <w:tcBorders>
              <w:top w:val="single" w:sz="2" w:space="0" w:color="000000"/>
              <w:left w:val="single" w:sz="2" w:space="0" w:color="000000"/>
              <w:bottom w:val="single" w:sz="2" w:space="0" w:color="000000"/>
              <w:right w:val="single" w:sz="2" w:space="0" w:color="000000"/>
            </w:tcBorders>
            <w:hideMark/>
          </w:tcPr>
          <w:p w:rsidR="00086D19" w14:paraId="4948AAAF" w14:textId="77777777">
            <w:pPr>
              <w:spacing w:line="360" w:lineRule="auto"/>
              <w:ind w:left="312" w:hanging="312" w:hangingChars="130"/>
              <w:jc w:val="center"/>
              <w:rPr>
                <w:rFonts w:ascii="Calibri" w:hAnsi="Calibri"/>
              </w:rPr>
            </w:pPr>
            <w:r>
              <w:rPr>
                <w:rFonts w:ascii="Calibri" w:hAnsi="Calibri"/>
                <w:sz w:val="24"/>
                <w:szCs w:val="24"/>
              </w:rPr>
              <w:t>C</w:t>
            </w:r>
            <w:r>
              <w:rPr>
                <w:rFonts w:ascii="Calibri" w:hAnsi="Calibri" w:hint="eastAsia"/>
                <w:sz w:val="24"/>
                <w:szCs w:val="24"/>
              </w:rPr>
              <w:t>．</w:t>
            </w:r>
          </w:p>
        </w:tc>
        <w:tc>
          <w:tcPr>
            <w:tcW w:w="4397" w:type="dxa"/>
            <w:tcBorders>
              <w:top w:val="single" w:sz="2" w:space="0" w:color="000000"/>
              <w:left w:val="single" w:sz="2" w:space="0" w:color="000000"/>
              <w:bottom w:val="single" w:sz="2" w:space="0" w:color="000000"/>
              <w:right w:val="single" w:sz="2" w:space="0" w:color="000000"/>
            </w:tcBorders>
            <w:hideMark/>
          </w:tcPr>
          <w:p w:rsidR="00086D19" w14:paraId="03C8D558" w14:textId="77777777">
            <w:pPr>
              <w:spacing w:line="360" w:lineRule="auto"/>
              <w:ind w:left="312" w:hanging="312" w:hangingChars="130"/>
              <w:rPr>
                <w:rFonts w:ascii="Calibri" w:hAnsi="Calibri"/>
              </w:rPr>
            </w:pPr>
            <w:r>
              <w:rPr>
                <w:rFonts w:ascii="Calibri" w:hAnsi="Calibri" w:hint="eastAsia"/>
                <w:sz w:val="24"/>
                <w:szCs w:val="24"/>
              </w:rPr>
              <w:t>用乙酸浸泡水壶中的水垢，可将其清除</w:t>
            </w:r>
          </w:p>
        </w:tc>
        <w:tc>
          <w:tcPr>
            <w:tcW w:w="3400" w:type="dxa"/>
            <w:tcBorders>
              <w:top w:val="single" w:sz="2" w:space="0" w:color="000000"/>
              <w:left w:val="single" w:sz="2" w:space="0" w:color="000000"/>
              <w:bottom w:val="single" w:sz="2" w:space="0" w:color="000000"/>
              <w:right w:val="single" w:sz="2" w:space="0" w:color="000000"/>
            </w:tcBorders>
            <w:hideMark/>
          </w:tcPr>
          <w:p w:rsidR="00086D19" w14:paraId="4AAD354F" w14:textId="77777777">
            <w:pPr>
              <w:spacing w:line="360" w:lineRule="auto"/>
              <w:ind w:left="312" w:hanging="312" w:hangingChars="130"/>
              <w:rPr>
                <w:rFonts w:ascii="Calibri" w:hAnsi="Calibri"/>
              </w:rPr>
            </w:pPr>
            <w:r>
              <w:rPr>
                <w:rFonts w:ascii="Calibri" w:hAnsi="Calibri" w:hint="eastAsia"/>
                <w:sz w:val="24"/>
                <w:szCs w:val="24"/>
              </w:rPr>
              <w:t>乙酸的酸性小于碳酸的酸性</w:t>
            </w:r>
          </w:p>
        </w:tc>
      </w:tr>
      <w:tr w14:paraId="0319A956" w14:textId="77777777">
        <w:tblPrEx>
          <w:tblW w:w="0" w:type="auto"/>
          <w:tblLayout w:type="fixed"/>
          <w:tblCellMar>
            <w:top w:w="30" w:type="dxa"/>
            <w:left w:w="30" w:type="dxa"/>
            <w:bottom w:w="30" w:type="dxa"/>
            <w:right w:w="30" w:type="dxa"/>
          </w:tblCellMar>
          <w:tblLook w:val="04A0"/>
        </w:tblPrEx>
        <w:tc>
          <w:tcPr>
            <w:tcW w:w="569" w:type="dxa"/>
            <w:tcBorders>
              <w:top w:val="single" w:sz="2" w:space="0" w:color="000000"/>
              <w:left w:val="single" w:sz="2" w:space="0" w:color="000000"/>
              <w:bottom w:val="single" w:sz="2" w:space="0" w:color="000000"/>
              <w:right w:val="single" w:sz="2" w:space="0" w:color="000000"/>
            </w:tcBorders>
            <w:hideMark/>
          </w:tcPr>
          <w:p w:rsidR="00086D19" w14:paraId="2AE5E678" w14:textId="77777777">
            <w:pPr>
              <w:spacing w:line="360" w:lineRule="auto"/>
              <w:ind w:left="312" w:hanging="312" w:hangingChars="130"/>
              <w:jc w:val="center"/>
              <w:rPr>
                <w:rFonts w:ascii="Calibri" w:hAnsi="Calibri"/>
              </w:rPr>
            </w:pPr>
            <w:r>
              <w:rPr>
                <w:rFonts w:ascii="Calibri" w:hAnsi="Calibri"/>
                <w:sz w:val="24"/>
                <w:szCs w:val="24"/>
              </w:rPr>
              <w:t>D</w:t>
            </w:r>
            <w:r>
              <w:rPr>
                <w:rFonts w:ascii="Calibri" w:hAnsi="Calibri" w:hint="eastAsia"/>
                <w:sz w:val="24"/>
                <w:szCs w:val="24"/>
              </w:rPr>
              <w:t>．</w:t>
            </w:r>
          </w:p>
        </w:tc>
        <w:tc>
          <w:tcPr>
            <w:tcW w:w="4397" w:type="dxa"/>
            <w:tcBorders>
              <w:top w:val="single" w:sz="2" w:space="0" w:color="000000"/>
              <w:left w:val="single" w:sz="2" w:space="0" w:color="000000"/>
              <w:bottom w:val="single" w:sz="2" w:space="0" w:color="000000"/>
              <w:right w:val="single" w:sz="2" w:space="0" w:color="000000"/>
            </w:tcBorders>
            <w:hideMark/>
          </w:tcPr>
          <w:p w:rsidR="00086D19" w14:paraId="50C758F1" w14:textId="77777777">
            <w:pPr>
              <w:spacing w:line="360" w:lineRule="auto"/>
              <w:ind w:left="312" w:hanging="312" w:hangingChars="130"/>
              <w:rPr>
                <w:rFonts w:ascii="Calibri" w:hAnsi="Calibri"/>
              </w:rPr>
            </w:pPr>
            <w:r>
              <w:rPr>
                <w:rFonts w:ascii="Calibri" w:hAnsi="Calibri" w:hint="eastAsia"/>
                <w:sz w:val="24"/>
                <w:szCs w:val="24"/>
              </w:rPr>
              <w:t>甲烷与氯气在光照下反应后的混合气体能</w:t>
            </w:r>
            <w:r>
              <w:rPr>
                <w:rFonts w:ascii="Calibri" w:hAnsi="Calibri" w:hint="eastAsia"/>
                <w:sz w:val="24"/>
                <w:szCs w:val="24"/>
              </w:rPr>
              <w:t>使湿润的石蕊试纸变红</w:t>
            </w:r>
          </w:p>
        </w:tc>
        <w:tc>
          <w:tcPr>
            <w:tcW w:w="3400" w:type="dxa"/>
            <w:tcBorders>
              <w:top w:val="single" w:sz="2" w:space="0" w:color="000000"/>
              <w:left w:val="single" w:sz="2" w:space="0" w:color="000000"/>
              <w:bottom w:val="single" w:sz="2" w:space="0" w:color="000000"/>
              <w:right w:val="single" w:sz="2" w:space="0" w:color="000000"/>
            </w:tcBorders>
            <w:hideMark/>
          </w:tcPr>
          <w:p w:rsidR="00086D19" w14:paraId="0AABFD1B" w14:textId="77777777">
            <w:pPr>
              <w:spacing w:line="360" w:lineRule="auto"/>
              <w:ind w:left="312" w:hanging="312" w:hangingChars="130"/>
              <w:rPr>
                <w:rFonts w:ascii="Calibri" w:hAnsi="Calibri"/>
              </w:rPr>
            </w:pPr>
            <w:r>
              <w:rPr>
                <w:rFonts w:ascii="Calibri" w:hAnsi="Calibri" w:hint="eastAsia"/>
                <w:sz w:val="24"/>
                <w:szCs w:val="24"/>
              </w:rPr>
              <w:t>生成的氯甲烷具有酸性</w:t>
            </w:r>
          </w:p>
        </w:tc>
      </w:tr>
    </w:tbl>
    <w:p w:rsidR="00086D19" w:rsidP="00086D19" w14:paraId="0A820862"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A</w:t>
      </w:r>
      <w:r>
        <w:tab/>
      </w:r>
      <w:r>
        <w:rPr>
          <w:sz w:val="24"/>
          <w:szCs w:val="24"/>
        </w:rPr>
        <w:t>B</w:t>
      </w:r>
      <w:r>
        <w:rPr>
          <w:rFonts w:hint="eastAsia"/>
          <w:sz w:val="24"/>
          <w:szCs w:val="24"/>
        </w:rPr>
        <w:t>．</w:t>
      </w:r>
      <w:r>
        <w:rPr>
          <w:sz w:val="24"/>
          <w:szCs w:val="24"/>
        </w:rPr>
        <w:t>B</w:t>
      </w:r>
      <w:r>
        <w:tab/>
      </w:r>
      <w:r>
        <w:rPr>
          <w:sz w:val="24"/>
          <w:szCs w:val="24"/>
        </w:rPr>
        <w:t>C</w:t>
      </w:r>
      <w:r>
        <w:rPr>
          <w:rFonts w:hint="eastAsia"/>
          <w:sz w:val="24"/>
          <w:szCs w:val="24"/>
        </w:rPr>
        <w:t>．</w:t>
      </w:r>
      <w:r>
        <w:rPr>
          <w:sz w:val="24"/>
          <w:szCs w:val="24"/>
        </w:rPr>
        <w:t>C</w:t>
      </w:r>
      <w:r>
        <w:tab/>
      </w:r>
      <w:r>
        <w:rPr>
          <w:sz w:val="24"/>
          <w:szCs w:val="24"/>
        </w:rPr>
        <w:t>D</w:t>
      </w:r>
      <w:r>
        <w:rPr>
          <w:rFonts w:hint="eastAsia"/>
          <w:sz w:val="24"/>
          <w:szCs w:val="24"/>
        </w:rPr>
        <w:t>．</w:t>
      </w:r>
      <w:r>
        <w:rPr>
          <w:sz w:val="24"/>
          <w:szCs w:val="24"/>
        </w:rPr>
        <w:t>D</w:t>
      </w:r>
      <w:r>
        <w:tab/>
      </w:r>
    </w:p>
    <w:p w:rsidR="00086D19" w:rsidP="00086D19" w14:paraId="39885DAA" w14:textId="77777777">
      <w:pPr>
        <w:spacing w:line="360" w:lineRule="auto"/>
        <w:ind w:left="312" w:hanging="312" w:hangingChars="130"/>
      </w:pPr>
      <w:r>
        <w:rPr>
          <w:sz w:val="24"/>
          <w:szCs w:val="24"/>
        </w:rPr>
        <w:t>5</w:t>
      </w:r>
      <w:r>
        <w:rPr>
          <w:rFonts w:hint="eastAsia"/>
          <w:sz w:val="24"/>
          <w:szCs w:val="24"/>
        </w:rPr>
        <w:t>．（</w:t>
      </w:r>
      <w:r>
        <w:rPr>
          <w:sz w:val="24"/>
          <w:szCs w:val="24"/>
        </w:rPr>
        <w:t>6</w:t>
      </w:r>
      <w:r>
        <w:rPr>
          <w:rFonts w:hint="eastAsia"/>
          <w:sz w:val="24"/>
          <w:szCs w:val="24"/>
        </w:rPr>
        <w:t>分）用电解氧化法可以在铝制品表面形成致密、耐腐蚀的氧化膜，电解质溶液一般为</w:t>
      </w:r>
      <w:r>
        <w:rPr>
          <w:sz w:val="24"/>
          <w:szCs w:val="24"/>
        </w:rPr>
        <w:t>H</w:t>
      </w:r>
      <w:r>
        <w:rPr>
          <w:sz w:val="24"/>
          <w:szCs w:val="24"/>
          <w:vertAlign w:val="subscript"/>
        </w:rPr>
        <w:t>2</w:t>
      </w:r>
      <w:r>
        <w:rPr>
          <w:sz w:val="24"/>
          <w:szCs w:val="24"/>
        </w:rPr>
        <w:t>SO</w:t>
      </w:r>
      <w:r>
        <w:rPr>
          <w:sz w:val="24"/>
          <w:szCs w:val="24"/>
          <w:vertAlign w:val="subscript"/>
        </w:rPr>
        <w:t>4</w:t>
      </w:r>
      <w:r>
        <w:rPr>
          <w:rFonts w:hint="eastAsia"/>
          <w:sz w:val="24"/>
          <w:szCs w:val="24"/>
        </w:rPr>
        <w:t>﹣</w:t>
      </w:r>
      <w:r>
        <w:rPr>
          <w:sz w:val="24"/>
          <w:szCs w:val="24"/>
        </w:rPr>
        <w:t>H</w:t>
      </w:r>
      <w:r>
        <w:rPr>
          <w:sz w:val="24"/>
          <w:szCs w:val="24"/>
          <w:vertAlign w:val="subscript"/>
        </w:rPr>
        <w:t>2</w:t>
      </w:r>
      <w:r>
        <w:rPr>
          <w:sz w:val="24"/>
          <w:szCs w:val="24"/>
        </w:rPr>
        <w:t>C</w:t>
      </w:r>
      <w:r>
        <w:rPr>
          <w:sz w:val="24"/>
          <w:szCs w:val="24"/>
          <w:vertAlign w:val="subscript"/>
        </w:rPr>
        <w:t>2</w:t>
      </w:r>
      <w:r>
        <w:rPr>
          <w:sz w:val="24"/>
          <w:szCs w:val="24"/>
        </w:rPr>
        <w:t>O</w:t>
      </w:r>
      <w:r>
        <w:rPr>
          <w:sz w:val="24"/>
          <w:szCs w:val="24"/>
          <w:vertAlign w:val="subscript"/>
        </w:rPr>
        <w:t>4</w:t>
      </w:r>
      <w:r>
        <w:rPr>
          <w:rFonts w:hint="eastAsia"/>
          <w:sz w:val="24"/>
          <w:szCs w:val="24"/>
        </w:rPr>
        <w:t>混合溶液。下列叙述错误的是（　　）</w:t>
      </w:r>
    </w:p>
    <w:p w:rsidR="00086D19" w:rsidP="00086D19" w14:paraId="3F7E06DC" w14:textId="77777777">
      <w:pPr>
        <w:spacing w:line="360" w:lineRule="auto"/>
        <w:ind w:firstLine="312" w:firstLineChars="130"/>
        <w:jc w:val="left"/>
      </w:pPr>
      <w:r>
        <w:rPr>
          <w:sz w:val="24"/>
          <w:szCs w:val="24"/>
        </w:rPr>
        <w:t>A</w:t>
      </w:r>
      <w:r>
        <w:rPr>
          <w:rFonts w:hint="eastAsia"/>
          <w:sz w:val="24"/>
          <w:szCs w:val="24"/>
        </w:rPr>
        <w:t>．待加工铝质工件为阳极</w:t>
      </w:r>
      <w:r>
        <w:tab/>
      </w:r>
    </w:p>
    <w:p w:rsidR="00086D19" w:rsidP="00086D19" w14:paraId="60D9F4BF" w14:textId="77777777">
      <w:pPr>
        <w:spacing w:line="360" w:lineRule="auto"/>
        <w:ind w:firstLine="312" w:firstLineChars="130"/>
        <w:jc w:val="left"/>
      </w:pPr>
      <w:r>
        <w:rPr>
          <w:sz w:val="24"/>
          <w:szCs w:val="24"/>
        </w:rPr>
        <w:t>B</w:t>
      </w:r>
      <w:r>
        <w:rPr>
          <w:rFonts w:hint="eastAsia"/>
          <w:sz w:val="24"/>
          <w:szCs w:val="24"/>
        </w:rPr>
        <w:t>．可选用不锈钢网作为阴极</w:t>
      </w:r>
      <w:r>
        <w:tab/>
      </w:r>
    </w:p>
    <w:p w:rsidR="00086D19" w:rsidP="00086D19" w14:paraId="248F2086" w14:textId="77777777">
      <w:pPr>
        <w:spacing w:line="360" w:lineRule="auto"/>
        <w:ind w:firstLine="312" w:firstLineChars="130"/>
        <w:jc w:val="left"/>
      </w:pPr>
      <w:r>
        <w:rPr>
          <w:sz w:val="24"/>
          <w:szCs w:val="24"/>
        </w:rPr>
        <w:t>C</w:t>
      </w:r>
      <w:r>
        <w:rPr>
          <w:rFonts w:hint="eastAsia"/>
          <w:sz w:val="24"/>
          <w:szCs w:val="24"/>
        </w:rPr>
        <w:t>．阴极的电极反应式为：</w:t>
      </w:r>
      <w:r>
        <w:rPr>
          <w:sz w:val="24"/>
          <w:szCs w:val="24"/>
        </w:rPr>
        <w:t>Al</w:t>
      </w:r>
      <w:r>
        <w:rPr>
          <w:sz w:val="24"/>
          <w:szCs w:val="24"/>
          <w:vertAlign w:val="superscript"/>
        </w:rPr>
        <w:t>3</w:t>
      </w:r>
      <w:r>
        <w:rPr>
          <w:rFonts w:ascii="宋体" w:hAnsi="宋体" w:hint="eastAsia"/>
          <w:sz w:val="24"/>
          <w:szCs w:val="24"/>
          <w:vertAlign w:val="superscript"/>
        </w:rPr>
        <w:t>+</w:t>
      </w:r>
      <w:r>
        <w:rPr>
          <w:rFonts w:ascii="宋体" w:hAnsi="宋体" w:hint="eastAsia"/>
          <w:sz w:val="24"/>
          <w:szCs w:val="24"/>
        </w:rPr>
        <w:t>+</w:t>
      </w:r>
      <w:r>
        <w:rPr>
          <w:sz w:val="24"/>
          <w:szCs w:val="24"/>
        </w:rPr>
        <w:t>3e</w:t>
      </w:r>
      <w:r>
        <w:rPr>
          <w:rFonts w:hint="eastAsia"/>
          <w:sz w:val="24"/>
          <w:szCs w:val="24"/>
          <w:vertAlign w:val="superscript"/>
        </w:rPr>
        <w:t>﹣</w:t>
      </w:r>
      <w:r>
        <w:rPr>
          <w:rFonts w:ascii="宋体" w:hAnsi="宋体" w:hint="eastAsia"/>
          <w:sz w:val="24"/>
          <w:szCs w:val="24"/>
        </w:rPr>
        <w:t>═</w:t>
      </w:r>
      <w:r>
        <w:rPr>
          <w:sz w:val="24"/>
          <w:szCs w:val="24"/>
        </w:rPr>
        <w:t>Al</w:t>
      </w:r>
      <w:r>
        <w:tab/>
      </w:r>
    </w:p>
    <w:p w:rsidR="00086D19" w:rsidP="00086D19" w14:paraId="21DF860E" w14:textId="77777777">
      <w:pPr>
        <w:spacing w:line="360" w:lineRule="auto"/>
        <w:ind w:firstLine="312" w:firstLineChars="130"/>
        <w:jc w:val="left"/>
      </w:pPr>
      <w:r>
        <w:rPr>
          <w:sz w:val="24"/>
          <w:szCs w:val="24"/>
        </w:rPr>
        <w:t>D</w:t>
      </w:r>
      <w:r>
        <w:rPr>
          <w:rFonts w:hint="eastAsia"/>
          <w:sz w:val="24"/>
          <w:szCs w:val="24"/>
        </w:rPr>
        <w:t>．硫酸根离子在电解过程中向阳极移动</w:t>
      </w:r>
      <w:r>
        <w:tab/>
      </w:r>
    </w:p>
    <w:p w:rsidR="00086D19" w:rsidP="00086D19" w14:paraId="1726849B" w14:textId="56D7A1E5">
      <w:pPr>
        <w:spacing w:line="360" w:lineRule="auto"/>
        <w:ind w:left="312" w:hanging="312" w:hangingChars="130"/>
      </w:pPr>
      <w:r>
        <w:rPr>
          <w:sz w:val="24"/>
          <w:szCs w:val="24"/>
        </w:rPr>
        <w:t>6</w:t>
      </w:r>
      <w:r>
        <w:rPr>
          <w:rFonts w:hint="eastAsia"/>
          <w:sz w:val="24"/>
          <w:szCs w:val="24"/>
        </w:rPr>
        <w:t>．（</w:t>
      </w:r>
      <w:r>
        <w:rPr>
          <w:sz w:val="24"/>
          <w:szCs w:val="24"/>
        </w:rPr>
        <w:t>6</w:t>
      </w:r>
      <w:r>
        <w:rPr>
          <w:rFonts w:hint="eastAsia"/>
          <w:sz w:val="24"/>
          <w:szCs w:val="24"/>
        </w:rPr>
        <w:t>分）改变</w:t>
      </w:r>
      <w:r>
        <w:rPr>
          <w:sz w:val="24"/>
          <w:szCs w:val="24"/>
        </w:rPr>
        <w:t>0.1mol•L</w:t>
      </w:r>
      <w:r>
        <w:rPr>
          <w:rFonts w:hint="eastAsia"/>
          <w:sz w:val="24"/>
          <w:szCs w:val="24"/>
          <w:vertAlign w:val="superscript"/>
        </w:rPr>
        <w:t>﹣</w:t>
      </w:r>
      <w:r>
        <w:rPr>
          <w:sz w:val="24"/>
          <w:szCs w:val="24"/>
          <w:vertAlign w:val="superscript"/>
        </w:rPr>
        <w:t>1</w:t>
      </w:r>
      <w:r>
        <w:rPr>
          <w:rFonts w:hint="eastAsia"/>
          <w:sz w:val="24"/>
          <w:szCs w:val="24"/>
        </w:rPr>
        <w:t>二元弱酸</w:t>
      </w:r>
      <w:r>
        <w:rPr>
          <w:sz w:val="24"/>
          <w:szCs w:val="24"/>
        </w:rPr>
        <w:t>H</w:t>
      </w:r>
      <w:r>
        <w:rPr>
          <w:sz w:val="24"/>
          <w:szCs w:val="24"/>
          <w:vertAlign w:val="subscript"/>
        </w:rPr>
        <w:t>2</w:t>
      </w:r>
      <w:r>
        <w:rPr>
          <w:sz w:val="24"/>
          <w:szCs w:val="24"/>
        </w:rPr>
        <w:t>A</w:t>
      </w:r>
      <w:r>
        <w:rPr>
          <w:rFonts w:hint="eastAsia"/>
          <w:sz w:val="24"/>
          <w:szCs w:val="24"/>
        </w:rPr>
        <w:t>溶液的</w:t>
      </w:r>
      <w:r>
        <w:rPr>
          <w:sz w:val="24"/>
          <w:szCs w:val="24"/>
        </w:rPr>
        <w:t>pH</w:t>
      </w:r>
      <w:r>
        <w:rPr>
          <w:rFonts w:hint="eastAsia"/>
          <w:sz w:val="24"/>
          <w:szCs w:val="24"/>
        </w:rPr>
        <w:t>，溶液中的</w:t>
      </w:r>
      <w:r>
        <w:rPr>
          <w:sz w:val="24"/>
          <w:szCs w:val="24"/>
        </w:rPr>
        <w:t>H</w:t>
      </w:r>
      <w:r>
        <w:rPr>
          <w:sz w:val="24"/>
          <w:szCs w:val="24"/>
          <w:vertAlign w:val="subscript"/>
        </w:rPr>
        <w:t>2</w:t>
      </w:r>
      <w:r>
        <w:rPr>
          <w:sz w:val="24"/>
          <w:szCs w:val="24"/>
        </w:rPr>
        <w:t>A</w:t>
      </w:r>
      <w:r>
        <w:rPr>
          <w:rFonts w:hint="eastAsia"/>
          <w:sz w:val="24"/>
          <w:szCs w:val="24"/>
        </w:rPr>
        <w:t>、</w:t>
      </w:r>
      <w:r>
        <w:rPr>
          <w:sz w:val="24"/>
          <w:szCs w:val="24"/>
        </w:rPr>
        <w:t>HA</w:t>
      </w:r>
      <w:r>
        <w:rPr>
          <w:rFonts w:hint="eastAsia"/>
          <w:sz w:val="24"/>
          <w:szCs w:val="24"/>
          <w:vertAlign w:val="superscript"/>
        </w:rPr>
        <w:t>﹣</w:t>
      </w:r>
      <w:r>
        <w:rPr>
          <w:rFonts w:hint="eastAsia"/>
          <w:sz w:val="24"/>
          <w:szCs w:val="24"/>
        </w:rPr>
        <w:t>、</w:t>
      </w:r>
      <w:r>
        <w:rPr>
          <w:sz w:val="24"/>
          <w:szCs w:val="24"/>
        </w:rPr>
        <w:t>A</w:t>
      </w:r>
      <w:r>
        <w:rPr>
          <w:sz w:val="24"/>
          <w:szCs w:val="24"/>
          <w:vertAlign w:val="superscript"/>
        </w:rPr>
        <w:t>2</w:t>
      </w:r>
      <w:r>
        <w:rPr>
          <w:rFonts w:hint="eastAsia"/>
          <w:sz w:val="24"/>
          <w:szCs w:val="24"/>
          <w:vertAlign w:val="superscript"/>
        </w:rPr>
        <w:t>﹣</w:t>
      </w:r>
      <w:r>
        <w:rPr>
          <w:rFonts w:hint="eastAsia"/>
          <w:sz w:val="24"/>
          <w:szCs w:val="24"/>
        </w:rPr>
        <w:t>的物质的量分数</w:t>
      </w:r>
      <w:r>
        <w:rPr>
          <w:sz w:val="24"/>
          <w:szCs w:val="24"/>
        </w:rPr>
        <w:t>δ</w:t>
      </w:r>
      <w:r>
        <w:rPr>
          <w:rFonts w:hint="eastAsia"/>
          <w:sz w:val="24"/>
          <w:szCs w:val="24"/>
        </w:rPr>
        <w:t>（</w:t>
      </w:r>
      <w:r>
        <w:rPr>
          <w:sz w:val="24"/>
          <w:szCs w:val="24"/>
        </w:rPr>
        <w:t>x</w:t>
      </w:r>
      <w:r>
        <w:rPr>
          <w:rFonts w:hint="eastAsia"/>
          <w:sz w:val="24"/>
          <w:szCs w:val="24"/>
        </w:rPr>
        <w:t>）随</w:t>
      </w:r>
      <w:r>
        <w:rPr>
          <w:sz w:val="24"/>
          <w:szCs w:val="24"/>
        </w:rPr>
        <w:t>pH</w:t>
      </w:r>
      <w:r>
        <w:rPr>
          <w:rFonts w:hint="eastAsia"/>
          <w:sz w:val="24"/>
          <w:szCs w:val="24"/>
        </w:rPr>
        <w:t>的变化如图所示</w:t>
      </w:r>
      <w:r>
        <w:rPr>
          <w:rFonts w:ascii="宋体" w:hAnsi="宋体" w:hint="eastAsia"/>
          <w:sz w:val="24"/>
          <w:szCs w:val="24"/>
        </w:rPr>
        <w:t>[</w:t>
      </w:r>
      <w:r>
        <w:rPr>
          <w:rFonts w:hint="eastAsia"/>
          <w:sz w:val="24"/>
          <w:szCs w:val="24"/>
        </w:rPr>
        <w:t>已知</w:t>
      </w:r>
      <w:r>
        <w:rPr>
          <w:sz w:val="24"/>
          <w:szCs w:val="24"/>
        </w:rPr>
        <w:t>δ</w:t>
      </w:r>
      <w:r>
        <w:rPr>
          <w:rFonts w:hint="eastAsia"/>
          <w:sz w:val="24"/>
          <w:szCs w:val="24"/>
        </w:rPr>
        <w:t>（</w:t>
      </w:r>
      <w:r>
        <w:rPr>
          <w:sz w:val="24"/>
          <w:szCs w:val="24"/>
        </w:rPr>
        <w:t>x</w:t>
      </w:r>
      <w:r>
        <w:rPr>
          <w:rFonts w:hint="eastAsia"/>
          <w:sz w:val="24"/>
          <w:szCs w:val="24"/>
        </w:rPr>
        <w:t>）</w:t>
      </w:r>
      <w:r>
        <w:rPr>
          <w:sz w:val="24"/>
          <w:szCs w:val="24"/>
        </w:rPr>
        <w:t>=</w:t>
      </w:r>
      <w:r>
        <w:rPr>
          <w:noProof/>
          <w:position w:val="-36"/>
          <w:sz w:val="24"/>
          <w:szCs w:val="24"/>
        </w:rPr>
        <w:drawing>
          <wp:inline distT="0" distB="0" distL="0" distR="0">
            <wp:extent cx="1685925" cy="43815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685925" cy="438150"/>
                    </a:xfrm>
                    <a:prstGeom prst="rect">
                      <a:avLst/>
                    </a:prstGeom>
                    <a:noFill/>
                    <a:ln>
                      <a:noFill/>
                    </a:ln>
                  </pic:spPr>
                </pic:pic>
              </a:graphicData>
            </a:graphic>
          </wp:inline>
        </w:drawing>
      </w:r>
      <w:r>
        <w:rPr>
          <w:rFonts w:ascii="宋体" w:hAnsi="宋体" w:hint="eastAsia"/>
          <w:sz w:val="24"/>
          <w:szCs w:val="24"/>
        </w:rPr>
        <w:t>]</w:t>
      </w:r>
      <w:r>
        <w:rPr>
          <w:rFonts w:hint="eastAsia"/>
          <w:sz w:val="24"/>
          <w:szCs w:val="24"/>
        </w:rPr>
        <w:t>．下列叙述错误的是（　　）</w:t>
      </w:r>
    </w:p>
    <w:p w:rsidR="00086D19" w:rsidP="00086D19" w14:paraId="3BB9E6A8" w14:textId="5ACD3016">
      <w:pPr>
        <w:spacing w:line="360" w:lineRule="auto"/>
        <w:ind w:left="273" w:hanging="273" w:hangingChars="130"/>
      </w:pPr>
      <w:r>
        <w:rPr>
          <w:noProof/>
          <w:szCs w:val="21"/>
        </w:rPr>
        <w:drawing>
          <wp:inline distT="0" distB="0" distL="0" distR="0">
            <wp:extent cx="2390775" cy="20764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8"/>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390775" cy="2076450"/>
                    </a:xfrm>
                    <a:prstGeom prst="rect">
                      <a:avLst/>
                    </a:prstGeom>
                    <a:noFill/>
                    <a:ln>
                      <a:noFill/>
                    </a:ln>
                  </pic:spPr>
                </pic:pic>
              </a:graphicData>
            </a:graphic>
          </wp:inline>
        </w:drawing>
      </w:r>
    </w:p>
    <w:p w:rsidR="00086D19" w:rsidP="00086D19" w14:paraId="65D28549" w14:textId="77777777">
      <w:pPr>
        <w:spacing w:line="360" w:lineRule="auto"/>
        <w:ind w:firstLine="312" w:firstLineChars="130"/>
        <w:jc w:val="left"/>
      </w:pPr>
      <w:r>
        <w:rPr>
          <w:sz w:val="24"/>
          <w:szCs w:val="24"/>
        </w:rPr>
        <w:t>A</w:t>
      </w:r>
      <w:r>
        <w:rPr>
          <w:rFonts w:hint="eastAsia"/>
          <w:sz w:val="24"/>
          <w:szCs w:val="24"/>
        </w:rPr>
        <w:t>．</w:t>
      </w:r>
      <w:r>
        <w:rPr>
          <w:sz w:val="24"/>
          <w:szCs w:val="24"/>
        </w:rPr>
        <w:t>pH=1.2</w:t>
      </w:r>
      <w:r>
        <w:rPr>
          <w:rFonts w:hint="eastAsia"/>
          <w:sz w:val="24"/>
          <w:szCs w:val="24"/>
        </w:rPr>
        <w:t>时，</w:t>
      </w:r>
      <w:r>
        <w:rPr>
          <w:sz w:val="24"/>
          <w:szCs w:val="24"/>
        </w:rPr>
        <w:t>c</w:t>
      </w:r>
      <w:r>
        <w:rPr>
          <w:rFonts w:hint="eastAsia"/>
          <w:sz w:val="24"/>
          <w:szCs w:val="24"/>
        </w:rPr>
        <w:t>（</w:t>
      </w:r>
      <w:r>
        <w:rPr>
          <w:sz w:val="24"/>
          <w:szCs w:val="24"/>
        </w:rPr>
        <w:t>H</w:t>
      </w:r>
      <w:r>
        <w:rPr>
          <w:sz w:val="24"/>
          <w:szCs w:val="24"/>
          <w:vertAlign w:val="subscript"/>
        </w:rPr>
        <w:t>2</w:t>
      </w:r>
      <w:r>
        <w:rPr>
          <w:sz w:val="24"/>
          <w:szCs w:val="24"/>
        </w:rPr>
        <w:t>A</w:t>
      </w:r>
      <w:r>
        <w:rPr>
          <w:rFonts w:hint="eastAsia"/>
          <w:sz w:val="24"/>
          <w:szCs w:val="24"/>
        </w:rPr>
        <w:t>）</w:t>
      </w:r>
      <w:r>
        <w:rPr>
          <w:sz w:val="24"/>
          <w:szCs w:val="24"/>
        </w:rPr>
        <w:t>=c</w:t>
      </w:r>
      <w:r>
        <w:rPr>
          <w:rFonts w:hint="eastAsia"/>
          <w:sz w:val="24"/>
          <w:szCs w:val="24"/>
        </w:rPr>
        <w:t>（</w:t>
      </w:r>
      <w:r>
        <w:rPr>
          <w:sz w:val="24"/>
          <w:szCs w:val="24"/>
        </w:rPr>
        <w:t>HA</w:t>
      </w:r>
      <w:r>
        <w:rPr>
          <w:rFonts w:hint="eastAsia"/>
          <w:sz w:val="24"/>
          <w:szCs w:val="24"/>
          <w:vertAlign w:val="superscript"/>
        </w:rPr>
        <w:t>﹣</w:t>
      </w:r>
      <w:r>
        <w:rPr>
          <w:rFonts w:hint="eastAsia"/>
          <w:sz w:val="24"/>
          <w:szCs w:val="24"/>
        </w:rPr>
        <w:t>）</w:t>
      </w:r>
      <w:r>
        <w:tab/>
      </w:r>
    </w:p>
    <w:p w:rsidR="00086D19" w:rsidP="00086D19" w14:paraId="58501B95" w14:textId="77777777">
      <w:pPr>
        <w:spacing w:line="360" w:lineRule="auto"/>
        <w:ind w:firstLine="312" w:firstLineChars="130"/>
        <w:jc w:val="left"/>
      </w:pPr>
      <w:r>
        <w:rPr>
          <w:sz w:val="24"/>
          <w:szCs w:val="24"/>
        </w:rPr>
        <w:t>B</w:t>
      </w:r>
      <w:r>
        <w:rPr>
          <w:rFonts w:hint="eastAsia"/>
          <w:sz w:val="24"/>
          <w:szCs w:val="24"/>
        </w:rPr>
        <w:t>．</w:t>
      </w:r>
      <w:r>
        <w:rPr>
          <w:sz w:val="24"/>
          <w:szCs w:val="24"/>
        </w:rPr>
        <w:t>lg</w:t>
      </w:r>
      <w:r>
        <w:rPr>
          <w:rFonts w:ascii="宋体" w:hAnsi="宋体" w:hint="eastAsia"/>
          <w:sz w:val="24"/>
          <w:szCs w:val="24"/>
        </w:rPr>
        <w:t>[</w:t>
      </w:r>
      <w:r>
        <w:rPr>
          <w:sz w:val="24"/>
          <w:szCs w:val="24"/>
        </w:rPr>
        <w:t>K</w:t>
      </w:r>
      <w:r>
        <w:rPr>
          <w:sz w:val="24"/>
          <w:szCs w:val="24"/>
          <w:vertAlign w:val="subscript"/>
        </w:rPr>
        <w:t>2</w:t>
      </w:r>
      <w:r>
        <w:rPr>
          <w:rFonts w:hint="eastAsia"/>
          <w:sz w:val="24"/>
          <w:szCs w:val="24"/>
        </w:rPr>
        <w:t>（</w:t>
      </w:r>
      <w:r>
        <w:rPr>
          <w:sz w:val="24"/>
          <w:szCs w:val="24"/>
        </w:rPr>
        <w:t>H</w:t>
      </w:r>
      <w:r>
        <w:rPr>
          <w:sz w:val="24"/>
          <w:szCs w:val="24"/>
          <w:vertAlign w:val="subscript"/>
        </w:rPr>
        <w:t>2</w:t>
      </w:r>
      <w:r>
        <w:rPr>
          <w:sz w:val="24"/>
          <w:szCs w:val="24"/>
        </w:rPr>
        <w:t>A</w:t>
      </w:r>
      <w:r>
        <w:rPr>
          <w:rFonts w:hint="eastAsia"/>
          <w:sz w:val="24"/>
          <w:szCs w:val="24"/>
        </w:rPr>
        <w:t>）</w:t>
      </w:r>
      <w:r>
        <w:rPr>
          <w:rFonts w:ascii="宋体" w:hAnsi="宋体" w:hint="eastAsia"/>
          <w:sz w:val="24"/>
          <w:szCs w:val="24"/>
        </w:rPr>
        <w:t>]</w:t>
      </w:r>
      <w:r>
        <w:rPr>
          <w:sz w:val="24"/>
          <w:szCs w:val="24"/>
        </w:rPr>
        <w:t>=</w:t>
      </w:r>
      <w:r>
        <w:rPr>
          <w:rFonts w:hint="eastAsia"/>
          <w:sz w:val="24"/>
          <w:szCs w:val="24"/>
        </w:rPr>
        <w:t>﹣</w:t>
      </w:r>
      <w:r>
        <w:rPr>
          <w:sz w:val="24"/>
          <w:szCs w:val="24"/>
        </w:rPr>
        <w:t>4.2</w:t>
      </w:r>
      <w:r>
        <w:tab/>
      </w:r>
    </w:p>
    <w:p w:rsidR="00086D19" w:rsidP="00086D19" w14:paraId="143F09B5" w14:textId="77777777">
      <w:pPr>
        <w:spacing w:line="360" w:lineRule="auto"/>
        <w:ind w:firstLine="312" w:firstLineChars="130"/>
        <w:jc w:val="left"/>
      </w:pPr>
      <w:r>
        <w:rPr>
          <w:sz w:val="24"/>
          <w:szCs w:val="24"/>
        </w:rPr>
        <w:t>C</w:t>
      </w:r>
      <w:r>
        <w:rPr>
          <w:rFonts w:hint="eastAsia"/>
          <w:sz w:val="24"/>
          <w:szCs w:val="24"/>
        </w:rPr>
        <w:t>．</w:t>
      </w:r>
      <w:r>
        <w:rPr>
          <w:sz w:val="24"/>
          <w:szCs w:val="24"/>
        </w:rPr>
        <w:t>PH=2.7</w:t>
      </w:r>
      <w:r>
        <w:rPr>
          <w:rFonts w:hint="eastAsia"/>
          <w:sz w:val="24"/>
          <w:szCs w:val="24"/>
        </w:rPr>
        <w:t>时，</w:t>
      </w:r>
      <w:r>
        <w:rPr>
          <w:sz w:val="24"/>
          <w:szCs w:val="24"/>
        </w:rPr>
        <w:t>c</w:t>
      </w:r>
      <w:r>
        <w:rPr>
          <w:rFonts w:hint="eastAsia"/>
          <w:sz w:val="24"/>
          <w:szCs w:val="24"/>
        </w:rPr>
        <w:t>（</w:t>
      </w:r>
      <w:r>
        <w:rPr>
          <w:sz w:val="24"/>
          <w:szCs w:val="24"/>
        </w:rPr>
        <w:t>HA</w:t>
      </w:r>
      <w:r>
        <w:rPr>
          <w:rFonts w:hint="eastAsia"/>
          <w:sz w:val="24"/>
          <w:szCs w:val="24"/>
          <w:vertAlign w:val="superscript"/>
        </w:rPr>
        <w:t>﹣</w:t>
      </w:r>
      <w:r>
        <w:rPr>
          <w:rFonts w:hint="eastAsia"/>
          <w:sz w:val="24"/>
          <w:szCs w:val="24"/>
        </w:rPr>
        <w:t>）</w:t>
      </w:r>
      <w:r>
        <w:rPr>
          <w:rFonts w:ascii="宋体" w:hAnsi="宋体" w:hint="eastAsia"/>
          <w:sz w:val="24"/>
          <w:szCs w:val="24"/>
        </w:rPr>
        <w:t>＞</w:t>
      </w:r>
      <w:r>
        <w:rPr>
          <w:sz w:val="24"/>
          <w:szCs w:val="24"/>
        </w:rPr>
        <w:t>c</w:t>
      </w:r>
      <w:r>
        <w:rPr>
          <w:rFonts w:hint="eastAsia"/>
          <w:sz w:val="24"/>
          <w:szCs w:val="24"/>
        </w:rPr>
        <w:t>（</w:t>
      </w:r>
      <w:r>
        <w:rPr>
          <w:sz w:val="24"/>
          <w:szCs w:val="24"/>
        </w:rPr>
        <w:t>H</w:t>
      </w:r>
      <w:r>
        <w:rPr>
          <w:sz w:val="24"/>
          <w:szCs w:val="24"/>
          <w:vertAlign w:val="subscript"/>
        </w:rPr>
        <w:t>2</w:t>
      </w:r>
      <w:r>
        <w:rPr>
          <w:sz w:val="24"/>
          <w:szCs w:val="24"/>
        </w:rPr>
        <w:t>A</w:t>
      </w:r>
      <w:r>
        <w:rPr>
          <w:rFonts w:hint="eastAsia"/>
          <w:sz w:val="24"/>
          <w:szCs w:val="24"/>
        </w:rPr>
        <w:t>）</w:t>
      </w:r>
      <w:r>
        <w:rPr>
          <w:sz w:val="24"/>
          <w:szCs w:val="24"/>
        </w:rPr>
        <w:t>=c</w:t>
      </w:r>
      <w:r>
        <w:rPr>
          <w:rFonts w:hint="eastAsia"/>
          <w:sz w:val="24"/>
          <w:szCs w:val="24"/>
        </w:rPr>
        <w:t>（</w:t>
      </w:r>
      <w:r>
        <w:rPr>
          <w:sz w:val="24"/>
          <w:szCs w:val="24"/>
        </w:rPr>
        <w:t>A</w:t>
      </w:r>
      <w:r>
        <w:rPr>
          <w:sz w:val="24"/>
          <w:szCs w:val="24"/>
          <w:vertAlign w:val="superscript"/>
        </w:rPr>
        <w:t>2</w:t>
      </w:r>
      <w:r>
        <w:rPr>
          <w:rFonts w:hint="eastAsia"/>
          <w:sz w:val="24"/>
          <w:szCs w:val="24"/>
          <w:vertAlign w:val="superscript"/>
        </w:rPr>
        <w:t>﹣</w:t>
      </w:r>
      <w:r>
        <w:rPr>
          <w:rFonts w:hint="eastAsia"/>
          <w:sz w:val="24"/>
          <w:szCs w:val="24"/>
        </w:rPr>
        <w:t>）</w:t>
      </w:r>
      <w:r>
        <w:tab/>
      </w:r>
    </w:p>
    <w:p w:rsidR="00086D19" w:rsidP="00086D19" w14:paraId="516431C8" w14:textId="77777777">
      <w:pPr>
        <w:spacing w:line="360" w:lineRule="auto"/>
        <w:ind w:firstLine="312" w:firstLineChars="130"/>
        <w:jc w:val="left"/>
      </w:pPr>
      <w:r>
        <w:rPr>
          <w:sz w:val="24"/>
          <w:szCs w:val="24"/>
        </w:rPr>
        <w:t>D</w:t>
      </w:r>
      <w:r>
        <w:rPr>
          <w:rFonts w:hint="eastAsia"/>
          <w:sz w:val="24"/>
          <w:szCs w:val="24"/>
        </w:rPr>
        <w:t>．</w:t>
      </w:r>
      <w:r>
        <w:rPr>
          <w:sz w:val="24"/>
          <w:szCs w:val="24"/>
        </w:rPr>
        <w:t>pH=4.2</w:t>
      </w:r>
      <w:r>
        <w:rPr>
          <w:rFonts w:hint="eastAsia"/>
          <w:sz w:val="24"/>
          <w:szCs w:val="24"/>
        </w:rPr>
        <w:t>时，</w:t>
      </w:r>
      <w:r>
        <w:rPr>
          <w:sz w:val="24"/>
          <w:szCs w:val="24"/>
        </w:rPr>
        <w:t>c</w:t>
      </w:r>
      <w:r>
        <w:rPr>
          <w:rFonts w:hint="eastAsia"/>
          <w:sz w:val="24"/>
          <w:szCs w:val="24"/>
        </w:rPr>
        <w:t>（</w:t>
      </w:r>
      <w:r>
        <w:rPr>
          <w:sz w:val="24"/>
          <w:szCs w:val="24"/>
        </w:rPr>
        <w:t>HA</w:t>
      </w:r>
      <w:r>
        <w:rPr>
          <w:rFonts w:hint="eastAsia"/>
          <w:sz w:val="24"/>
          <w:szCs w:val="24"/>
          <w:vertAlign w:val="superscript"/>
        </w:rPr>
        <w:t>﹣</w:t>
      </w:r>
      <w:r>
        <w:rPr>
          <w:rFonts w:hint="eastAsia"/>
          <w:sz w:val="24"/>
          <w:szCs w:val="24"/>
        </w:rPr>
        <w:t>）</w:t>
      </w:r>
      <w:r>
        <w:rPr>
          <w:sz w:val="24"/>
          <w:szCs w:val="24"/>
        </w:rPr>
        <w:t>=c</w:t>
      </w:r>
      <w:r>
        <w:rPr>
          <w:rFonts w:hint="eastAsia"/>
          <w:sz w:val="24"/>
          <w:szCs w:val="24"/>
        </w:rPr>
        <w:t>（</w:t>
      </w:r>
      <w:r>
        <w:rPr>
          <w:sz w:val="24"/>
          <w:szCs w:val="24"/>
        </w:rPr>
        <w:t>A</w:t>
      </w:r>
      <w:r>
        <w:rPr>
          <w:sz w:val="24"/>
          <w:szCs w:val="24"/>
          <w:vertAlign w:val="superscript"/>
        </w:rPr>
        <w:t>2</w:t>
      </w:r>
      <w:r>
        <w:rPr>
          <w:rFonts w:hint="eastAsia"/>
          <w:sz w:val="24"/>
          <w:szCs w:val="24"/>
          <w:vertAlign w:val="superscript"/>
        </w:rPr>
        <w:t>﹣</w:t>
      </w:r>
      <w:r>
        <w:rPr>
          <w:rFonts w:hint="eastAsia"/>
          <w:sz w:val="24"/>
          <w:szCs w:val="24"/>
        </w:rPr>
        <w:t>）</w:t>
      </w:r>
      <w:r>
        <w:rPr>
          <w:sz w:val="24"/>
          <w:szCs w:val="24"/>
        </w:rPr>
        <w:t>=c</w:t>
      </w:r>
      <w:r>
        <w:rPr>
          <w:rFonts w:hint="eastAsia"/>
          <w:sz w:val="24"/>
          <w:szCs w:val="24"/>
        </w:rPr>
        <w:t>（</w:t>
      </w:r>
      <w:r>
        <w:rPr>
          <w:sz w:val="24"/>
          <w:szCs w:val="24"/>
        </w:rPr>
        <w:t>H</w:t>
      </w:r>
      <w:r>
        <w:rPr>
          <w:rFonts w:ascii="宋体" w:hAnsi="宋体" w:hint="eastAsia"/>
          <w:sz w:val="24"/>
          <w:szCs w:val="24"/>
          <w:vertAlign w:val="superscript"/>
        </w:rPr>
        <w:t>+</w:t>
      </w:r>
      <w:r>
        <w:rPr>
          <w:rFonts w:hint="eastAsia"/>
          <w:sz w:val="24"/>
          <w:szCs w:val="24"/>
        </w:rPr>
        <w:t>）</w:t>
      </w:r>
      <w:r>
        <w:tab/>
      </w:r>
    </w:p>
    <w:p w:rsidR="00086D19" w:rsidP="00086D19" w14:paraId="0BD69502" w14:textId="77777777">
      <w:pPr>
        <w:spacing w:line="360" w:lineRule="auto"/>
        <w:ind w:left="312" w:hanging="312" w:hangingChars="130"/>
      </w:pPr>
      <w:r>
        <w:rPr>
          <w:sz w:val="24"/>
          <w:szCs w:val="24"/>
        </w:rPr>
        <w:t>7</w:t>
      </w:r>
      <w:r>
        <w:rPr>
          <w:rFonts w:hint="eastAsia"/>
          <w:sz w:val="24"/>
          <w:szCs w:val="24"/>
        </w:rPr>
        <w:t>．（</w:t>
      </w:r>
      <w:r>
        <w:rPr>
          <w:sz w:val="24"/>
          <w:szCs w:val="24"/>
        </w:rPr>
        <w:t>6</w:t>
      </w:r>
      <w:r>
        <w:rPr>
          <w:rFonts w:hint="eastAsia"/>
          <w:sz w:val="24"/>
          <w:szCs w:val="24"/>
        </w:rPr>
        <w:t>分）由下列实验及现象不能推出相应结论的是（　　）</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
      <w:tblGrid>
        <w:gridCol w:w="349"/>
        <w:gridCol w:w="3096"/>
        <w:gridCol w:w="2628"/>
        <w:gridCol w:w="2293"/>
      </w:tblGrid>
      <w:tr w14:paraId="7F944AAC" w14:textId="77777777">
        <w:tblPrEx>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Ex>
        <w:tc>
          <w:tcPr>
            <w:tcW w:w="349" w:type="dxa"/>
            <w:tcBorders>
              <w:top w:val="single" w:sz="2" w:space="0" w:color="000000"/>
              <w:left w:val="single" w:sz="2" w:space="0" w:color="000000"/>
              <w:bottom w:val="single" w:sz="2" w:space="0" w:color="000000"/>
              <w:right w:val="single" w:sz="2" w:space="0" w:color="000000"/>
            </w:tcBorders>
            <w:hideMark/>
          </w:tcPr>
          <w:p w:rsidR="00086D19" w14:paraId="421F2EEA" w14:textId="77777777">
            <w:pPr>
              <w:spacing w:line="360" w:lineRule="auto"/>
              <w:ind w:left="312" w:hanging="312" w:hangingChars="130"/>
              <w:jc w:val="center"/>
              <w:rPr>
                <w:rFonts w:ascii="Calibri" w:hAnsi="Calibri"/>
              </w:rPr>
            </w:pPr>
            <w:r>
              <w:rPr>
                <w:rFonts w:ascii="Calibri" w:hAnsi="Calibri"/>
                <w:sz w:val="24"/>
                <w:szCs w:val="24"/>
              </w:rPr>
              <w:t xml:space="preserve"> </w:t>
            </w:r>
          </w:p>
        </w:tc>
        <w:tc>
          <w:tcPr>
            <w:tcW w:w="3096" w:type="dxa"/>
            <w:tcBorders>
              <w:top w:val="single" w:sz="2" w:space="0" w:color="000000"/>
              <w:left w:val="single" w:sz="2" w:space="0" w:color="000000"/>
              <w:bottom w:val="single" w:sz="2" w:space="0" w:color="000000"/>
              <w:right w:val="single" w:sz="2" w:space="0" w:color="000000"/>
            </w:tcBorders>
            <w:hideMark/>
          </w:tcPr>
          <w:p w:rsidR="00086D19" w14:paraId="4157A1E5" w14:textId="77777777">
            <w:pPr>
              <w:spacing w:line="360" w:lineRule="auto"/>
              <w:ind w:left="312" w:hanging="312" w:hangingChars="130"/>
              <w:jc w:val="center"/>
              <w:rPr>
                <w:rFonts w:ascii="Calibri" w:hAnsi="Calibri"/>
              </w:rPr>
            </w:pPr>
            <w:r>
              <w:rPr>
                <w:rFonts w:ascii="Calibri" w:hAnsi="Calibri" w:hint="eastAsia"/>
                <w:sz w:val="24"/>
                <w:szCs w:val="24"/>
              </w:rPr>
              <w:t>实验</w:t>
            </w:r>
          </w:p>
        </w:tc>
        <w:tc>
          <w:tcPr>
            <w:tcW w:w="2628" w:type="dxa"/>
            <w:tcBorders>
              <w:top w:val="single" w:sz="2" w:space="0" w:color="000000"/>
              <w:left w:val="single" w:sz="2" w:space="0" w:color="000000"/>
              <w:bottom w:val="single" w:sz="2" w:space="0" w:color="000000"/>
              <w:right w:val="single" w:sz="2" w:space="0" w:color="000000"/>
            </w:tcBorders>
            <w:hideMark/>
          </w:tcPr>
          <w:p w:rsidR="00086D19" w14:paraId="59EAB4B1" w14:textId="77777777">
            <w:pPr>
              <w:spacing w:line="360" w:lineRule="auto"/>
              <w:ind w:left="312" w:hanging="312" w:hangingChars="130"/>
              <w:jc w:val="center"/>
              <w:rPr>
                <w:rFonts w:ascii="Calibri" w:hAnsi="Calibri"/>
              </w:rPr>
            </w:pPr>
            <w:r>
              <w:rPr>
                <w:rFonts w:ascii="Calibri" w:hAnsi="Calibri" w:hint="eastAsia"/>
                <w:sz w:val="24"/>
                <w:szCs w:val="24"/>
              </w:rPr>
              <w:t>现象</w:t>
            </w:r>
          </w:p>
        </w:tc>
        <w:tc>
          <w:tcPr>
            <w:tcW w:w="2293" w:type="dxa"/>
            <w:tcBorders>
              <w:top w:val="single" w:sz="2" w:space="0" w:color="000000"/>
              <w:left w:val="single" w:sz="2" w:space="0" w:color="000000"/>
              <w:bottom w:val="single" w:sz="2" w:space="0" w:color="000000"/>
              <w:right w:val="single" w:sz="2" w:space="0" w:color="000000"/>
            </w:tcBorders>
            <w:hideMark/>
          </w:tcPr>
          <w:p w:rsidR="00086D19" w14:paraId="1C22D6B9" w14:textId="77777777">
            <w:pPr>
              <w:spacing w:line="360" w:lineRule="auto"/>
              <w:ind w:left="312" w:hanging="312" w:hangingChars="130"/>
              <w:jc w:val="center"/>
              <w:rPr>
                <w:rFonts w:ascii="Calibri" w:hAnsi="Calibri"/>
              </w:rPr>
            </w:pPr>
            <w:r>
              <w:rPr>
                <w:rFonts w:ascii="Calibri" w:hAnsi="Calibri" w:hint="eastAsia"/>
                <w:sz w:val="24"/>
                <w:szCs w:val="24"/>
              </w:rPr>
              <w:t>结论</w:t>
            </w:r>
          </w:p>
        </w:tc>
      </w:tr>
      <w:tr w14:paraId="6EF65028" w14:textId="77777777">
        <w:tblPrEx>
          <w:tblW w:w="0" w:type="auto"/>
          <w:tblLayout w:type="fixed"/>
          <w:tblCellMar>
            <w:top w:w="30" w:type="dxa"/>
            <w:left w:w="30" w:type="dxa"/>
            <w:bottom w:w="30" w:type="dxa"/>
            <w:right w:w="30" w:type="dxa"/>
          </w:tblCellMar>
          <w:tblLook w:val="04A0"/>
        </w:tblPrEx>
        <w:tc>
          <w:tcPr>
            <w:tcW w:w="349" w:type="dxa"/>
            <w:tcBorders>
              <w:top w:val="single" w:sz="2" w:space="0" w:color="000000"/>
              <w:left w:val="single" w:sz="2" w:space="0" w:color="000000"/>
              <w:bottom w:val="single" w:sz="2" w:space="0" w:color="000000"/>
              <w:right w:val="single" w:sz="2" w:space="0" w:color="000000"/>
            </w:tcBorders>
            <w:hideMark/>
          </w:tcPr>
          <w:p w:rsidR="00086D19" w14:paraId="7701B605" w14:textId="77777777">
            <w:pPr>
              <w:spacing w:line="360" w:lineRule="auto"/>
              <w:ind w:left="312" w:hanging="312" w:hangingChars="130"/>
              <w:jc w:val="center"/>
              <w:rPr>
                <w:rFonts w:ascii="Calibri" w:hAnsi="Calibri"/>
              </w:rPr>
            </w:pPr>
            <w:r>
              <w:rPr>
                <w:rFonts w:ascii="Calibri" w:hAnsi="Calibri"/>
                <w:sz w:val="24"/>
                <w:szCs w:val="24"/>
              </w:rPr>
              <w:t>A</w:t>
            </w:r>
            <w:r>
              <w:rPr>
                <w:rFonts w:ascii="Calibri" w:hAnsi="Calibri" w:hint="eastAsia"/>
                <w:sz w:val="24"/>
                <w:szCs w:val="24"/>
              </w:rPr>
              <w:t>．</w:t>
            </w:r>
          </w:p>
        </w:tc>
        <w:tc>
          <w:tcPr>
            <w:tcW w:w="3096" w:type="dxa"/>
            <w:tcBorders>
              <w:top w:val="single" w:sz="2" w:space="0" w:color="000000"/>
              <w:left w:val="single" w:sz="2" w:space="0" w:color="000000"/>
              <w:bottom w:val="single" w:sz="2" w:space="0" w:color="000000"/>
              <w:right w:val="single" w:sz="2" w:space="0" w:color="000000"/>
            </w:tcBorders>
            <w:hideMark/>
          </w:tcPr>
          <w:p w:rsidR="00086D19" w14:paraId="17B0E2AB" w14:textId="77777777">
            <w:pPr>
              <w:spacing w:line="360" w:lineRule="auto"/>
              <w:ind w:left="312" w:hanging="312" w:hangingChars="130"/>
              <w:rPr>
                <w:rFonts w:ascii="Calibri" w:hAnsi="Calibri"/>
              </w:rPr>
            </w:pPr>
            <w:r>
              <w:rPr>
                <w:rFonts w:ascii="Calibri" w:hAnsi="Calibri" w:hint="eastAsia"/>
                <w:sz w:val="24"/>
                <w:szCs w:val="24"/>
              </w:rPr>
              <w:t>向</w:t>
            </w:r>
            <w:r>
              <w:rPr>
                <w:rFonts w:ascii="Calibri" w:hAnsi="Calibri"/>
                <w:sz w:val="24"/>
                <w:szCs w:val="24"/>
              </w:rPr>
              <w:t xml:space="preserve">2mL0.1mol/LFeCl </w:t>
            </w:r>
            <w:r>
              <w:rPr>
                <w:rFonts w:ascii="Calibri" w:hAnsi="Calibri"/>
                <w:sz w:val="24"/>
                <w:szCs w:val="24"/>
                <w:vertAlign w:val="subscript"/>
              </w:rPr>
              <w:t>3</w:t>
            </w:r>
            <w:r>
              <w:rPr>
                <w:rFonts w:ascii="Calibri" w:hAnsi="Calibri" w:hint="eastAsia"/>
                <w:sz w:val="24"/>
                <w:szCs w:val="24"/>
              </w:rPr>
              <w:t>的溶液中加足量铁粉，振荡，加</w:t>
            </w:r>
            <w:r>
              <w:rPr>
                <w:rFonts w:ascii="Calibri" w:hAnsi="Calibri"/>
                <w:sz w:val="24"/>
                <w:szCs w:val="24"/>
              </w:rPr>
              <w:t>1</w:t>
            </w:r>
            <w:r>
              <w:rPr>
                <w:rFonts w:ascii="Calibri" w:hAnsi="Calibri" w:hint="eastAsia"/>
                <w:sz w:val="24"/>
                <w:szCs w:val="24"/>
              </w:rPr>
              <w:t>滴</w:t>
            </w:r>
            <w:r>
              <w:rPr>
                <w:rFonts w:ascii="Calibri" w:hAnsi="Calibri"/>
                <w:sz w:val="24"/>
                <w:szCs w:val="24"/>
              </w:rPr>
              <w:t>KSCN</w:t>
            </w:r>
            <w:r>
              <w:rPr>
                <w:rFonts w:ascii="Calibri" w:hAnsi="Calibri" w:hint="eastAsia"/>
                <w:sz w:val="24"/>
                <w:szCs w:val="24"/>
              </w:rPr>
              <w:t>溶液</w:t>
            </w:r>
          </w:p>
        </w:tc>
        <w:tc>
          <w:tcPr>
            <w:tcW w:w="2628" w:type="dxa"/>
            <w:tcBorders>
              <w:top w:val="single" w:sz="2" w:space="0" w:color="000000"/>
              <w:left w:val="single" w:sz="2" w:space="0" w:color="000000"/>
              <w:bottom w:val="single" w:sz="2" w:space="0" w:color="000000"/>
              <w:right w:val="single" w:sz="2" w:space="0" w:color="000000"/>
            </w:tcBorders>
            <w:hideMark/>
          </w:tcPr>
          <w:p w:rsidR="00086D19" w14:paraId="77F46F8B" w14:textId="77777777">
            <w:pPr>
              <w:spacing w:line="360" w:lineRule="auto"/>
              <w:ind w:left="312" w:hanging="312" w:hangingChars="130"/>
              <w:rPr>
                <w:rFonts w:ascii="Calibri" w:hAnsi="Calibri"/>
              </w:rPr>
            </w:pPr>
            <w:r>
              <w:rPr>
                <w:rFonts w:ascii="Calibri" w:hAnsi="Calibri" w:hint="eastAsia"/>
                <w:sz w:val="24"/>
                <w:szCs w:val="24"/>
              </w:rPr>
              <w:t>黄色逐渐消失，加</w:t>
            </w:r>
            <w:r>
              <w:rPr>
                <w:rFonts w:ascii="Calibri" w:hAnsi="Calibri"/>
                <w:sz w:val="24"/>
                <w:szCs w:val="24"/>
              </w:rPr>
              <w:t>KSCN</w:t>
            </w:r>
            <w:r>
              <w:rPr>
                <w:rFonts w:ascii="Calibri" w:hAnsi="Calibri" w:hint="eastAsia"/>
                <w:sz w:val="24"/>
                <w:szCs w:val="24"/>
              </w:rPr>
              <w:t>溶液颜色不变</w:t>
            </w:r>
          </w:p>
        </w:tc>
        <w:tc>
          <w:tcPr>
            <w:tcW w:w="2293" w:type="dxa"/>
            <w:tcBorders>
              <w:top w:val="single" w:sz="2" w:space="0" w:color="000000"/>
              <w:left w:val="single" w:sz="2" w:space="0" w:color="000000"/>
              <w:bottom w:val="single" w:sz="2" w:space="0" w:color="000000"/>
              <w:right w:val="single" w:sz="2" w:space="0" w:color="000000"/>
            </w:tcBorders>
            <w:hideMark/>
          </w:tcPr>
          <w:p w:rsidR="00086D19" w14:paraId="776814E3" w14:textId="77777777">
            <w:pPr>
              <w:spacing w:line="360" w:lineRule="auto"/>
              <w:ind w:left="312" w:hanging="312" w:hangingChars="130"/>
              <w:rPr>
                <w:rFonts w:ascii="Calibri" w:hAnsi="Calibri"/>
              </w:rPr>
            </w:pPr>
            <w:r>
              <w:rPr>
                <w:rFonts w:ascii="Calibri" w:hAnsi="Calibri" w:hint="eastAsia"/>
                <w:sz w:val="24"/>
                <w:szCs w:val="24"/>
              </w:rPr>
              <w:t>还原性：</w:t>
            </w:r>
            <w:r>
              <w:rPr>
                <w:rFonts w:ascii="Calibri" w:hAnsi="Calibri"/>
                <w:sz w:val="24"/>
                <w:szCs w:val="24"/>
              </w:rPr>
              <w:t>Fe</w:t>
            </w:r>
            <w:r>
              <w:rPr>
                <w:rFonts w:ascii="宋体" w:hAnsi="宋体" w:hint="eastAsia"/>
                <w:sz w:val="24"/>
                <w:szCs w:val="24"/>
              </w:rPr>
              <w:t>＞</w:t>
            </w:r>
            <w:r>
              <w:rPr>
                <w:rFonts w:ascii="Calibri" w:hAnsi="Calibri"/>
                <w:sz w:val="24"/>
                <w:szCs w:val="24"/>
              </w:rPr>
              <w:t>Fe</w:t>
            </w:r>
            <w:r>
              <w:rPr>
                <w:rFonts w:ascii="Calibri" w:hAnsi="Calibri"/>
                <w:sz w:val="24"/>
                <w:szCs w:val="24"/>
                <w:vertAlign w:val="superscript"/>
              </w:rPr>
              <w:t>2</w:t>
            </w:r>
            <w:r>
              <w:rPr>
                <w:rFonts w:ascii="宋体" w:hAnsi="宋体" w:hint="eastAsia"/>
                <w:sz w:val="24"/>
                <w:szCs w:val="24"/>
                <w:vertAlign w:val="superscript"/>
              </w:rPr>
              <w:t>+</w:t>
            </w:r>
          </w:p>
        </w:tc>
      </w:tr>
      <w:tr w14:paraId="041D634B" w14:textId="77777777">
        <w:tblPrEx>
          <w:tblW w:w="0" w:type="auto"/>
          <w:tblLayout w:type="fixed"/>
          <w:tblCellMar>
            <w:top w:w="30" w:type="dxa"/>
            <w:left w:w="30" w:type="dxa"/>
            <w:bottom w:w="30" w:type="dxa"/>
            <w:right w:w="30" w:type="dxa"/>
          </w:tblCellMar>
          <w:tblLook w:val="04A0"/>
        </w:tblPrEx>
        <w:tc>
          <w:tcPr>
            <w:tcW w:w="349" w:type="dxa"/>
            <w:tcBorders>
              <w:top w:val="single" w:sz="2" w:space="0" w:color="000000"/>
              <w:left w:val="single" w:sz="2" w:space="0" w:color="000000"/>
              <w:bottom w:val="single" w:sz="2" w:space="0" w:color="000000"/>
              <w:right w:val="single" w:sz="2" w:space="0" w:color="000000"/>
            </w:tcBorders>
            <w:hideMark/>
          </w:tcPr>
          <w:p w:rsidR="00086D19" w14:paraId="7A6E0CEF" w14:textId="77777777">
            <w:pPr>
              <w:spacing w:line="360" w:lineRule="auto"/>
              <w:ind w:left="312" w:hanging="312" w:hangingChars="130"/>
              <w:jc w:val="center"/>
              <w:rPr>
                <w:rFonts w:ascii="Calibri" w:hAnsi="Calibri"/>
              </w:rPr>
            </w:pPr>
            <w:r>
              <w:rPr>
                <w:rFonts w:ascii="Calibri" w:hAnsi="Calibri"/>
                <w:sz w:val="24"/>
                <w:szCs w:val="24"/>
              </w:rPr>
              <w:t>B</w:t>
            </w:r>
            <w:r>
              <w:rPr>
                <w:rFonts w:ascii="Calibri" w:hAnsi="Calibri" w:hint="eastAsia"/>
                <w:sz w:val="24"/>
                <w:szCs w:val="24"/>
              </w:rPr>
              <w:t>．</w:t>
            </w:r>
          </w:p>
        </w:tc>
        <w:tc>
          <w:tcPr>
            <w:tcW w:w="3096" w:type="dxa"/>
            <w:tcBorders>
              <w:top w:val="single" w:sz="2" w:space="0" w:color="000000"/>
              <w:left w:val="single" w:sz="2" w:space="0" w:color="000000"/>
              <w:bottom w:val="single" w:sz="2" w:space="0" w:color="000000"/>
              <w:right w:val="single" w:sz="2" w:space="0" w:color="000000"/>
            </w:tcBorders>
            <w:hideMark/>
          </w:tcPr>
          <w:p w:rsidR="00086D19" w14:paraId="6AF31725" w14:textId="77777777">
            <w:pPr>
              <w:spacing w:line="360" w:lineRule="auto"/>
              <w:ind w:left="312" w:hanging="312" w:hangingChars="130"/>
              <w:rPr>
                <w:rFonts w:ascii="Calibri" w:hAnsi="Calibri"/>
              </w:rPr>
            </w:pPr>
            <w:r>
              <w:rPr>
                <w:rFonts w:ascii="Calibri" w:hAnsi="Calibri" w:hint="eastAsia"/>
                <w:sz w:val="24"/>
                <w:szCs w:val="24"/>
              </w:rPr>
              <w:t>将金属钠在燃烧匙中点燃，迅速伸入集满</w:t>
            </w:r>
            <w:r>
              <w:rPr>
                <w:rFonts w:ascii="Calibri" w:hAnsi="Calibri"/>
                <w:sz w:val="24"/>
                <w:szCs w:val="24"/>
              </w:rPr>
              <w:t>CO</w:t>
            </w:r>
            <w:r>
              <w:rPr>
                <w:rFonts w:ascii="Calibri" w:hAnsi="Calibri"/>
                <w:sz w:val="24"/>
                <w:szCs w:val="24"/>
                <w:vertAlign w:val="subscript"/>
              </w:rPr>
              <w:t>2</w:t>
            </w:r>
            <w:r>
              <w:rPr>
                <w:rFonts w:ascii="Calibri" w:hAnsi="Calibri" w:hint="eastAsia"/>
                <w:sz w:val="24"/>
                <w:szCs w:val="24"/>
              </w:rPr>
              <w:t>的集气瓶</w:t>
            </w:r>
          </w:p>
        </w:tc>
        <w:tc>
          <w:tcPr>
            <w:tcW w:w="2628" w:type="dxa"/>
            <w:tcBorders>
              <w:top w:val="single" w:sz="2" w:space="0" w:color="000000"/>
              <w:left w:val="single" w:sz="2" w:space="0" w:color="000000"/>
              <w:bottom w:val="single" w:sz="2" w:space="0" w:color="000000"/>
              <w:right w:val="single" w:sz="2" w:space="0" w:color="000000"/>
            </w:tcBorders>
            <w:hideMark/>
          </w:tcPr>
          <w:p w:rsidR="00086D19" w14:paraId="0ACBDD0E" w14:textId="77777777">
            <w:pPr>
              <w:spacing w:line="360" w:lineRule="auto"/>
              <w:ind w:left="312" w:hanging="312" w:hangingChars="130"/>
              <w:rPr>
                <w:rFonts w:ascii="Calibri" w:hAnsi="Calibri"/>
              </w:rPr>
            </w:pPr>
            <w:r>
              <w:rPr>
                <w:rFonts w:ascii="Calibri" w:hAnsi="Calibri" w:hint="eastAsia"/>
                <w:sz w:val="24"/>
                <w:szCs w:val="24"/>
              </w:rPr>
              <w:t>集气瓶中产生大量白烟，瓶内有黑色颗粒产生</w:t>
            </w:r>
          </w:p>
        </w:tc>
        <w:tc>
          <w:tcPr>
            <w:tcW w:w="2293" w:type="dxa"/>
            <w:tcBorders>
              <w:top w:val="single" w:sz="2" w:space="0" w:color="000000"/>
              <w:left w:val="single" w:sz="2" w:space="0" w:color="000000"/>
              <w:bottom w:val="single" w:sz="2" w:space="0" w:color="000000"/>
              <w:right w:val="single" w:sz="2" w:space="0" w:color="000000"/>
            </w:tcBorders>
            <w:hideMark/>
          </w:tcPr>
          <w:p w:rsidR="00086D19" w14:paraId="49EC2A3E" w14:textId="77777777">
            <w:pPr>
              <w:spacing w:line="360" w:lineRule="auto"/>
              <w:ind w:left="312" w:hanging="312" w:hangingChars="130"/>
              <w:rPr>
                <w:rFonts w:ascii="Calibri" w:hAnsi="Calibri"/>
              </w:rPr>
            </w:pPr>
            <w:r>
              <w:rPr>
                <w:rFonts w:ascii="Calibri" w:hAnsi="Calibri"/>
                <w:sz w:val="24"/>
                <w:szCs w:val="24"/>
              </w:rPr>
              <w:t>CO</w:t>
            </w:r>
            <w:r>
              <w:rPr>
                <w:rFonts w:ascii="Calibri" w:hAnsi="Calibri"/>
                <w:sz w:val="24"/>
                <w:szCs w:val="24"/>
                <w:vertAlign w:val="subscript"/>
              </w:rPr>
              <w:t>2</w:t>
            </w:r>
            <w:r>
              <w:rPr>
                <w:rFonts w:ascii="Calibri" w:hAnsi="Calibri" w:hint="eastAsia"/>
                <w:sz w:val="24"/>
                <w:szCs w:val="24"/>
              </w:rPr>
              <w:t>具有氧化性</w:t>
            </w:r>
          </w:p>
        </w:tc>
      </w:tr>
      <w:tr w14:paraId="5B954DF0" w14:textId="77777777">
        <w:tblPrEx>
          <w:tblW w:w="0" w:type="auto"/>
          <w:tblLayout w:type="fixed"/>
          <w:tblCellMar>
            <w:top w:w="30" w:type="dxa"/>
            <w:left w:w="30" w:type="dxa"/>
            <w:bottom w:w="30" w:type="dxa"/>
            <w:right w:w="30" w:type="dxa"/>
          </w:tblCellMar>
          <w:tblLook w:val="04A0"/>
        </w:tblPrEx>
        <w:tc>
          <w:tcPr>
            <w:tcW w:w="349" w:type="dxa"/>
            <w:tcBorders>
              <w:top w:val="single" w:sz="2" w:space="0" w:color="000000"/>
              <w:left w:val="single" w:sz="2" w:space="0" w:color="000000"/>
              <w:bottom w:val="single" w:sz="2" w:space="0" w:color="000000"/>
              <w:right w:val="single" w:sz="2" w:space="0" w:color="000000"/>
            </w:tcBorders>
            <w:hideMark/>
          </w:tcPr>
          <w:p w:rsidR="00086D19" w14:paraId="7676F4C2" w14:textId="77777777">
            <w:pPr>
              <w:spacing w:line="360" w:lineRule="auto"/>
              <w:ind w:left="312" w:hanging="312" w:hangingChars="130"/>
              <w:jc w:val="center"/>
              <w:rPr>
                <w:rFonts w:ascii="Calibri" w:hAnsi="Calibri"/>
              </w:rPr>
            </w:pPr>
            <w:r>
              <w:rPr>
                <w:rFonts w:ascii="Calibri" w:hAnsi="Calibri"/>
                <w:sz w:val="24"/>
                <w:szCs w:val="24"/>
              </w:rPr>
              <w:t>C</w:t>
            </w:r>
            <w:r>
              <w:rPr>
                <w:rFonts w:ascii="Calibri" w:hAnsi="Calibri" w:hint="eastAsia"/>
                <w:sz w:val="24"/>
                <w:szCs w:val="24"/>
              </w:rPr>
              <w:t>．</w:t>
            </w:r>
          </w:p>
        </w:tc>
        <w:tc>
          <w:tcPr>
            <w:tcW w:w="3096" w:type="dxa"/>
            <w:tcBorders>
              <w:top w:val="single" w:sz="2" w:space="0" w:color="000000"/>
              <w:left w:val="single" w:sz="2" w:space="0" w:color="000000"/>
              <w:bottom w:val="single" w:sz="2" w:space="0" w:color="000000"/>
              <w:right w:val="single" w:sz="2" w:space="0" w:color="000000"/>
            </w:tcBorders>
            <w:hideMark/>
          </w:tcPr>
          <w:p w:rsidR="00086D19" w14:paraId="4C989F60" w14:textId="77777777">
            <w:pPr>
              <w:spacing w:line="360" w:lineRule="auto"/>
              <w:ind w:left="312" w:hanging="312" w:hangingChars="130"/>
              <w:rPr>
                <w:rFonts w:ascii="Calibri" w:hAnsi="Calibri"/>
              </w:rPr>
            </w:pPr>
            <w:r>
              <w:rPr>
                <w:rFonts w:ascii="Calibri" w:hAnsi="Calibri" w:hint="eastAsia"/>
                <w:sz w:val="24"/>
                <w:szCs w:val="24"/>
              </w:rPr>
              <w:t>加热盛有少量</w:t>
            </w:r>
            <w:r>
              <w:rPr>
                <w:rFonts w:ascii="Calibri" w:hAnsi="Calibri"/>
                <w:sz w:val="24"/>
                <w:szCs w:val="24"/>
              </w:rPr>
              <w:t>NH</w:t>
            </w:r>
            <w:r>
              <w:rPr>
                <w:rFonts w:ascii="Calibri" w:hAnsi="Calibri"/>
                <w:sz w:val="24"/>
                <w:szCs w:val="24"/>
                <w:vertAlign w:val="subscript"/>
              </w:rPr>
              <w:t>4</w:t>
            </w:r>
            <w:r>
              <w:rPr>
                <w:rFonts w:ascii="Calibri" w:hAnsi="Calibri"/>
                <w:sz w:val="24"/>
                <w:szCs w:val="24"/>
              </w:rPr>
              <w:t>HCO</w:t>
            </w:r>
            <w:r>
              <w:rPr>
                <w:rFonts w:ascii="Calibri" w:hAnsi="Calibri"/>
                <w:sz w:val="24"/>
                <w:szCs w:val="24"/>
                <w:vertAlign w:val="subscript"/>
              </w:rPr>
              <w:t>3</w:t>
            </w:r>
            <w:r>
              <w:rPr>
                <w:rFonts w:ascii="Calibri" w:hAnsi="Calibri" w:hint="eastAsia"/>
                <w:sz w:val="24"/>
                <w:szCs w:val="24"/>
              </w:rPr>
              <w:t>固体的试管，并在试管口放置湿润的红色石蕊试纸</w:t>
            </w:r>
          </w:p>
        </w:tc>
        <w:tc>
          <w:tcPr>
            <w:tcW w:w="2628" w:type="dxa"/>
            <w:tcBorders>
              <w:top w:val="single" w:sz="2" w:space="0" w:color="000000"/>
              <w:left w:val="single" w:sz="2" w:space="0" w:color="000000"/>
              <w:bottom w:val="single" w:sz="2" w:space="0" w:color="000000"/>
              <w:right w:val="single" w:sz="2" w:space="0" w:color="000000"/>
            </w:tcBorders>
            <w:hideMark/>
          </w:tcPr>
          <w:p w:rsidR="00086D19" w14:paraId="16270B1B" w14:textId="77777777">
            <w:pPr>
              <w:spacing w:line="360" w:lineRule="auto"/>
              <w:ind w:left="312" w:hanging="312" w:hangingChars="130"/>
              <w:rPr>
                <w:rFonts w:ascii="Calibri" w:hAnsi="Calibri"/>
              </w:rPr>
            </w:pPr>
            <w:r>
              <w:rPr>
                <w:rFonts w:ascii="Calibri" w:hAnsi="Calibri" w:hint="eastAsia"/>
                <w:sz w:val="24"/>
                <w:szCs w:val="24"/>
              </w:rPr>
              <w:t>石蕊试纸变蓝</w:t>
            </w:r>
          </w:p>
        </w:tc>
        <w:tc>
          <w:tcPr>
            <w:tcW w:w="2293" w:type="dxa"/>
            <w:tcBorders>
              <w:top w:val="single" w:sz="2" w:space="0" w:color="000000"/>
              <w:left w:val="single" w:sz="2" w:space="0" w:color="000000"/>
              <w:bottom w:val="single" w:sz="2" w:space="0" w:color="000000"/>
              <w:right w:val="single" w:sz="2" w:space="0" w:color="000000"/>
            </w:tcBorders>
            <w:hideMark/>
          </w:tcPr>
          <w:p w:rsidR="00086D19" w14:paraId="72E1CD7E" w14:textId="77777777">
            <w:pPr>
              <w:spacing w:line="360" w:lineRule="auto"/>
              <w:ind w:left="312" w:hanging="312" w:hangingChars="130"/>
              <w:rPr>
                <w:rFonts w:ascii="Calibri" w:hAnsi="Calibri"/>
              </w:rPr>
            </w:pPr>
            <w:r>
              <w:rPr>
                <w:rFonts w:ascii="Calibri" w:hAnsi="Calibri"/>
                <w:sz w:val="24"/>
                <w:szCs w:val="24"/>
              </w:rPr>
              <w:t>NH</w:t>
            </w:r>
            <w:r>
              <w:rPr>
                <w:rFonts w:ascii="Calibri" w:hAnsi="Calibri"/>
                <w:sz w:val="24"/>
                <w:szCs w:val="24"/>
                <w:vertAlign w:val="subscript"/>
              </w:rPr>
              <w:t>4</w:t>
            </w:r>
            <w:r>
              <w:rPr>
                <w:rFonts w:ascii="Calibri" w:hAnsi="Calibri"/>
                <w:sz w:val="24"/>
                <w:szCs w:val="24"/>
              </w:rPr>
              <w:t>HCO</w:t>
            </w:r>
            <w:r>
              <w:rPr>
                <w:rFonts w:ascii="Calibri" w:hAnsi="Calibri"/>
                <w:sz w:val="24"/>
                <w:szCs w:val="24"/>
                <w:vertAlign w:val="subscript"/>
              </w:rPr>
              <w:t>3</w:t>
            </w:r>
            <w:r>
              <w:rPr>
                <w:rFonts w:ascii="Calibri" w:hAnsi="Calibri" w:hint="eastAsia"/>
                <w:sz w:val="24"/>
                <w:szCs w:val="24"/>
              </w:rPr>
              <w:t>显碱性</w:t>
            </w:r>
          </w:p>
        </w:tc>
      </w:tr>
      <w:tr w14:paraId="767C2418" w14:textId="77777777">
        <w:tblPrEx>
          <w:tblW w:w="0" w:type="auto"/>
          <w:tblLayout w:type="fixed"/>
          <w:tblCellMar>
            <w:top w:w="30" w:type="dxa"/>
            <w:left w:w="30" w:type="dxa"/>
            <w:bottom w:w="30" w:type="dxa"/>
            <w:right w:w="30" w:type="dxa"/>
          </w:tblCellMar>
          <w:tblLook w:val="04A0"/>
        </w:tblPrEx>
        <w:tc>
          <w:tcPr>
            <w:tcW w:w="349" w:type="dxa"/>
            <w:tcBorders>
              <w:top w:val="single" w:sz="2" w:space="0" w:color="000000"/>
              <w:left w:val="single" w:sz="2" w:space="0" w:color="000000"/>
              <w:bottom w:val="single" w:sz="2" w:space="0" w:color="000000"/>
              <w:right w:val="single" w:sz="2" w:space="0" w:color="000000"/>
            </w:tcBorders>
            <w:hideMark/>
          </w:tcPr>
          <w:p w:rsidR="00086D19" w14:paraId="09DBD113" w14:textId="77777777">
            <w:pPr>
              <w:spacing w:line="360" w:lineRule="auto"/>
              <w:ind w:left="312" w:hanging="312" w:hangingChars="130"/>
              <w:jc w:val="center"/>
              <w:rPr>
                <w:rFonts w:ascii="Calibri" w:hAnsi="Calibri"/>
              </w:rPr>
            </w:pPr>
            <w:r>
              <w:rPr>
                <w:rFonts w:ascii="Calibri" w:hAnsi="Calibri"/>
                <w:sz w:val="24"/>
                <w:szCs w:val="24"/>
              </w:rPr>
              <w:t>D</w:t>
            </w:r>
            <w:r>
              <w:rPr>
                <w:rFonts w:ascii="Calibri" w:hAnsi="Calibri" w:hint="eastAsia"/>
                <w:sz w:val="24"/>
                <w:szCs w:val="24"/>
              </w:rPr>
              <w:t>．</w:t>
            </w:r>
          </w:p>
        </w:tc>
        <w:tc>
          <w:tcPr>
            <w:tcW w:w="3096" w:type="dxa"/>
            <w:tcBorders>
              <w:top w:val="single" w:sz="2" w:space="0" w:color="000000"/>
              <w:left w:val="single" w:sz="2" w:space="0" w:color="000000"/>
              <w:bottom w:val="single" w:sz="2" w:space="0" w:color="000000"/>
              <w:right w:val="single" w:sz="2" w:space="0" w:color="000000"/>
            </w:tcBorders>
            <w:hideMark/>
          </w:tcPr>
          <w:p w:rsidR="00086D19" w14:paraId="50F0740F" w14:textId="77777777">
            <w:pPr>
              <w:spacing w:line="360" w:lineRule="auto"/>
              <w:ind w:left="312" w:hanging="312" w:hangingChars="130"/>
              <w:rPr>
                <w:rFonts w:ascii="Calibri" w:hAnsi="Calibri"/>
              </w:rPr>
            </w:pPr>
            <w:r>
              <w:rPr>
                <w:rFonts w:ascii="Calibri" w:hAnsi="Calibri" w:hint="eastAsia"/>
                <w:sz w:val="24"/>
                <w:szCs w:val="24"/>
              </w:rPr>
              <w:t>向</w:t>
            </w:r>
            <w:r>
              <w:rPr>
                <w:rFonts w:ascii="Calibri" w:hAnsi="Calibri"/>
                <w:sz w:val="24"/>
                <w:szCs w:val="24"/>
              </w:rPr>
              <w:t>2</w:t>
            </w:r>
            <w:r>
              <w:rPr>
                <w:rFonts w:ascii="Calibri" w:hAnsi="Calibri" w:hint="eastAsia"/>
                <w:sz w:val="24"/>
                <w:szCs w:val="24"/>
              </w:rPr>
              <w:t>支盛有</w:t>
            </w:r>
            <w:r>
              <w:rPr>
                <w:rFonts w:ascii="Calibri" w:hAnsi="Calibri"/>
                <w:sz w:val="24"/>
                <w:szCs w:val="24"/>
              </w:rPr>
              <w:t>2 mL</w:t>
            </w:r>
            <w:r>
              <w:rPr>
                <w:rFonts w:ascii="Calibri" w:hAnsi="Calibri" w:hint="eastAsia"/>
                <w:sz w:val="24"/>
                <w:szCs w:val="24"/>
              </w:rPr>
              <w:t>相同浓度银氨溶液的试管中分别加入</w:t>
            </w:r>
            <w:r>
              <w:rPr>
                <w:rFonts w:ascii="Calibri" w:hAnsi="Calibri"/>
                <w:sz w:val="24"/>
                <w:szCs w:val="24"/>
              </w:rPr>
              <w:t>2</w:t>
            </w:r>
            <w:r>
              <w:rPr>
                <w:rFonts w:ascii="Calibri" w:hAnsi="Calibri" w:hint="eastAsia"/>
                <w:sz w:val="24"/>
                <w:szCs w:val="24"/>
              </w:rPr>
              <w:t>滴相同浓度的</w:t>
            </w:r>
            <w:r>
              <w:rPr>
                <w:rFonts w:ascii="Calibri" w:hAnsi="Calibri"/>
                <w:sz w:val="24"/>
                <w:szCs w:val="24"/>
              </w:rPr>
              <w:t>NaCl</w:t>
            </w:r>
            <w:r>
              <w:rPr>
                <w:rFonts w:ascii="Calibri" w:hAnsi="Calibri" w:hint="eastAsia"/>
                <w:sz w:val="24"/>
                <w:szCs w:val="24"/>
              </w:rPr>
              <w:t>和</w:t>
            </w:r>
            <w:r>
              <w:rPr>
                <w:rFonts w:ascii="Calibri" w:hAnsi="Calibri"/>
                <w:sz w:val="24"/>
                <w:szCs w:val="24"/>
              </w:rPr>
              <w:t>NaI</w:t>
            </w:r>
            <w:r>
              <w:rPr>
                <w:rFonts w:ascii="Calibri" w:hAnsi="Calibri" w:hint="eastAsia"/>
                <w:sz w:val="24"/>
                <w:szCs w:val="24"/>
              </w:rPr>
              <w:t>溶液</w:t>
            </w:r>
          </w:p>
        </w:tc>
        <w:tc>
          <w:tcPr>
            <w:tcW w:w="2628" w:type="dxa"/>
            <w:tcBorders>
              <w:top w:val="single" w:sz="2" w:space="0" w:color="000000"/>
              <w:left w:val="single" w:sz="2" w:space="0" w:color="000000"/>
              <w:bottom w:val="single" w:sz="2" w:space="0" w:color="000000"/>
              <w:right w:val="single" w:sz="2" w:space="0" w:color="000000"/>
            </w:tcBorders>
            <w:hideMark/>
          </w:tcPr>
          <w:p w:rsidR="00086D19" w14:paraId="33A13918" w14:textId="77777777">
            <w:pPr>
              <w:spacing w:line="360" w:lineRule="auto"/>
              <w:ind w:left="312" w:hanging="312" w:hangingChars="130"/>
              <w:rPr>
                <w:rFonts w:ascii="Calibri" w:hAnsi="Calibri"/>
              </w:rPr>
            </w:pPr>
            <w:r>
              <w:rPr>
                <w:rFonts w:ascii="Calibri" w:hAnsi="Calibri" w:hint="eastAsia"/>
                <w:sz w:val="24"/>
                <w:szCs w:val="24"/>
              </w:rPr>
              <w:t>一只试管中产生黄色沉淀，另一支中无明显现象</w:t>
            </w:r>
          </w:p>
        </w:tc>
        <w:tc>
          <w:tcPr>
            <w:tcW w:w="2293" w:type="dxa"/>
            <w:tcBorders>
              <w:top w:val="single" w:sz="2" w:space="0" w:color="000000"/>
              <w:left w:val="single" w:sz="2" w:space="0" w:color="000000"/>
              <w:bottom w:val="single" w:sz="2" w:space="0" w:color="000000"/>
              <w:right w:val="single" w:sz="2" w:space="0" w:color="000000"/>
            </w:tcBorders>
            <w:hideMark/>
          </w:tcPr>
          <w:p w:rsidR="00086D19" w14:paraId="4B1818CC" w14:textId="77777777">
            <w:pPr>
              <w:spacing w:line="360" w:lineRule="auto"/>
              <w:ind w:left="312" w:hanging="312" w:hangingChars="130"/>
              <w:rPr>
                <w:rFonts w:ascii="Calibri" w:hAnsi="Calibri"/>
              </w:rPr>
            </w:pPr>
            <w:r>
              <w:rPr>
                <w:rFonts w:ascii="Calibri" w:hAnsi="Calibri"/>
                <w:sz w:val="24"/>
                <w:szCs w:val="24"/>
              </w:rPr>
              <w:t>K</w:t>
            </w:r>
            <w:r>
              <w:rPr>
                <w:rFonts w:ascii="Calibri" w:hAnsi="Calibri"/>
                <w:sz w:val="24"/>
                <w:szCs w:val="24"/>
                <w:vertAlign w:val="subscript"/>
              </w:rPr>
              <w:t>sp</w:t>
            </w:r>
            <w:r>
              <w:rPr>
                <w:rFonts w:ascii="Calibri" w:hAnsi="Calibri" w:hint="eastAsia"/>
                <w:sz w:val="24"/>
                <w:szCs w:val="24"/>
              </w:rPr>
              <w:t>（</w:t>
            </w:r>
            <w:r>
              <w:rPr>
                <w:rFonts w:ascii="Calibri" w:hAnsi="Calibri"/>
                <w:sz w:val="24"/>
                <w:szCs w:val="24"/>
              </w:rPr>
              <w:t>AgI</w:t>
            </w:r>
            <w:r>
              <w:rPr>
                <w:rFonts w:ascii="Calibri" w:hAnsi="Calibri" w:hint="eastAsia"/>
                <w:sz w:val="24"/>
                <w:szCs w:val="24"/>
              </w:rPr>
              <w:t>）</w:t>
            </w:r>
            <w:r>
              <w:rPr>
                <w:rFonts w:ascii="宋体" w:hAnsi="宋体" w:hint="eastAsia"/>
                <w:sz w:val="24"/>
                <w:szCs w:val="24"/>
              </w:rPr>
              <w:t>＜</w:t>
            </w:r>
            <w:r>
              <w:rPr>
                <w:rFonts w:ascii="Calibri" w:hAnsi="Calibri"/>
                <w:sz w:val="24"/>
                <w:szCs w:val="24"/>
              </w:rPr>
              <w:t>K</w:t>
            </w:r>
            <w:r>
              <w:rPr>
                <w:rFonts w:ascii="Calibri" w:hAnsi="Calibri"/>
                <w:sz w:val="24"/>
                <w:szCs w:val="24"/>
                <w:vertAlign w:val="subscript"/>
              </w:rPr>
              <w:t>sp</w:t>
            </w:r>
            <w:r>
              <w:rPr>
                <w:rFonts w:ascii="Calibri" w:hAnsi="Calibri" w:hint="eastAsia"/>
                <w:sz w:val="24"/>
                <w:szCs w:val="24"/>
              </w:rPr>
              <w:t>（</w:t>
            </w:r>
            <w:r>
              <w:rPr>
                <w:rFonts w:ascii="Calibri" w:hAnsi="Calibri"/>
                <w:sz w:val="24"/>
                <w:szCs w:val="24"/>
              </w:rPr>
              <w:t>AgCl</w:t>
            </w:r>
            <w:r>
              <w:rPr>
                <w:rFonts w:ascii="Calibri" w:hAnsi="Calibri" w:hint="eastAsia"/>
                <w:sz w:val="24"/>
                <w:szCs w:val="24"/>
              </w:rPr>
              <w:t>）</w:t>
            </w:r>
          </w:p>
        </w:tc>
      </w:tr>
    </w:tbl>
    <w:p w:rsidR="00086D19" w:rsidP="00086D19" w14:paraId="1381B2B2"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A</w:t>
      </w:r>
      <w:r>
        <w:tab/>
      </w:r>
      <w:r>
        <w:rPr>
          <w:sz w:val="24"/>
          <w:szCs w:val="24"/>
        </w:rPr>
        <w:t>B</w:t>
      </w:r>
      <w:r>
        <w:rPr>
          <w:rFonts w:hint="eastAsia"/>
          <w:sz w:val="24"/>
          <w:szCs w:val="24"/>
        </w:rPr>
        <w:t>．</w:t>
      </w:r>
      <w:r>
        <w:rPr>
          <w:sz w:val="24"/>
          <w:szCs w:val="24"/>
        </w:rPr>
        <w:t>B</w:t>
      </w:r>
      <w:r>
        <w:tab/>
      </w:r>
      <w:r>
        <w:rPr>
          <w:sz w:val="24"/>
          <w:szCs w:val="24"/>
        </w:rPr>
        <w:t>C</w:t>
      </w:r>
      <w:r>
        <w:rPr>
          <w:rFonts w:hint="eastAsia"/>
          <w:sz w:val="24"/>
          <w:szCs w:val="24"/>
        </w:rPr>
        <w:t>．</w:t>
      </w:r>
      <w:r>
        <w:rPr>
          <w:sz w:val="24"/>
          <w:szCs w:val="24"/>
        </w:rPr>
        <w:t>C</w:t>
      </w:r>
      <w:r>
        <w:tab/>
      </w:r>
      <w:r>
        <w:rPr>
          <w:sz w:val="24"/>
          <w:szCs w:val="24"/>
        </w:rPr>
        <w:t>D</w:t>
      </w:r>
      <w:r>
        <w:rPr>
          <w:rFonts w:hint="eastAsia"/>
          <w:sz w:val="24"/>
          <w:szCs w:val="24"/>
        </w:rPr>
        <w:t>．</w:t>
      </w:r>
      <w:r>
        <w:rPr>
          <w:sz w:val="24"/>
          <w:szCs w:val="24"/>
        </w:rPr>
        <w:t>D</w:t>
      </w:r>
      <w:r>
        <w:tab/>
      </w:r>
    </w:p>
    <w:p w:rsidR="00086D19" w:rsidP="00086D19" w14:paraId="71B10172" w14:textId="77777777">
      <w:pPr>
        <w:spacing w:line="360" w:lineRule="auto"/>
        <w:ind w:left="312" w:hanging="312" w:hangingChars="130"/>
      </w:pPr>
      <w:r>
        <w:rPr>
          <w:rFonts w:hint="eastAsia"/>
          <w:sz w:val="24"/>
          <w:szCs w:val="24"/>
        </w:rPr>
        <w:t>　</w:t>
      </w:r>
    </w:p>
    <w:p w:rsidR="00086D19" w:rsidP="00086D19" w14:paraId="2E9167C1" w14:textId="77777777">
      <w:pPr>
        <w:spacing w:line="360" w:lineRule="auto"/>
        <w:ind w:left="312" w:hanging="312" w:hangingChars="130"/>
      </w:pPr>
      <w:r>
        <w:rPr>
          <w:rFonts w:hint="eastAsia"/>
          <w:b/>
          <w:sz w:val="24"/>
          <w:szCs w:val="24"/>
        </w:rPr>
        <w:t>二、解答题（共</w:t>
      </w:r>
      <w:r>
        <w:rPr>
          <w:b/>
          <w:sz w:val="24"/>
          <w:szCs w:val="24"/>
        </w:rPr>
        <w:t>3</w:t>
      </w:r>
      <w:r>
        <w:rPr>
          <w:rFonts w:hint="eastAsia"/>
          <w:b/>
          <w:sz w:val="24"/>
          <w:szCs w:val="24"/>
        </w:rPr>
        <w:t>小题，满分</w:t>
      </w:r>
      <w:r>
        <w:rPr>
          <w:b/>
          <w:sz w:val="24"/>
          <w:szCs w:val="24"/>
        </w:rPr>
        <w:t>43</w:t>
      </w:r>
      <w:r>
        <w:rPr>
          <w:rFonts w:hint="eastAsia"/>
          <w:b/>
          <w:sz w:val="24"/>
          <w:szCs w:val="24"/>
        </w:rPr>
        <w:t>分）</w:t>
      </w:r>
    </w:p>
    <w:p w:rsidR="00086D19" w:rsidP="00086D19" w14:paraId="1B461BFA" w14:textId="77777777">
      <w:pPr>
        <w:spacing w:line="360" w:lineRule="auto"/>
        <w:ind w:left="312" w:hanging="312" w:hangingChars="130"/>
      </w:pPr>
      <w:r>
        <w:rPr>
          <w:sz w:val="24"/>
          <w:szCs w:val="24"/>
        </w:rPr>
        <w:t>8</w:t>
      </w:r>
      <w:r>
        <w:rPr>
          <w:rFonts w:hint="eastAsia"/>
          <w:sz w:val="24"/>
          <w:szCs w:val="24"/>
        </w:rPr>
        <w:t>．（</w:t>
      </w:r>
      <w:r>
        <w:rPr>
          <w:sz w:val="24"/>
          <w:szCs w:val="24"/>
        </w:rPr>
        <w:t>14</w:t>
      </w:r>
      <w:r>
        <w:rPr>
          <w:rFonts w:hint="eastAsia"/>
          <w:sz w:val="24"/>
          <w:szCs w:val="24"/>
        </w:rPr>
        <w:t>分）水泥是重要的建筑材料。水泥熟料的主要成分为</w:t>
      </w:r>
      <w:r>
        <w:rPr>
          <w:sz w:val="24"/>
          <w:szCs w:val="24"/>
        </w:rPr>
        <w:t>CaO</w:t>
      </w:r>
      <w:r>
        <w:rPr>
          <w:rFonts w:hint="eastAsia"/>
          <w:sz w:val="24"/>
          <w:szCs w:val="24"/>
        </w:rPr>
        <w:t>、</w:t>
      </w:r>
      <w:r>
        <w:rPr>
          <w:sz w:val="24"/>
          <w:szCs w:val="24"/>
        </w:rPr>
        <w:t>SiO</w:t>
      </w:r>
      <w:r>
        <w:rPr>
          <w:sz w:val="24"/>
          <w:szCs w:val="24"/>
          <w:vertAlign w:val="subscript"/>
        </w:rPr>
        <w:t>2</w:t>
      </w:r>
      <w:r>
        <w:rPr>
          <w:rFonts w:hint="eastAsia"/>
          <w:sz w:val="24"/>
          <w:szCs w:val="24"/>
        </w:rPr>
        <w:t>，并含有一定量的铁、铝和镁等金属的氧化物。实验室测定水泥样品中钙含量的过程如图所示：</w:t>
      </w:r>
    </w:p>
    <w:p w:rsidR="00086D19" w:rsidP="00086D19" w14:paraId="6BABF685" w14:textId="161AF4E8">
      <w:pPr>
        <w:spacing w:line="360" w:lineRule="auto"/>
        <w:ind w:left="273" w:hanging="273" w:hangingChars="130"/>
      </w:pPr>
      <w:r>
        <w:rPr>
          <w:noProof/>
          <w:szCs w:val="21"/>
        </w:rPr>
        <mc:AlternateContent>
          <mc:Choice Requires="wpg">
            <w:drawing>
              <wp:inline distT="0" distB="0" distL="0" distR="0">
                <wp:extent cx="5655310" cy="755015"/>
                <wp:effectExtent l="9525" t="9525" r="2540" b="6985"/>
                <wp:docPr id="89" name="组合 89"/>
                <wp:cNvGraphicFramePr/>
                <a:graphic xmlns:a="http://schemas.openxmlformats.org/drawingml/2006/main">
                  <a:graphicData uri="http://schemas.microsoft.com/office/word/2010/wordprocessingGroup">
                    <wpg:wgp xmlns:wpg="http://schemas.microsoft.com/office/word/2010/wordprocessingGroup">
                      <wpg:cNvGrpSpPr/>
                      <wpg:grpSpPr>
                        <a:xfrm>
                          <a:off x="0" y="0"/>
                          <a:ext cx="5655310" cy="755015"/>
                          <a:chOff x="1810" y="12202"/>
                          <a:chExt cx="8906" cy="1189"/>
                        </a:xfrm>
                      </wpg:grpSpPr>
                      <wps:wsp xmlns:wps="http://schemas.microsoft.com/office/word/2010/wordprocessingShape">
                        <wps:cNvPr id="90" name="文本框 3"/>
                        <wps:cNvSpPr txBox="1">
                          <a:spLocks noChangeArrowheads="1"/>
                        </wps:cNvSpPr>
                        <wps:spPr bwMode="auto">
                          <a:xfrm>
                            <a:off x="2810" y="12421"/>
                            <a:ext cx="897" cy="504"/>
                          </a:xfrm>
                          <a:prstGeom prst="rect">
                            <a:avLst/>
                          </a:prstGeom>
                          <a:solidFill>
                            <a:srgbClr val="FFFFFF"/>
                          </a:solidFill>
                          <a:ln>
                            <a:noFill/>
                          </a:ln>
                          <a:extLst>
                            <a:ext xmlns:a="http://schemas.openxmlformats.org/drawingml/2006/main" uri="{91240B29-F687-4F45-9708-019B960494DF}">
                              <a14:hiddenLine xmlns:a14="http://schemas.microsoft.com/office/drawing/2010/main" w="0">
                                <a:solidFill>
                                  <a:srgbClr val="000000"/>
                                </a:solidFill>
                                <a:miter lim="800000"/>
                                <a:headEnd/>
                                <a:tailEnd/>
                              </a14:hiddenLine>
                            </a:ext>
                          </a:extLst>
                        </wps:spPr>
                        <wps:txbx>
                          <w:txbxContent>
                            <w:p w:rsidR="00086D19" w:rsidP="00086D19" w14:textId="77777777">
                              <w:pPr>
                                <w:spacing w:line="200" w:lineRule="exact"/>
                                <w:jc w:val="center"/>
                                <w:rPr>
                                  <w:sz w:val="18"/>
                                  <w:szCs w:val="18"/>
                                </w:rPr>
                              </w:pPr>
                              <w:r>
                                <w:rPr>
                                  <w:rFonts w:hint="eastAsia"/>
                                  <w:sz w:val="18"/>
                                  <w:szCs w:val="18"/>
                                </w:rPr>
                                <w:t>氯化铵</w:t>
                              </w:r>
                            </w:p>
                            <w:p w:rsidR="00086D19" w:rsidP="00086D19" w14:textId="77777777">
                              <w:pPr>
                                <w:spacing w:line="100" w:lineRule="exact"/>
                                <w:jc w:val="center"/>
                                <w:rPr>
                                  <w:sz w:val="18"/>
                                  <w:szCs w:val="18"/>
                                </w:rPr>
                              </w:pPr>
                            </w:p>
                            <w:p w:rsidR="00086D19" w:rsidP="00086D19" w14:textId="77777777">
                              <w:pPr>
                                <w:spacing w:line="200" w:lineRule="exact"/>
                                <w:jc w:val="center"/>
                                <w:rPr>
                                  <w:sz w:val="18"/>
                                  <w:szCs w:val="18"/>
                                </w:rPr>
                              </w:pPr>
                              <w:r>
                                <w:rPr>
                                  <w:rFonts w:hint="eastAsia"/>
                                  <w:sz w:val="18"/>
                                  <w:szCs w:val="18"/>
                                </w:rPr>
                                <w:t>盐酸</w:t>
                              </w:r>
                              <w:r>
                                <w:rPr>
                                  <w:rFonts w:hint="eastAsia"/>
                                  <w:spacing w:val="-20"/>
                                  <w:sz w:val="18"/>
                                  <w:szCs w:val="18"/>
                                </w:rPr>
                                <w:t>、</w:t>
                              </w:r>
                              <w:r>
                                <w:rPr>
                                  <w:rFonts w:hint="eastAsia"/>
                                  <w:sz w:val="18"/>
                                  <w:szCs w:val="18"/>
                                </w:rPr>
                                <w:t>硝酸</w:t>
                              </w:r>
                            </w:p>
                          </w:txbxContent>
                        </wps:txbx>
                        <wps:bodyPr rot="0" vert="horz" wrap="square" lIns="0" tIns="0" rIns="0" bIns="0" anchor="t" anchorCtr="0" upright="1"/>
                      </wps:wsp>
                      <wps:wsp xmlns:wps="http://schemas.microsoft.com/office/word/2010/wordprocessingShape">
                        <wps:cNvPr id="91" name="文本框 4"/>
                        <wps:cNvSpPr txBox="1">
                          <a:spLocks noChangeArrowheads="1"/>
                        </wps:cNvSpPr>
                        <wps:spPr bwMode="auto">
                          <a:xfrm>
                            <a:off x="1810" y="12466"/>
                            <a:ext cx="983" cy="397"/>
                          </a:xfrm>
                          <a:prstGeom prst="rect">
                            <a:avLst/>
                          </a:prstGeom>
                          <a:solidFill>
                            <a:srgbClr val="FFFFFF"/>
                          </a:solidFill>
                          <a:ln w="12700">
                            <a:solidFill>
                              <a:srgbClr val="000000"/>
                            </a:solidFill>
                            <a:miter lim="800000"/>
                            <a:headEnd/>
                            <a:tailEnd/>
                          </a:ln>
                        </wps:spPr>
                        <wps:txbx>
                          <w:txbxContent>
                            <w:p w:rsidR="00086D19" w:rsidP="00086D19" w14:textId="77777777">
                              <w:pPr>
                                <w:jc w:val="center"/>
                              </w:pPr>
                              <w:r>
                                <w:rPr>
                                  <w:rFonts w:hint="eastAsia"/>
                                </w:rPr>
                                <w:t>水泥样品</w:t>
                              </w:r>
                            </w:p>
                          </w:txbxContent>
                        </wps:txbx>
                        <wps:bodyPr rot="0" vert="horz" wrap="square" lIns="0" tIns="21600" rIns="0" bIns="0" anchor="t" anchorCtr="0" upright="1"/>
                      </wps:wsp>
                      <wps:wsp xmlns:wps="http://schemas.microsoft.com/office/word/2010/wordprocessingShape">
                        <wps:cNvPr id="92" name="文本框 5"/>
                        <wps:cNvSpPr txBox="1">
                          <a:spLocks noChangeArrowheads="1"/>
                        </wps:cNvSpPr>
                        <wps:spPr bwMode="auto">
                          <a:xfrm>
                            <a:off x="4025" y="12202"/>
                            <a:ext cx="794" cy="397"/>
                          </a:xfrm>
                          <a:prstGeom prst="rect">
                            <a:avLst/>
                          </a:prstGeom>
                          <a:solidFill>
                            <a:srgbClr val="FFFFFF"/>
                          </a:solidFill>
                          <a:ln w="12700">
                            <a:solidFill>
                              <a:srgbClr val="000000"/>
                            </a:solidFill>
                            <a:miter lim="800000"/>
                            <a:headEnd/>
                            <a:tailEnd/>
                          </a:ln>
                        </wps:spPr>
                        <wps:txbx>
                          <w:txbxContent>
                            <w:p w:rsidR="00086D19" w:rsidP="00086D19" w14:textId="77777777">
                              <w:pPr>
                                <w:jc w:val="center"/>
                              </w:pPr>
                              <w:r>
                                <w:rPr>
                                  <w:rFonts w:hint="eastAsia"/>
                                </w:rPr>
                                <w:t>沉淀</w:t>
                              </w:r>
                              <w:r>
                                <w:t>A</w:t>
                              </w:r>
                            </w:p>
                          </w:txbxContent>
                        </wps:txbx>
                        <wps:bodyPr rot="0" vert="horz" wrap="square" lIns="0" tIns="21600" rIns="0" bIns="0" anchor="t" anchorCtr="0" upright="1"/>
                      </wps:wsp>
                      <wps:wsp xmlns:wps="http://schemas.microsoft.com/office/word/2010/wordprocessingShape">
                        <wps:cNvPr id="93" name="文本框 6"/>
                        <wps:cNvSpPr txBox="1">
                          <a:spLocks noChangeArrowheads="1"/>
                        </wps:cNvSpPr>
                        <wps:spPr bwMode="auto">
                          <a:xfrm>
                            <a:off x="4025" y="12729"/>
                            <a:ext cx="794" cy="397"/>
                          </a:xfrm>
                          <a:prstGeom prst="rect">
                            <a:avLst/>
                          </a:prstGeom>
                          <a:solidFill>
                            <a:srgbClr val="FFFFFF"/>
                          </a:solidFill>
                          <a:ln w="12700">
                            <a:solidFill>
                              <a:srgbClr val="000000"/>
                            </a:solidFill>
                            <a:miter lim="800000"/>
                            <a:headEnd/>
                            <a:tailEnd/>
                          </a:ln>
                        </wps:spPr>
                        <wps:txbx>
                          <w:txbxContent>
                            <w:p w:rsidR="00086D19" w:rsidP="00086D19" w14:textId="77777777">
                              <w:pPr>
                                <w:jc w:val="center"/>
                              </w:pPr>
                              <w:r>
                                <w:rPr>
                                  <w:rFonts w:hint="eastAsia"/>
                                </w:rPr>
                                <w:t>滤液</w:t>
                              </w:r>
                            </w:p>
                          </w:txbxContent>
                        </wps:txbx>
                        <wps:bodyPr rot="0" vert="horz" wrap="square" lIns="0" tIns="21600" rIns="0" bIns="0" anchor="t" anchorCtr="0" upright="1"/>
                      </wps:wsp>
                      <wps:wsp xmlns:wps="http://schemas.microsoft.com/office/word/2010/wordprocessingShape">
                        <wps:cNvPr id="94" name="自选图形 7"/>
                        <wps:cNvSpPr/>
                        <wps:spPr bwMode="auto">
                          <a:xfrm>
                            <a:off x="3754" y="12403"/>
                            <a:ext cx="238" cy="528"/>
                          </a:xfrm>
                          <a:prstGeom prst="leftBracket">
                            <a:avLst>
                              <a:gd name="adj" fmla="val 0"/>
                            </a:avLst>
                          </a:prstGeom>
                          <a:noFill/>
                          <a:ln w="9525">
                            <a:solidFill>
                              <a:srgbClr val="000000"/>
                            </a:solidFill>
                            <a:round/>
                            <a:headEnd type="stealth" w="sm"/>
                            <a:tailEnd type="stealth" w="sm"/>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xmlns:wps="http://schemas.microsoft.com/office/word/2010/wordprocessingShape">
                        <wps:cNvPr id="95" name="直线 8"/>
                        <wps:cNvCnPr>
                          <a:cxnSpLocks noChangeShapeType="1"/>
                        </wps:cNvCnPr>
                        <wps:spPr bwMode="auto">
                          <a:xfrm flipH="1">
                            <a:off x="2791" y="12658"/>
                            <a:ext cx="964"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96" name="文本框 9"/>
                        <wps:cNvSpPr txBox="1">
                          <a:spLocks noChangeArrowheads="1"/>
                        </wps:cNvSpPr>
                        <wps:spPr bwMode="auto">
                          <a:xfrm>
                            <a:off x="4846" y="12685"/>
                            <a:ext cx="897" cy="504"/>
                          </a:xfrm>
                          <a:prstGeom prst="rect">
                            <a:avLst/>
                          </a:prstGeom>
                          <a:solidFill>
                            <a:srgbClr val="FFFFFF"/>
                          </a:solidFill>
                          <a:ln>
                            <a:noFill/>
                          </a:ln>
                          <a:extLst>
                            <a:ext xmlns:a="http://schemas.openxmlformats.org/drawingml/2006/main" uri="{91240B29-F687-4F45-9708-019B960494DF}">
                              <a14:hiddenLine xmlns:a14="http://schemas.microsoft.com/office/drawing/2010/main" w="0">
                                <a:solidFill>
                                  <a:srgbClr val="000000"/>
                                </a:solidFill>
                                <a:miter lim="800000"/>
                                <a:headEnd/>
                                <a:tailEnd/>
                              </a14:hiddenLine>
                            </a:ext>
                          </a:extLst>
                        </wps:spPr>
                        <wps:txbx>
                          <w:txbxContent>
                            <w:p w:rsidR="00086D19" w:rsidP="00086D19" w14:textId="77777777">
                              <w:pPr>
                                <w:spacing w:line="200" w:lineRule="exact"/>
                                <w:jc w:val="center"/>
                                <w:rPr>
                                  <w:sz w:val="18"/>
                                  <w:szCs w:val="18"/>
                                </w:rPr>
                              </w:pPr>
                              <w:r>
                                <w:rPr>
                                  <w:rFonts w:hint="eastAsia"/>
                                  <w:sz w:val="18"/>
                                  <w:szCs w:val="18"/>
                                </w:rPr>
                                <w:t>氨水</w:t>
                              </w:r>
                              <w:r>
                                <w:rPr>
                                  <w:sz w:val="18"/>
                                  <w:szCs w:val="18"/>
                                </w:rPr>
                                <w:t>PH4-5</w:t>
                              </w:r>
                            </w:p>
                            <w:p w:rsidR="00086D19" w:rsidP="00086D19" w14:textId="77777777">
                              <w:pPr>
                                <w:spacing w:line="100" w:lineRule="exact"/>
                                <w:jc w:val="center"/>
                                <w:rPr>
                                  <w:sz w:val="18"/>
                                  <w:szCs w:val="18"/>
                                </w:rPr>
                              </w:pPr>
                            </w:p>
                            <w:p w:rsidR="00086D19" w:rsidP="00086D19" w14:textId="77777777">
                              <w:pPr>
                                <w:spacing w:line="200" w:lineRule="exact"/>
                                <w:jc w:val="center"/>
                                <w:rPr>
                                  <w:sz w:val="18"/>
                                  <w:szCs w:val="18"/>
                                </w:rPr>
                              </w:pPr>
                              <w:r>
                                <w:rPr>
                                  <w:rFonts w:hint="eastAsia"/>
                                  <w:sz w:val="18"/>
                                  <w:szCs w:val="18"/>
                                </w:rPr>
                                <w:t>加热</w:t>
                              </w:r>
                            </w:p>
                          </w:txbxContent>
                        </wps:txbx>
                        <wps:bodyPr rot="0" vert="horz" wrap="square" lIns="0" tIns="0" rIns="0" bIns="0" anchor="t" anchorCtr="0" upright="1"/>
                      </wps:wsp>
                      <wps:wsp xmlns:wps="http://schemas.microsoft.com/office/word/2010/wordprocessingShape">
                        <wps:cNvPr id="97" name="文本框 10"/>
                        <wps:cNvSpPr txBox="1">
                          <a:spLocks noChangeArrowheads="1"/>
                        </wps:cNvSpPr>
                        <wps:spPr bwMode="auto">
                          <a:xfrm>
                            <a:off x="6061" y="12466"/>
                            <a:ext cx="794" cy="397"/>
                          </a:xfrm>
                          <a:prstGeom prst="rect">
                            <a:avLst/>
                          </a:prstGeom>
                          <a:solidFill>
                            <a:srgbClr val="FFFFFF"/>
                          </a:solidFill>
                          <a:ln w="12700">
                            <a:solidFill>
                              <a:srgbClr val="000000"/>
                            </a:solidFill>
                            <a:miter lim="800000"/>
                            <a:headEnd/>
                            <a:tailEnd/>
                          </a:ln>
                        </wps:spPr>
                        <wps:txbx>
                          <w:txbxContent>
                            <w:p w:rsidR="00086D19" w:rsidP="00086D19" w14:textId="77777777">
                              <w:pPr>
                                <w:jc w:val="center"/>
                              </w:pPr>
                              <w:r>
                                <w:rPr>
                                  <w:rFonts w:hint="eastAsia"/>
                                </w:rPr>
                                <w:t>沉淀</w:t>
                              </w:r>
                              <w:r>
                                <w:t>A</w:t>
                              </w:r>
                            </w:p>
                          </w:txbxContent>
                        </wps:txbx>
                        <wps:bodyPr rot="0" vert="horz" wrap="square" lIns="0" tIns="21600" rIns="0" bIns="0" anchor="t" anchorCtr="0" upright="1"/>
                      </wps:wsp>
                      <wps:wsp xmlns:wps="http://schemas.microsoft.com/office/word/2010/wordprocessingShape">
                        <wps:cNvPr id="98" name="文本框 11"/>
                        <wps:cNvSpPr txBox="1">
                          <a:spLocks noChangeArrowheads="1"/>
                        </wps:cNvSpPr>
                        <wps:spPr bwMode="auto">
                          <a:xfrm>
                            <a:off x="6061" y="12993"/>
                            <a:ext cx="794" cy="397"/>
                          </a:xfrm>
                          <a:prstGeom prst="rect">
                            <a:avLst/>
                          </a:prstGeom>
                          <a:solidFill>
                            <a:srgbClr val="FFFFFF"/>
                          </a:solidFill>
                          <a:ln w="12700">
                            <a:solidFill>
                              <a:srgbClr val="000000"/>
                            </a:solidFill>
                            <a:miter lim="800000"/>
                            <a:headEnd/>
                            <a:tailEnd/>
                          </a:ln>
                        </wps:spPr>
                        <wps:txbx>
                          <w:txbxContent>
                            <w:p w:rsidR="00086D19" w:rsidP="00086D19" w14:textId="77777777">
                              <w:pPr>
                                <w:jc w:val="center"/>
                              </w:pPr>
                              <w:r>
                                <w:rPr>
                                  <w:rFonts w:hint="eastAsia"/>
                                </w:rPr>
                                <w:t>滤液</w:t>
                              </w:r>
                            </w:p>
                          </w:txbxContent>
                        </wps:txbx>
                        <wps:bodyPr rot="0" vert="horz" wrap="square" lIns="0" tIns="21600" rIns="0" bIns="0" anchor="t" anchorCtr="0" upright="1"/>
                      </wps:wsp>
                      <wps:wsp xmlns:wps="http://schemas.microsoft.com/office/word/2010/wordprocessingShape">
                        <wps:cNvPr id="99" name="自选图形 12"/>
                        <wps:cNvSpPr/>
                        <wps:spPr bwMode="auto">
                          <a:xfrm>
                            <a:off x="5790" y="12667"/>
                            <a:ext cx="238" cy="528"/>
                          </a:xfrm>
                          <a:prstGeom prst="leftBracket">
                            <a:avLst>
                              <a:gd name="adj" fmla="val 0"/>
                            </a:avLst>
                          </a:prstGeom>
                          <a:noFill/>
                          <a:ln w="9525">
                            <a:solidFill>
                              <a:srgbClr val="000000"/>
                            </a:solidFill>
                            <a:round/>
                            <a:headEnd type="stealth" w="sm"/>
                            <a:tailEnd type="stealth" w="sm"/>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xmlns:wps="http://schemas.microsoft.com/office/word/2010/wordprocessingShape">
                        <wps:cNvPr id="100" name="直线 13"/>
                        <wps:cNvCnPr>
                          <a:cxnSpLocks noChangeShapeType="1"/>
                        </wps:cNvCnPr>
                        <wps:spPr bwMode="auto">
                          <a:xfrm flipH="1">
                            <a:off x="4827" y="12922"/>
                            <a:ext cx="964"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101" name="文本框 14"/>
                        <wps:cNvSpPr txBox="1">
                          <a:spLocks noChangeArrowheads="1"/>
                        </wps:cNvSpPr>
                        <wps:spPr bwMode="auto">
                          <a:xfrm>
                            <a:off x="6899" y="12961"/>
                            <a:ext cx="993" cy="204"/>
                          </a:xfrm>
                          <a:prstGeom prst="rect">
                            <a:avLst/>
                          </a:prstGeom>
                          <a:solidFill>
                            <a:srgbClr val="FFFFFF"/>
                          </a:solidFill>
                          <a:ln>
                            <a:noFill/>
                          </a:ln>
                          <a:extLst>
                            <a:ext xmlns:a="http://schemas.openxmlformats.org/drawingml/2006/main" uri="{91240B29-F687-4F45-9708-019B960494DF}">
                              <a14:hiddenLine xmlns:a14="http://schemas.microsoft.com/office/drawing/2010/main" w="0">
                                <a:solidFill>
                                  <a:srgbClr val="000000"/>
                                </a:solidFill>
                                <a:miter lim="800000"/>
                                <a:headEnd/>
                                <a:tailEnd/>
                              </a14:hiddenLine>
                            </a:ext>
                          </a:extLst>
                        </wps:spPr>
                        <wps:txbx>
                          <w:txbxContent>
                            <w:p w:rsidR="00086D19" w:rsidP="00086D19" w14:textId="77777777">
                              <w:pPr>
                                <w:spacing w:line="200" w:lineRule="exact"/>
                                <w:jc w:val="left"/>
                                <w:rPr>
                                  <w:sz w:val="18"/>
                                  <w:szCs w:val="18"/>
                                </w:rPr>
                              </w:pPr>
                              <w:r>
                                <w:rPr>
                                  <w:rFonts w:hint="eastAsia"/>
                                  <w:sz w:val="18"/>
                                  <w:szCs w:val="18"/>
                                </w:rPr>
                                <w:t>草酸铵溶液</w:t>
                              </w:r>
                            </w:p>
                          </w:txbxContent>
                        </wps:txbx>
                        <wps:bodyPr rot="0" vert="horz" wrap="square" lIns="0" tIns="0" rIns="0" bIns="0" anchor="t" anchorCtr="0" upright="1"/>
                      </wps:wsp>
                      <wps:wsp xmlns:wps="http://schemas.microsoft.com/office/word/2010/wordprocessingShape">
                        <wps:cNvPr id="102" name="直线 15"/>
                        <wps:cNvCnPr>
                          <a:cxnSpLocks noChangeShapeType="1"/>
                        </wps:cNvCnPr>
                        <wps:spPr bwMode="auto">
                          <a:xfrm rot="10800000" flipH="1">
                            <a:off x="6859" y="13186"/>
                            <a:ext cx="1077" cy="0"/>
                          </a:xfrm>
                          <a:prstGeom prst="line">
                            <a:avLst/>
                          </a:prstGeom>
                          <a:noFill/>
                          <a:ln w="9525">
                            <a:solidFill>
                              <a:srgbClr val="000000"/>
                            </a:solidFill>
                            <a:round/>
                            <a:headEnd/>
                            <a:tailEnd type="stealth" w="sm"/>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103" name="文本框 16"/>
                        <wps:cNvSpPr txBox="1">
                          <a:spLocks noChangeArrowheads="1"/>
                        </wps:cNvSpPr>
                        <wps:spPr bwMode="auto">
                          <a:xfrm>
                            <a:off x="7967" y="12994"/>
                            <a:ext cx="794" cy="397"/>
                          </a:xfrm>
                          <a:prstGeom prst="rect">
                            <a:avLst/>
                          </a:prstGeom>
                          <a:solidFill>
                            <a:srgbClr val="FFFFFF"/>
                          </a:solidFill>
                          <a:ln w="12700">
                            <a:solidFill>
                              <a:srgbClr val="000000"/>
                            </a:solidFill>
                            <a:miter lim="800000"/>
                            <a:headEnd/>
                            <a:tailEnd/>
                          </a:ln>
                        </wps:spPr>
                        <wps:txbx>
                          <w:txbxContent>
                            <w:p w:rsidR="00086D19" w:rsidP="00086D19" w14:textId="77777777">
                              <w:pPr>
                                <w:jc w:val="center"/>
                              </w:pPr>
                              <w:r>
                                <w:rPr>
                                  <w:rFonts w:hint="eastAsia"/>
                                </w:rPr>
                                <w:t>草酸钙</w:t>
                              </w:r>
                            </w:p>
                          </w:txbxContent>
                        </wps:txbx>
                        <wps:bodyPr rot="0" vert="horz" wrap="square" lIns="0" tIns="21600" rIns="0" bIns="0" anchor="t" anchorCtr="0" upright="1"/>
                      </wps:wsp>
                      <wps:wsp xmlns:wps="http://schemas.microsoft.com/office/word/2010/wordprocessingShape">
                        <wps:cNvPr id="104" name="文本框 17"/>
                        <wps:cNvSpPr txBox="1">
                          <a:spLocks noChangeArrowheads="1"/>
                        </wps:cNvSpPr>
                        <wps:spPr bwMode="auto">
                          <a:xfrm>
                            <a:off x="8822" y="12958"/>
                            <a:ext cx="397" cy="204"/>
                          </a:xfrm>
                          <a:prstGeom prst="rect">
                            <a:avLst/>
                          </a:prstGeom>
                          <a:solidFill>
                            <a:srgbClr val="FFFFFF"/>
                          </a:solidFill>
                          <a:ln>
                            <a:noFill/>
                          </a:ln>
                          <a:extLst>
                            <a:ext xmlns:a="http://schemas.openxmlformats.org/drawingml/2006/main" uri="{91240B29-F687-4F45-9708-019B960494DF}">
                              <a14:hiddenLine xmlns:a14="http://schemas.microsoft.com/office/drawing/2010/main" w="0">
                                <a:solidFill>
                                  <a:srgbClr val="000000"/>
                                </a:solidFill>
                                <a:miter lim="800000"/>
                                <a:headEnd/>
                                <a:tailEnd/>
                              </a14:hiddenLine>
                            </a:ext>
                          </a:extLst>
                        </wps:spPr>
                        <wps:txbx>
                          <w:txbxContent>
                            <w:p w:rsidR="00086D19" w:rsidP="00086D19" w14:textId="77777777">
                              <w:pPr>
                                <w:spacing w:line="200" w:lineRule="exact"/>
                                <w:jc w:val="left"/>
                                <w:rPr>
                                  <w:sz w:val="18"/>
                                  <w:szCs w:val="18"/>
                                </w:rPr>
                              </w:pPr>
                              <w:r>
                                <w:rPr>
                                  <w:rFonts w:hint="eastAsia"/>
                                  <w:sz w:val="18"/>
                                  <w:szCs w:val="18"/>
                                </w:rPr>
                                <w:t>硫酸</w:t>
                              </w:r>
                            </w:p>
                          </w:txbxContent>
                        </wps:txbx>
                        <wps:bodyPr rot="0" vert="horz" wrap="square" lIns="0" tIns="0" rIns="0" bIns="0" anchor="t" anchorCtr="0" upright="1"/>
                      </wps:wsp>
                      <wps:wsp xmlns:wps="http://schemas.microsoft.com/office/word/2010/wordprocessingShape">
                        <wps:cNvPr id="105" name="直线 18"/>
                        <wps:cNvCnPr>
                          <a:cxnSpLocks noChangeShapeType="1"/>
                        </wps:cNvCnPr>
                        <wps:spPr bwMode="auto">
                          <a:xfrm rot="10800000" flipH="1">
                            <a:off x="8764" y="13185"/>
                            <a:ext cx="567" cy="0"/>
                          </a:xfrm>
                          <a:prstGeom prst="line">
                            <a:avLst/>
                          </a:prstGeom>
                          <a:noFill/>
                          <a:ln w="9525">
                            <a:solidFill>
                              <a:srgbClr val="000000"/>
                            </a:solidFill>
                            <a:round/>
                            <a:headEnd/>
                            <a:tailEnd type="stealth" w="sm"/>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106" name="文本框 19"/>
                        <wps:cNvSpPr txBox="1">
                          <a:spLocks noChangeArrowheads="1"/>
                        </wps:cNvSpPr>
                        <wps:spPr bwMode="auto">
                          <a:xfrm>
                            <a:off x="9333" y="13051"/>
                            <a:ext cx="1383" cy="240"/>
                          </a:xfrm>
                          <a:prstGeom prst="rect">
                            <a:avLst/>
                          </a:prstGeom>
                          <a:solidFill>
                            <a:srgbClr val="FFFFFF"/>
                          </a:solidFill>
                          <a:ln>
                            <a:noFill/>
                          </a:ln>
                          <a:extLst>
                            <a:ext xmlns:a="http://schemas.openxmlformats.org/drawingml/2006/main" uri="{91240B29-F687-4F45-9708-019B960494DF}">
                              <a14:hiddenLine xmlns:a14="http://schemas.microsoft.com/office/drawing/2010/main" w="0">
                                <a:solidFill>
                                  <a:srgbClr val="000000"/>
                                </a:solidFill>
                                <a:miter lim="800000"/>
                                <a:headEnd/>
                                <a:tailEnd/>
                              </a14:hiddenLine>
                            </a:ext>
                          </a:extLst>
                        </wps:spPr>
                        <wps:txbx>
                          <w:txbxContent>
                            <w:p w:rsidR="00086D19" w:rsidP="00086D19" w14:textId="77777777">
                              <w:pPr>
                                <w:spacing w:line="240" w:lineRule="exact"/>
                                <w:jc w:val="left"/>
                                <w:rPr>
                                  <w:szCs w:val="21"/>
                                </w:rPr>
                              </w:pPr>
                              <w:r>
                                <w:rPr>
                                  <w:szCs w:val="21"/>
                                </w:rPr>
                                <w:t>KMnO</w:t>
                              </w:r>
                              <w:r>
                                <w:rPr>
                                  <w:szCs w:val="21"/>
                                  <w:vertAlign w:val="subscript"/>
                                </w:rPr>
                                <w:t>4</w:t>
                              </w:r>
                              <w:r>
                                <w:rPr>
                                  <w:rFonts w:hint="eastAsia"/>
                                  <w:szCs w:val="21"/>
                                </w:rPr>
                                <w:t>测定法</w:t>
                              </w:r>
                            </w:p>
                          </w:txbxContent>
                        </wps:txbx>
                        <wps:bodyPr rot="0" vert="horz" wrap="square" lIns="0" tIns="0" rIns="0" bIns="0" anchor="t" anchorCtr="0" upright="1"/>
                      </wps:wsp>
                    </wpg:wgp>
                  </a:graphicData>
                </a:graphic>
              </wp:inline>
            </w:drawing>
          </mc:Choice>
          <mc:Fallback>
            <w:pict>
              <v:group id="组合 89" o:spid="_x0000_i1025" style="width:445.3pt;height:59.45pt;mso-position-horizontal-relative:char;mso-position-vertical-relative:line" coordorigin="1810,12202" coordsize="8906,1189">
                <v:shapetype id="_x0000_t202" coordsize="21600,21600" o:spt="202" path="m,l,21600r21600,l21600,xe">
                  <v:stroke joinstyle="miter"/>
                  <v:path gradientshapeok="t" o:connecttype="rect"/>
                </v:shapetype>
                <v:shape id="文本框 3" o:spid="_x0000_s1026" type="#_x0000_t202" style="width:897;height:504;left:2810;mso-wrap-style:square;position:absolute;top:12421;visibility:visible;v-text-anchor:top" stroked="f">
                  <v:textbox inset="0,0,0,0">
                    <w:txbxContent>
                      <w:p w:rsidR="00086D19" w:rsidP="00086D19" w14:paraId="6E24E3D0" w14:textId="77777777">
                        <w:pPr>
                          <w:spacing w:line="200" w:lineRule="exact"/>
                          <w:jc w:val="center"/>
                          <w:rPr>
                            <w:sz w:val="18"/>
                            <w:szCs w:val="18"/>
                          </w:rPr>
                        </w:pPr>
                        <w:r>
                          <w:rPr>
                            <w:rFonts w:hint="eastAsia"/>
                            <w:sz w:val="18"/>
                            <w:szCs w:val="18"/>
                          </w:rPr>
                          <w:t>氯化铵</w:t>
                        </w:r>
                      </w:p>
                      <w:p w:rsidR="00086D19" w:rsidP="00086D19" w14:paraId="184498E1" w14:textId="77777777">
                        <w:pPr>
                          <w:spacing w:line="100" w:lineRule="exact"/>
                          <w:jc w:val="center"/>
                          <w:rPr>
                            <w:sz w:val="18"/>
                            <w:szCs w:val="18"/>
                          </w:rPr>
                        </w:pPr>
                      </w:p>
                      <w:p w:rsidR="00086D19" w:rsidP="00086D19" w14:paraId="1AA99C06" w14:textId="77777777">
                        <w:pPr>
                          <w:spacing w:line="200" w:lineRule="exact"/>
                          <w:jc w:val="center"/>
                          <w:rPr>
                            <w:sz w:val="18"/>
                            <w:szCs w:val="18"/>
                          </w:rPr>
                        </w:pPr>
                        <w:r>
                          <w:rPr>
                            <w:rFonts w:hint="eastAsia"/>
                            <w:sz w:val="18"/>
                            <w:szCs w:val="18"/>
                          </w:rPr>
                          <w:t>盐酸</w:t>
                        </w:r>
                        <w:r>
                          <w:rPr>
                            <w:rFonts w:hint="eastAsia"/>
                            <w:spacing w:val="-20"/>
                            <w:sz w:val="18"/>
                            <w:szCs w:val="18"/>
                          </w:rPr>
                          <w:t>、</w:t>
                        </w:r>
                        <w:r>
                          <w:rPr>
                            <w:rFonts w:hint="eastAsia"/>
                            <w:sz w:val="18"/>
                            <w:szCs w:val="18"/>
                          </w:rPr>
                          <w:t>硝酸</w:t>
                        </w:r>
                      </w:p>
                    </w:txbxContent>
                  </v:textbox>
                </v:shape>
                <v:shape id="文本框 4" o:spid="_x0000_s1027" type="#_x0000_t202" style="width:983;height:397;left:1810;mso-wrap-style:square;position:absolute;top:12466;visibility:visible;v-text-anchor:top" strokeweight="1pt">
                  <v:textbox inset="0,1.7pt,0,0">
                    <w:txbxContent>
                      <w:p w:rsidR="00086D19" w:rsidP="00086D19" w14:paraId="0126988F" w14:textId="77777777">
                        <w:pPr>
                          <w:jc w:val="center"/>
                        </w:pPr>
                        <w:r>
                          <w:rPr>
                            <w:rFonts w:hint="eastAsia"/>
                          </w:rPr>
                          <w:t>水泥样品</w:t>
                        </w:r>
                      </w:p>
                    </w:txbxContent>
                  </v:textbox>
                </v:shape>
                <v:shape id="文本框 5" o:spid="_x0000_s1028" type="#_x0000_t202" style="width:794;height:397;left:4025;mso-wrap-style:square;position:absolute;top:12202;visibility:visible;v-text-anchor:top" strokeweight="1pt">
                  <v:textbox inset="0,1.7pt,0,0">
                    <w:txbxContent>
                      <w:p w:rsidR="00086D19" w:rsidP="00086D19" w14:paraId="538FCC0C" w14:textId="77777777">
                        <w:pPr>
                          <w:jc w:val="center"/>
                        </w:pPr>
                        <w:r>
                          <w:rPr>
                            <w:rFonts w:hint="eastAsia"/>
                          </w:rPr>
                          <w:t>沉淀</w:t>
                        </w:r>
                        <w:r>
                          <w:t>A</w:t>
                        </w:r>
                      </w:p>
                    </w:txbxContent>
                  </v:textbox>
                </v:shape>
                <v:shape id="文本框 6" o:spid="_x0000_s1029" type="#_x0000_t202" style="width:794;height:397;left:4025;mso-wrap-style:square;position:absolute;top:12729;visibility:visible;v-text-anchor:top" strokeweight="1pt">
                  <v:textbox inset="0,1.7pt,0,0">
                    <w:txbxContent>
                      <w:p w:rsidR="00086D19" w:rsidP="00086D19" w14:paraId="17CFB635" w14:textId="77777777">
                        <w:pPr>
                          <w:jc w:val="center"/>
                        </w:pPr>
                        <w:r>
                          <w:rPr>
                            <w:rFonts w:hint="eastAsia"/>
                          </w:rPr>
                          <w:t>滤液</w:t>
                        </w:r>
                      </w:p>
                    </w:txbxContent>
                  </v:textbox>
                </v:shape>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自选图形 7" o:spid="_x0000_s1030" type="#_x0000_t85" style="width:238;height:528;left:3754;mso-wrap-style:square;position:absolute;top:12403;visibility:visible;v-text-anchor:top" adj="0">
                  <v:stroke startarrow="classic" startarrowwidth="narrow" endarrow="classic" endarrowwidth="narrow"/>
                </v:shape>
                <v:line id="直线 8" o:spid="_x0000_s1031" style="flip:x;mso-wrap-style:square;position:absolute;visibility:visible" from="2791,12658" to="3755,12658" o:connectortype="straight"/>
                <v:shape id="文本框 9" o:spid="_x0000_s1032" type="#_x0000_t202" style="width:897;height:504;left:4846;mso-wrap-style:square;position:absolute;top:12685;visibility:visible;v-text-anchor:top" stroked="f">
                  <v:textbox inset="0,0,0,0">
                    <w:txbxContent>
                      <w:p w:rsidR="00086D19" w:rsidP="00086D19" w14:paraId="59BBD75A" w14:textId="77777777">
                        <w:pPr>
                          <w:spacing w:line="200" w:lineRule="exact"/>
                          <w:jc w:val="center"/>
                          <w:rPr>
                            <w:sz w:val="18"/>
                            <w:szCs w:val="18"/>
                          </w:rPr>
                        </w:pPr>
                        <w:r>
                          <w:rPr>
                            <w:rFonts w:hint="eastAsia"/>
                            <w:sz w:val="18"/>
                            <w:szCs w:val="18"/>
                          </w:rPr>
                          <w:t>氨水</w:t>
                        </w:r>
                        <w:r>
                          <w:rPr>
                            <w:sz w:val="18"/>
                            <w:szCs w:val="18"/>
                          </w:rPr>
                          <w:t>PH4-5</w:t>
                        </w:r>
                      </w:p>
                      <w:p w:rsidR="00086D19" w:rsidP="00086D19" w14:paraId="16417881" w14:textId="77777777">
                        <w:pPr>
                          <w:spacing w:line="100" w:lineRule="exact"/>
                          <w:jc w:val="center"/>
                          <w:rPr>
                            <w:sz w:val="18"/>
                            <w:szCs w:val="18"/>
                          </w:rPr>
                        </w:pPr>
                      </w:p>
                      <w:p w:rsidR="00086D19" w:rsidP="00086D19" w14:paraId="68B8BA69" w14:textId="77777777">
                        <w:pPr>
                          <w:spacing w:line="200" w:lineRule="exact"/>
                          <w:jc w:val="center"/>
                          <w:rPr>
                            <w:sz w:val="18"/>
                            <w:szCs w:val="18"/>
                          </w:rPr>
                        </w:pPr>
                        <w:r>
                          <w:rPr>
                            <w:rFonts w:hint="eastAsia"/>
                            <w:sz w:val="18"/>
                            <w:szCs w:val="18"/>
                          </w:rPr>
                          <w:t>加热</w:t>
                        </w:r>
                      </w:p>
                    </w:txbxContent>
                  </v:textbox>
                </v:shape>
                <v:shape id="文本框 10" o:spid="_x0000_s1033" type="#_x0000_t202" style="width:794;height:397;left:6061;mso-wrap-style:square;position:absolute;top:12466;visibility:visible;v-text-anchor:top" strokeweight="1pt">
                  <v:textbox inset="0,1.7pt,0,0">
                    <w:txbxContent>
                      <w:p w:rsidR="00086D19" w:rsidP="00086D19" w14:paraId="18CB9E23" w14:textId="77777777">
                        <w:pPr>
                          <w:jc w:val="center"/>
                        </w:pPr>
                        <w:r>
                          <w:rPr>
                            <w:rFonts w:hint="eastAsia"/>
                          </w:rPr>
                          <w:t>沉淀</w:t>
                        </w:r>
                        <w:r>
                          <w:t>A</w:t>
                        </w:r>
                      </w:p>
                    </w:txbxContent>
                  </v:textbox>
                </v:shape>
                <v:shape id="文本框 11" o:spid="_x0000_s1034" type="#_x0000_t202" style="width:794;height:397;left:6061;mso-wrap-style:square;position:absolute;top:12993;visibility:visible;v-text-anchor:top" strokeweight="1pt">
                  <v:textbox inset="0,1.7pt,0,0">
                    <w:txbxContent>
                      <w:p w:rsidR="00086D19" w:rsidP="00086D19" w14:paraId="4896FB23" w14:textId="77777777">
                        <w:pPr>
                          <w:jc w:val="center"/>
                        </w:pPr>
                        <w:r>
                          <w:rPr>
                            <w:rFonts w:hint="eastAsia"/>
                          </w:rPr>
                          <w:t>滤液</w:t>
                        </w:r>
                      </w:p>
                    </w:txbxContent>
                  </v:textbox>
                </v:shape>
                <v:shape id="自选图形 12" o:spid="_x0000_s1035" type="#_x0000_t85" style="width:238;height:528;left:5790;mso-wrap-style:square;position:absolute;top:12667;visibility:visible;v-text-anchor:top" adj="0">
                  <v:stroke startarrow="classic" startarrowwidth="narrow" endarrow="classic" endarrowwidth="narrow"/>
                </v:shape>
                <v:line id="直线 13" o:spid="_x0000_s1036" style="flip:x;mso-wrap-style:square;position:absolute;visibility:visible" from="4827,12922" to="5791,12922" o:connectortype="straight"/>
                <v:shape id="文本框 14" o:spid="_x0000_s1037" type="#_x0000_t202" style="width:993;height:204;left:6899;mso-wrap-style:square;position:absolute;top:12961;visibility:visible;v-text-anchor:top" stroked="f">
                  <v:textbox inset="0,0,0,0">
                    <w:txbxContent>
                      <w:p w:rsidR="00086D19" w:rsidP="00086D19" w14:paraId="5989967E" w14:textId="77777777">
                        <w:pPr>
                          <w:spacing w:line="200" w:lineRule="exact"/>
                          <w:jc w:val="left"/>
                          <w:rPr>
                            <w:sz w:val="18"/>
                            <w:szCs w:val="18"/>
                          </w:rPr>
                        </w:pPr>
                        <w:r>
                          <w:rPr>
                            <w:rFonts w:hint="eastAsia"/>
                            <w:sz w:val="18"/>
                            <w:szCs w:val="18"/>
                          </w:rPr>
                          <w:t>草酸铵溶液</w:t>
                        </w:r>
                      </w:p>
                    </w:txbxContent>
                  </v:textbox>
                </v:shape>
                <v:line id="直线 15" o:spid="_x0000_s1038" style="flip:x;mso-wrap-style:square;position:absolute;rotation:180;visibility:visible" from="6859,13186" to="7936,13186" o:connectortype="straight">
                  <v:stroke endarrow="classic" endarrowwidth="narrow"/>
                </v:line>
                <v:shape id="文本框 16" o:spid="_x0000_s1039" type="#_x0000_t202" style="width:794;height:397;left:7967;mso-wrap-style:square;position:absolute;top:12994;visibility:visible;v-text-anchor:top" strokeweight="1pt">
                  <v:textbox inset="0,1.7pt,0,0">
                    <w:txbxContent>
                      <w:p w:rsidR="00086D19" w:rsidP="00086D19" w14:paraId="76F864C8" w14:textId="77777777">
                        <w:pPr>
                          <w:jc w:val="center"/>
                        </w:pPr>
                        <w:r>
                          <w:rPr>
                            <w:rFonts w:hint="eastAsia"/>
                          </w:rPr>
                          <w:t>草酸钙</w:t>
                        </w:r>
                      </w:p>
                    </w:txbxContent>
                  </v:textbox>
                </v:shape>
                <v:shape id="文本框 17" o:spid="_x0000_s1040" type="#_x0000_t202" style="width:397;height:204;left:8822;mso-wrap-style:square;position:absolute;top:12958;visibility:visible;v-text-anchor:top" stroked="f">
                  <v:textbox inset="0,0,0,0">
                    <w:txbxContent>
                      <w:p w:rsidR="00086D19" w:rsidP="00086D19" w14:paraId="3F04A1CF" w14:textId="77777777">
                        <w:pPr>
                          <w:spacing w:line="200" w:lineRule="exact"/>
                          <w:jc w:val="left"/>
                          <w:rPr>
                            <w:sz w:val="18"/>
                            <w:szCs w:val="18"/>
                          </w:rPr>
                        </w:pPr>
                        <w:r>
                          <w:rPr>
                            <w:rFonts w:hint="eastAsia"/>
                            <w:sz w:val="18"/>
                            <w:szCs w:val="18"/>
                          </w:rPr>
                          <w:t>硫酸</w:t>
                        </w:r>
                      </w:p>
                    </w:txbxContent>
                  </v:textbox>
                </v:shape>
                <v:line id="直线 18" o:spid="_x0000_s1041" style="flip:x;mso-wrap-style:square;position:absolute;rotation:180;visibility:visible" from="8764,13185" to="9331,13185" o:connectortype="straight">
                  <v:stroke endarrow="classic" endarrowwidth="narrow"/>
                </v:line>
                <v:shape id="文本框 19" o:spid="_x0000_s1042" type="#_x0000_t202" style="width:1383;height:240;left:9333;mso-wrap-style:square;position:absolute;top:13051;visibility:visible;v-text-anchor:top" stroked="f">
                  <v:textbox inset="0,0,0,0">
                    <w:txbxContent>
                      <w:p w:rsidR="00086D19" w:rsidP="00086D19" w14:paraId="7FA673AD" w14:textId="77777777">
                        <w:pPr>
                          <w:spacing w:line="240" w:lineRule="exact"/>
                          <w:jc w:val="left"/>
                          <w:rPr>
                            <w:szCs w:val="21"/>
                          </w:rPr>
                        </w:pPr>
                        <w:r>
                          <w:rPr>
                            <w:szCs w:val="21"/>
                          </w:rPr>
                          <w:t>KMnO</w:t>
                        </w:r>
                        <w:r>
                          <w:rPr>
                            <w:szCs w:val="21"/>
                            <w:vertAlign w:val="subscript"/>
                          </w:rPr>
                          <w:t>4</w:t>
                        </w:r>
                        <w:r>
                          <w:rPr>
                            <w:rFonts w:hint="eastAsia"/>
                            <w:szCs w:val="21"/>
                          </w:rPr>
                          <w:t>测定法</w:t>
                        </w:r>
                      </w:p>
                    </w:txbxContent>
                  </v:textbox>
                </v:shape>
                <w10:anchorlock/>
              </v:group>
            </w:pict>
          </mc:Fallback>
        </mc:AlternateContent>
      </w:r>
    </w:p>
    <w:p w:rsidR="00086D19" w:rsidP="00086D19" w14:paraId="3F1D4F11" w14:textId="77777777">
      <w:pPr>
        <w:spacing w:line="360" w:lineRule="auto"/>
        <w:ind w:left="312" w:hanging="312" w:hangingChars="130"/>
      </w:pPr>
      <w:r>
        <w:rPr>
          <w:rFonts w:hint="eastAsia"/>
          <w:sz w:val="24"/>
          <w:szCs w:val="24"/>
        </w:rPr>
        <w:t>回答下列问题：</w:t>
      </w:r>
    </w:p>
    <w:p w:rsidR="00086D19" w:rsidP="00086D19" w14:paraId="626F17AA" w14:textId="77777777">
      <w:pPr>
        <w:spacing w:line="360" w:lineRule="auto"/>
        <w:ind w:left="312" w:hanging="312" w:hangingChars="130"/>
      </w:pPr>
      <w:r>
        <w:rPr>
          <w:rFonts w:hint="eastAsia"/>
          <w:sz w:val="24"/>
          <w:szCs w:val="24"/>
        </w:rPr>
        <w:t>（</w:t>
      </w:r>
      <w:r>
        <w:rPr>
          <w:sz w:val="24"/>
          <w:szCs w:val="24"/>
        </w:rPr>
        <w:t>1</w:t>
      </w:r>
      <w:r>
        <w:rPr>
          <w:rFonts w:hint="eastAsia"/>
          <w:sz w:val="24"/>
          <w:szCs w:val="24"/>
        </w:rPr>
        <w:t>）在分解水泥样品过程中，以盐酸为溶剂，氯化铵为助溶剂，还需加入几滴硝酸。加入硝酸的目的是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，还可使用</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代替硝酸。</w:t>
      </w:r>
    </w:p>
    <w:p w:rsidR="00086D19" w:rsidP="00086D19" w14:paraId="5AEBC274" w14:textId="77777777">
      <w:pPr>
        <w:spacing w:line="360" w:lineRule="auto"/>
        <w:ind w:left="312" w:hanging="312" w:hangingChars="130"/>
      </w:pPr>
      <w:r>
        <w:rPr>
          <w:rFonts w:hint="eastAsia"/>
          <w:sz w:val="24"/>
          <w:szCs w:val="24"/>
        </w:rPr>
        <w:t>（</w:t>
      </w:r>
      <w:r>
        <w:rPr>
          <w:sz w:val="24"/>
          <w:szCs w:val="24"/>
        </w:rPr>
        <w:t>2</w:t>
      </w:r>
      <w:r>
        <w:rPr>
          <w:rFonts w:hint="eastAsia"/>
          <w:sz w:val="24"/>
          <w:szCs w:val="24"/>
        </w:rPr>
        <w:t>）沉淀</w:t>
      </w:r>
      <w:r>
        <w:rPr>
          <w:sz w:val="24"/>
          <w:szCs w:val="24"/>
        </w:rPr>
        <w:t>A</w:t>
      </w:r>
      <w:r>
        <w:rPr>
          <w:rFonts w:hint="eastAsia"/>
          <w:sz w:val="24"/>
          <w:szCs w:val="24"/>
        </w:rPr>
        <w:t>的主要成分是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，其不溶于强酸但可与一种弱酸反应，该反应的化学方程式为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86D19" w:rsidP="00086D19" w14:paraId="218FB2FC" w14:textId="77777777">
      <w:pPr>
        <w:spacing w:line="360" w:lineRule="auto"/>
        <w:ind w:left="312" w:hanging="312" w:hangingChars="130"/>
      </w:pPr>
      <w:r>
        <w:rPr>
          <w:rFonts w:hint="eastAsia"/>
          <w:sz w:val="24"/>
          <w:szCs w:val="24"/>
        </w:rPr>
        <w:t>（</w:t>
      </w:r>
      <w:r>
        <w:rPr>
          <w:sz w:val="24"/>
          <w:szCs w:val="24"/>
        </w:rPr>
        <w:t>3</w:t>
      </w:r>
      <w:r>
        <w:rPr>
          <w:rFonts w:hint="eastAsia"/>
          <w:sz w:val="24"/>
          <w:szCs w:val="24"/>
        </w:rPr>
        <w:t>）加氨水过程中加热的目的是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。沉淀</w:t>
      </w:r>
      <w:r>
        <w:rPr>
          <w:sz w:val="24"/>
          <w:szCs w:val="24"/>
        </w:rPr>
        <w:t>B</w:t>
      </w:r>
      <w:r>
        <w:rPr>
          <w:rFonts w:hint="eastAsia"/>
          <w:sz w:val="24"/>
          <w:szCs w:val="24"/>
        </w:rPr>
        <w:t>的主要成分为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（填化学式）。</w:t>
      </w:r>
    </w:p>
    <w:p w:rsidR="00086D19" w:rsidP="00086D19" w14:paraId="20D23508" w14:textId="77777777">
      <w:pPr>
        <w:spacing w:line="360" w:lineRule="auto"/>
        <w:ind w:left="312" w:hanging="312" w:hangingChars="130"/>
      </w:pPr>
      <w:r>
        <w:rPr>
          <w:rFonts w:hint="eastAsia"/>
          <w:sz w:val="24"/>
          <w:szCs w:val="24"/>
        </w:rPr>
        <w:t>（</w:t>
      </w:r>
      <w:r>
        <w:rPr>
          <w:sz w:val="24"/>
          <w:szCs w:val="24"/>
        </w:rPr>
        <w:t>4</w:t>
      </w:r>
      <w:r>
        <w:rPr>
          <w:rFonts w:hint="eastAsia"/>
          <w:sz w:val="24"/>
          <w:szCs w:val="24"/>
        </w:rPr>
        <w:t>）草酸钙沉淀经稀</w:t>
      </w:r>
      <w:r>
        <w:rPr>
          <w:sz w:val="24"/>
          <w:szCs w:val="24"/>
        </w:rPr>
        <w:t>H</w:t>
      </w:r>
      <w:r>
        <w:rPr>
          <w:sz w:val="24"/>
          <w:szCs w:val="24"/>
          <w:vertAlign w:val="subscript"/>
        </w:rPr>
        <w:t>2</w:t>
      </w:r>
      <w:r>
        <w:rPr>
          <w:sz w:val="24"/>
          <w:szCs w:val="24"/>
        </w:rPr>
        <w:t>SO</w:t>
      </w:r>
      <w:r>
        <w:rPr>
          <w:sz w:val="24"/>
          <w:szCs w:val="24"/>
          <w:vertAlign w:val="subscript"/>
        </w:rPr>
        <w:t>4</w:t>
      </w:r>
      <w:r>
        <w:rPr>
          <w:rFonts w:hint="eastAsia"/>
          <w:sz w:val="24"/>
          <w:szCs w:val="24"/>
        </w:rPr>
        <w:t>处理后，用</w:t>
      </w:r>
      <w:r>
        <w:rPr>
          <w:sz w:val="24"/>
          <w:szCs w:val="24"/>
        </w:rPr>
        <w:t>KMnO</w:t>
      </w:r>
      <w:r>
        <w:rPr>
          <w:sz w:val="24"/>
          <w:szCs w:val="24"/>
          <w:vertAlign w:val="subscript"/>
        </w:rPr>
        <w:t>4</w:t>
      </w:r>
      <w:r>
        <w:rPr>
          <w:rFonts w:hint="eastAsia"/>
          <w:sz w:val="24"/>
          <w:szCs w:val="24"/>
        </w:rPr>
        <w:t>标准溶液滴定，通过测定草酸的量可间接获知钙的含量，滴定反应为：</w:t>
      </w:r>
      <w:r>
        <w:rPr>
          <w:sz w:val="24"/>
          <w:szCs w:val="24"/>
        </w:rPr>
        <w:t>MnO</w:t>
      </w:r>
      <w:r>
        <w:rPr>
          <w:sz w:val="24"/>
          <w:szCs w:val="24"/>
          <w:vertAlign w:val="subscript"/>
        </w:rPr>
        <w:t>4</w:t>
      </w:r>
      <w:r>
        <w:rPr>
          <w:rFonts w:hint="eastAsia"/>
          <w:sz w:val="24"/>
          <w:szCs w:val="24"/>
          <w:vertAlign w:val="superscript"/>
        </w:rPr>
        <w:t>﹣</w:t>
      </w:r>
      <w:r>
        <w:rPr>
          <w:rFonts w:ascii="宋体" w:hAnsi="宋体" w:hint="eastAsia"/>
          <w:sz w:val="24"/>
          <w:szCs w:val="24"/>
        </w:rPr>
        <w:t>+</w:t>
      </w:r>
      <w:r>
        <w:rPr>
          <w:sz w:val="24"/>
          <w:szCs w:val="24"/>
        </w:rPr>
        <w:t>H</w:t>
      </w:r>
      <w:r>
        <w:rPr>
          <w:rFonts w:ascii="宋体" w:hAnsi="宋体" w:hint="eastAsia"/>
          <w:sz w:val="24"/>
          <w:szCs w:val="24"/>
          <w:vertAlign w:val="superscript"/>
        </w:rPr>
        <w:t>+</w:t>
      </w:r>
      <w:r>
        <w:rPr>
          <w:rFonts w:ascii="宋体" w:hAnsi="宋体" w:hint="eastAsia"/>
          <w:sz w:val="24"/>
          <w:szCs w:val="24"/>
        </w:rPr>
        <w:t>+</w:t>
      </w:r>
      <w:r>
        <w:rPr>
          <w:sz w:val="24"/>
          <w:szCs w:val="24"/>
        </w:rPr>
        <w:t>H</w:t>
      </w:r>
      <w:r>
        <w:rPr>
          <w:sz w:val="24"/>
          <w:szCs w:val="24"/>
          <w:vertAlign w:val="subscript"/>
        </w:rPr>
        <w:t>2</w:t>
      </w:r>
      <w:r>
        <w:rPr>
          <w:sz w:val="24"/>
          <w:szCs w:val="24"/>
        </w:rPr>
        <w:t>C</w:t>
      </w:r>
      <w:r>
        <w:rPr>
          <w:sz w:val="24"/>
          <w:szCs w:val="24"/>
          <w:vertAlign w:val="subscript"/>
        </w:rPr>
        <w:t>2</w:t>
      </w:r>
      <w:r>
        <w:rPr>
          <w:sz w:val="24"/>
          <w:szCs w:val="24"/>
        </w:rPr>
        <w:t>O</w:t>
      </w:r>
      <w:r>
        <w:rPr>
          <w:sz w:val="24"/>
          <w:szCs w:val="24"/>
          <w:vertAlign w:val="subscript"/>
        </w:rPr>
        <w:t>4</w:t>
      </w:r>
      <w:r>
        <w:rPr>
          <w:sz w:val="24"/>
          <w:szCs w:val="24"/>
        </w:rPr>
        <w:t>→Mn</w:t>
      </w:r>
      <w:r>
        <w:rPr>
          <w:sz w:val="24"/>
          <w:szCs w:val="24"/>
          <w:vertAlign w:val="superscript"/>
        </w:rPr>
        <w:t>2</w:t>
      </w:r>
      <w:r>
        <w:rPr>
          <w:rFonts w:ascii="宋体" w:hAnsi="宋体" w:hint="eastAsia"/>
          <w:sz w:val="24"/>
          <w:szCs w:val="24"/>
          <w:vertAlign w:val="superscript"/>
        </w:rPr>
        <w:t>+</w:t>
      </w:r>
      <w:r>
        <w:rPr>
          <w:rFonts w:ascii="宋体" w:hAnsi="宋体" w:hint="eastAsia"/>
          <w:sz w:val="24"/>
          <w:szCs w:val="24"/>
        </w:rPr>
        <w:t>+</w:t>
      </w:r>
      <w:r>
        <w:rPr>
          <w:sz w:val="24"/>
          <w:szCs w:val="24"/>
        </w:rPr>
        <w:t>CO</w:t>
      </w:r>
      <w:r>
        <w:rPr>
          <w:sz w:val="24"/>
          <w:szCs w:val="24"/>
          <w:vertAlign w:val="subscript"/>
        </w:rPr>
        <w:t>2</w:t>
      </w:r>
      <w:r>
        <w:rPr>
          <w:rFonts w:ascii="宋体" w:hAnsi="宋体" w:hint="eastAsia"/>
          <w:sz w:val="24"/>
          <w:szCs w:val="24"/>
        </w:rPr>
        <w:t>+</w:t>
      </w:r>
      <w:r>
        <w:rPr>
          <w:sz w:val="24"/>
          <w:szCs w:val="24"/>
        </w:rPr>
        <w:t>H</w:t>
      </w:r>
      <w:r>
        <w:rPr>
          <w:sz w:val="24"/>
          <w:szCs w:val="24"/>
          <w:vertAlign w:val="subscript"/>
        </w:rPr>
        <w:t>2</w:t>
      </w:r>
      <w:r>
        <w:rPr>
          <w:sz w:val="24"/>
          <w:szCs w:val="24"/>
        </w:rPr>
        <w:t>O</w:t>
      </w:r>
      <w:r>
        <w:rPr>
          <w:rFonts w:hint="eastAsia"/>
          <w:sz w:val="24"/>
          <w:szCs w:val="24"/>
        </w:rPr>
        <w:t>．实验中称取</w:t>
      </w:r>
      <w:r>
        <w:rPr>
          <w:sz w:val="24"/>
          <w:szCs w:val="24"/>
        </w:rPr>
        <w:t>0.400g</w:t>
      </w:r>
      <w:r>
        <w:rPr>
          <w:rFonts w:hint="eastAsia"/>
          <w:sz w:val="24"/>
          <w:szCs w:val="24"/>
        </w:rPr>
        <w:t>水泥样品，滴定时消耗了</w:t>
      </w:r>
      <w:r>
        <w:rPr>
          <w:sz w:val="24"/>
          <w:szCs w:val="24"/>
        </w:rPr>
        <w:t>0.0500mol•L</w:t>
      </w:r>
      <w:r>
        <w:rPr>
          <w:rFonts w:hint="eastAsia"/>
          <w:sz w:val="24"/>
          <w:szCs w:val="24"/>
          <w:vertAlign w:val="superscript"/>
        </w:rPr>
        <w:t>﹣</w:t>
      </w:r>
      <w:r>
        <w:rPr>
          <w:sz w:val="24"/>
          <w:szCs w:val="24"/>
          <w:vertAlign w:val="superscript"/>
        </w:rPr>
        <w:t>1</w:t>
      </w:r>
      <w:r>
        <w:rPr>
          <w:rFonts w:hint="eastAsia"/>
          <w:sz w:val="24"/>
          <w:szCs w:val="24"/>
        </w:rPr>
        <w:t>的</w:t>
      </w:r>
      <w:r>
        <w:rPr>
          <w:sz w:val="24"/>
          <w:szCs w:val="24"/>
        </w:rPr>
        <w:t>KMnO</w:t>
      </w:r>
      <w:r>
        <w:rPr>
          <w:sz w:val="24"/>
          <w:szCs w:val="24"/>
          <w:vertAlign w:val="subscript"/>
        </w:rPr>
        <w:t>4</w:t>
      </w:r>
      <w:r>
        <w:rPr>
          <w:rFonts w:hint="eastAsia"/>
          <w:sz w:val="24"/>
          <w:szCs w:val="24"/>
        </w:rPr>
        <w:t>溶液</w:t>
      </w:r>
      <w:r>
        <w:rPr>
          <w:sz w:val="24"/>
          <w:szCs w:val="24"/>
        </w:rPr>
        <w:t>36.00mL</w:t>
      </w:r>
      <w:r>
        <w:rPr>
          <w:rFonts w:hint="eastAsia"/>
          <w:sz w:val="24"/>
          <w:szCs w:val="24"/>
        </w:rPr>
        <w:t>，则该水泥样品中钙的质量分数为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86D19" w:rsidP="00086D19" w14:paraId="3B493252" w14:textId="77777777">
      <w:pPr>
        <w:spacing w:line="360" w:lineRule="auto"/>
        <w:ind w:left="312" w:hanging="312" w:hangingChars="130"/>
      </w:pPr>
      <w:r>
        <w:rPr>
          <w:sz w:val="24"/>
          <w:szCs w:val="24"/>
        </w:rPr>
        <w:t>9</w:t>
      </w:r>
      <w:r>
        <w:rPr>
          <w:rFonts w:hint="eastAsia"/>
          <w:sz w:val="24"/>
          <w:szCs w:val="24"/>
        </w:rPr>
        <w:t>．（</w:t>
      </w:r>
      <w:r>
        <w:rPr>
          <w:sz w:val="24"/>
          <w:szCs w:val="24"/>
        </w:rPr>
        <w:t>14</w:t>
      </w:r>
      <w:r>
        <w:rPr>
          <w:rFonts w:hint="eastAsia"/>
          <w:sz w:val="24"/>
          <w:szCs w:val="24"/>
        </w:rPr>
        <w:t>分）丁烯是一种重要的化工原料，可由丁烷催化脱氢制备。回答下列问题：</w:t>
      </w:r>
    </w:p>
    <w:p w:rsidR="00086D19" w:rsidP="00086D19" w14:paraId="021C5965" w14:textId="77777777">
      <w:pPr>
        <w:spacing w:line="360" w:lineRule="auto"/>
        <w:ind w:left="312" w:hanging="312" w:hangingChars="130"/>
      </w:pPr>
      <w:r>
        <w:rPr>
          <w:rFonts w:hint="eastAsia"/>
          <w:sz w:val="24"/>
          <w:szCs w:val="24"/>
        </w:rPr>
        <w:t>（</w:t>
      </w:r>
      <w:r>
        <w:rPr>
          <w:sz w:val="24"/>
          <w:szCs w:val="24"/>
        </w:rPr>
        <w:t>1</w:t>
      </w:r>
      <w:r>
        <w:rPr>
          <w:rFonts w:hint="eastAsia"/>
          <w:sz w:val="24"/>
          <w:szCs w:val="24"/>
        </w:rPr>
        <w:t>）正丁烷（</w:t>
      </w:r>
      <w:r>
        <w:rPr>
          <w:sz w:val="24"/>
          <w:szCs w:val="24"/>
        </w:rPr>
        <w:t>C</w:t>
      </w:r>
      <w:r>
        <w:rPr>
          <w:sz w:val="24"/>
          <w:szCs w:val="24"/>
          <w:vertAlign w:val="subscript"/>
        </w:rPr>
        <w:t>4</w:t>
      </w:r>
      <w:r>
        <w:rPr>
          <w:sz w:val="24"/>
          <w:szCs w:val="24"/>
        </w:rPr>
        <w:t>H</w:t>
      </w:r>
      <w:r>
        <w:rPr>
          <w:sz w:val="24"/>
          <w:szCs w:val="24"/>
          <w:vertAlign w:val="subscript"/>
        </w:rPr>
        <w:t>10</w:t>
      </w:r>
      <w:r>
        <w:rPr>
          <w:rFonts w:hint="eastAsia"/>
          <w:sz w:val="24"/>
          <w:szCs w:val="24"/>
        </w:rPr>
        <w:t>）脱氢制</w:t>
      </w:r>
      <w:r>
        <w:rPr>
          <w:sz w:val="24"/>
          <w:szCs w:val="24"/>
        </w:rPr>
        <w:t>1</w:t>
      </w:r>
      <w:r>
        <w:rPr>
          <w:rFonts w:hint="eastAsia"/>
          <w:sz w:val="24"/>
          <w:szCs w:val="24"/>
        </w:rPr>
        <w:t>﹣丁烯（</w:t>
      </w:r>
      <w:r>
        <w:rPr>
          <w:sz w:val="24"/>
          <w:szCs w:val="24"/>
        </w:rPr>
        <w:t>C</w:t>
      </w:r>
      <w:r>
        <w:rPr>
          <w:sz w:val="24"/>
          <w:szCs w:val="24"/>
          <w:vertAlign w:val="subscript"/>
        </w:rPr>
        <w:t>4</w:t>
      </w:r>
      <w:r>
        <w:rPr>
          <w:sz w:val="24"/>
          <w:szCs w:val="24"/>
        </w:rPr>
        <w:t>H</w:t>
      </w:r>
      <w:r>
        <w:rPr>
          <w:sz w:val="24"/>
          <w:szCs w:val="24"/>
          <w:vertAlign w:val="subscript"/>
        </w:rPr>
        <w:t>8</w:t>
      </w:r>
      <w:r>
        <w:rPr>
          <w:rFonts w:hint="eastAsia"/>
          <w:sz w:val="24"/>
          <w:szCs w:val="24"/>
        </w:rPr>
        <w:t>）的热化学方程式如下：</w:t>
      </w:r>
    </w:p>
    <w:p w:rsidR="00086D19" w:rsidP="00086D19" w14:paraId="149E36DC" w14:textId="77777777">
      <w:pPr>
        <w:spacing w:line="360" w:lineRule="auto"/>
        <w:ind w:left="312" w:hanging="312" w:hangingChars="130"/>
      </w:pPr>
      <w:r>
        <w:rPr>
          <w:rFonts w:ascii="宋体" w:hAnsi="宋体" w:hint="eastAsia"/>
          <w:sz w:val="24"/>
          <w:szCs w:val="24"/>
        </w:rPr>
        <w:t>①</w:t>
      </w:r>
      <w:r>
        <w:rPr>
          <w:sz w:val="24"/>
          <w:szCs w:val="24"/>
        </w:rPr>
        <w:t>C</w:t>
      </w:r>
      <w:r>
        <w:rPr>
          <w:sz w:val="24"/>
          <w:szCs w:val="24"/>
          <w:vertAlign w:val="subscript"/>
        </w:rPr>
        <w:t>4</w:t>
      </w:r>
      <w:r>
        <w:rPr>
          <w:sz w:val="24"/>
          <w:szCs w:val="24"/>
        </w:rPr>
        <w:t>H</w:t>
      </w:r>
      <w:r>
        <w:rPr>
          <w:sz w:val="24"/>
          <w:szCs w:val="24"/>
          <w:vertAlign w:val="subscript"/>
        </w:rPr>
        <w:t>10</w:t>
      </w:r>
      <w:r>
        <w:rPr>
          <w:rFonts w:hint="eastAsia"/>
          <w:sz w:val="24"/>
          <w:szCs w:val="24"/>
        </w:rPr>
        <w:t>（</w:t>
      </w:r>
      <w:r>
        <w:rPr>
          <w:sz w:val="24"/>
          <w:szCs w:val="24"/>
        </w:rPr>
        <w:t>g</w:t>
      </w:r>
      <w:r>
        <w:rPr>
          <w:rFonts w:hint="eastAsia"/>
          <w:sz w:val="24"/>
          <w:szCs w:val="24"/>
        </w:rPr>
        <w:t>）</w:t>
      </w:r>
      <w:r>
        <w:rPr>
          <w:sz w:val="24"/>
          <w:szCs w:val="24"/>
        </w:rPr>
        <w:t>=C</w:t>
      </w:r>
      <w:r>
        <w:rPr>
          <w:sz w:val="24"/>
          <w:szCs w:val="24"/>
          <w:vertAlign w:val="subscript"/>
        </w:rPr>
        <w:t>4</w:t>
      </w:r>
      <w:r>
        <w:rPr>
          <w:sz w:val="24"/>
          <w:szCs w:val="24"/>
        </w:rPr>
        <w:t>H</w:t>
      </w:r>
      <w:r>
        <w:rPr>
          <w:sz w:val="24"/>
          <w:szCs w:val="24"/>
          <w:vertAlign w:val="subscript"/>
        </w:rPr>
        <w:t>8</w:t>
      </w:r>
      <w:r>
        <w:rPr>
          <w:rFonts w:hint="eastAsia"/>
          <w:sz w:val="24"/>
          <w:szCs w:val="24"/>
        </w:rPr>
        <w:t>（</w:t>
      </w:r>
      <w:r>
        <w:rPr>
          <w:sz w:val="24"/>
          <w:szCs w:val="24"/>
        </w:rPr>
        <w:t>g</w:t>
      </w:r>
      <w:r>
        <w:rPr>
          <w:rFonts w:hint="eastAsia"/>
          <w:sz w:val="24"/>
          <w:szCs w:val="24"/>
        </w:rPr>
        <w:t>）</w:t>
      </w:r>
      <w:r>
        <w:rPr>
          <w:rFonts w:ascii="宋体" w:hAnsi="宋体" w:hint="eastAsia"/>
          <w:sz w:val="24"/>
          <w:szCs w:val="24"/>
        </w:rPr>
        <w:t>+</w:t>
      </w:r>
      <w:r>
        <w:rPr>
          <w:sz w:val="24"/>
          <w:szCs w:val="24"/>
        </w:rPr>
        <w:t>H</w:t>
      </w:r>
      <w:r>
        <w:rPr>
          <w:sz w:val="24"/>
          <w:szCs w:val="24"/>
          <w:vertAlign w:val="subscript"/>
        </w:rPr>
        <w:t>2</w:t>
      </w:r>
      <w:r>
        <w:rPr>
          <w:rFonts w:hint="eastAsia"/>
          <w:sz w:val="24"/>
          <w:szCs w:val="24"/>
        </w:rPr>
        <w:t>（</w:t>
      </w:r>
      <w:r>
        <w:rPr>
          <w:sz w:val="24"/>
          <w:szCs w:val="24"/>
        </w:rPr>
        <w:t>g</w:t>
      </w:r>
      <w:r>
        <w:rPr>
          <w:rFonts w:hint="eastAsia"/>
          <w:sz w:val="24"/>
          <w:szCs w:val="24"/>
        </w:rPr>
        <w:t>）</w:t>
      </w:r>
      <w:r>
        <w:rPr>
          <w:rFonts w:ascii="宋体" w:hAnsi="宋体" w:hint="eastAsia"/>
          <w:sz w:val="24"/>
          <w:szCs w:val="24"/>
        </w:rPr>
        <w:t>△</w:t>
      </w:r>
      <w:r>
        <w:rPr>
          <w:sz w:val="24"/>
          <w:szCs w:val="24"/>
        </w:rPr>
        <w:t>H</w:t>
      </w:r>
      <w:r>
        <w:rPr>
          <w:sz w:val="24"/>
          <w:szCs w:val="24"/>
          <w:vertAlign w:val="subscript"/>
        </w:rPr>
        <w:t>1</w:t>
      </w:r>
    </w:p>
    <w:p w:rsidR="00086D19" w:rsidP="00086D19" w14:paraId="14AB4E20" w14:textId="0EAB4A7F">
      <w:pPr>
        <w:spacing w:line="360" w:lineRule="auto"/>
        <w:ind w:left="312" w:hanging="312" w:hangingChars="130"/>
      </w:pPr>
      <w:r>
        <w:rPr>
          <w:rFonts w:hint="eastAsia"/>
          <w:sz w:val="24"/>
          <w:szCs w:val="24"/>
        </w:rPr>
        <w:t>已知：</w:t>
      </w:r>
      <w:r>
        <w:rPr>
          <w:rFonts w:ascii="宋体" w:hAnsi="宋体" w:hint="eastAsia"/>
          <w:sz w:val="24"/>
          <w:szCs w:val="24"/>
        </w:rPr>
        <w:t>②</w:t>
      </w:r>
      <w:r>
        <w:rPr>
          <w:sz w:val="24"/>
          <w:szCs w:val="24"/>
        </w:rPr>
        <w:t>C</w:t>
      </w:r>
      <w:r>
        <w:rPr>
          <w:sz w:val="24"/>
          <w:szCs w:val="24"/>
          <w:vertAlign w:val="subscript"/>
        </w:rPr>
        <w:t>4</w:t>
      </w:r>
      <w:r>
        <w:rPr>
          <w:sz w:val="24"/>
          <w:szCs w:val="24"/>
        </w:rPr>
        <w:t>H</w:t>
      </w:r>
      <w:r>
        <w:rPr>
          <w:sz w:val="24"/>
          <w:szCs w:val="24"/>
          <w:vertAlign w:val="subscript"/>
        </w:rPr>
        <w:t>10</w:t>
      </w:r>
      <w:r>
        <w:rPr>
          <w:rFonts w:hint="eastAsia"/>
          <w:sz w:val="24"/>
          <w:szCs w:val="24"/>
        </w:rPr>
        <w:t>（</w:t>
      </w:r>
      <w:r>
        <w:rPr>
          <w:sz w:val="24"/>
          <w:szCs w:val="24"/>
        </w:rPr>
        <w:t>g</w:t>
      </w:r>
      <w:r>
        <w:rPr>
          <w:rFonts w:hint="eastAsia"/>
          <w:sz w:val="24"/>
          <w:szCs w:val="24"/>
        </w:rPr>
        <w:t>）</w:t>
      </w:r>
      <w:r>
        <w:rPr>
          <w:rFonts w:ascii="宋体" w:hAnsi="宋体" w:hint="eastAsia"/>
          <w:sz w:val="24"/>
          <w:szCs w:val="24"/>
        </w:rPr>
        <w:t>+</w:t>
      </w:r>
      <w:r>
        <w:rPr>
          <w:noProof/>
          <w:position w:val="-22"/>
          <w:sz w:val="24"/>
          <w:szCs w:val="24"/>
        </w:rPr>
        <w:drawing>
          <wp:inline distT="0" distB="0" distL="0" distR="0">
            <wp:extent cx="123825" cy="3333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sz w:val="24"/>
          <w:szCs w:val="24"/>
        </w:rPr>
        <w:t>O</w:t>
      </w:r>
      <w:r>
        <w:rPr>
          <w:sz w:val="24"/>
          <w:szCs w:val="24"/>
          <w:vertAlign w:val="subscript"/>
        </w:rPr>
        <w:t>2</w:t>
      </w:r>
      <w:r>
        <w:rPr>
          <w:rFonts w:hint="eastAsia"/>
          <w:sz w:val="24"/>
          <w:szCs w:val="24"/>
        </w:rPr>
        <w:t>（</w:t>
      </w:r>
      <w:r>
        <w:rPr>
          <w:sz w:val="24"/>
          <w:szCs w:val="24"/>
        </w:rPr>
        <w:t>g</w:t>
      </w:r>
      <w:r>
        <w:rPr>
          <w:rFonts w:hint="eastAsia"/>
          <w:sz w:val="24"/>
          <w:szCs w:val="24"/>
        </w:rPr>
        <w:t>）</w:t>
      </w:r>
      <w:r>
        <w:rPr>
          <w:sz w:val="24"/>
          <w:szCs w:val="24"/>
        </w:rPr>
        <w:t>=C</w:t>
      </w:r>
      <w:r>
        <w:rPr>
          <w:sz w:val="24"/>
          <w:szCs w:val="24"/>
          <w:vertAlign w:val="subscript"/>
        </w:rPr>
        <w:t>4</w:t>
      </w:r>
      <w:r>
        <w:rPr>
          <w:sz w:val="24"/>
          <w:szCs w:val="24"/>
        </w:rPr>
        <w:t>H</w:t>
      </w:r>
      <w:r>
        <w:rPr>
          <w:sz w:val="24"/>
          <w:szCs w:val="24"/>
          <w:vertAlign w:val="subscript"/>
        </w:rPr>
        <w:t>8</w:t>
      </w:r>
      <w:r>
        <w:rPr>
          <w:rFonts w:hint="eastAsia"/>
          <w:sz w:val="24"/>
          <w:szCs w:val="24"/>
        </w:rPr>
        <w:t>（</w:t>
      </w:r>
      <w:r>
        <w:rPr>
          <w:sz w:val="24"/>
          <w:szCs w:val="24"/>
        </w:rPr>
        <w:t>g</w:t>
      </w:r>
      <w:r>
        <w:rPr>
          <w:rFonts w:hint="eastAsia"/>
          <w:sz w:val="24"/>
          <w:szCs w:val="24"/>
        </w:rPr>
        <w:t>）</w:t>
      </w:r>
      <w:r>
        <w:rPr>
          <w:rFonts w:ascii="宋体" w:hAnsi="宋体" w:hint="eastAsia"/>
          <w:sz w:val="24"/>
          <w:szCs w:val="24"/>
        </w:rPr>
        <w:t>+</w:t>
      </w:r>
      <w:r>
        <w:rPr>
          <w:sz w:val="24"/>
          <w:szCs w:val="24"/>
        </w:rPr>
        <w:t>H</w:t>
      </w:r>
      <w:r>
        <w:rPr>
          <w:sz w:val="24"/>
          <w:szCs w:val="24"/>
          <w:vertAlign w:val="subscript"/>
        </w:rPr>
        <w:t>2</w:t>
      </w:r>
      <w:r>
        <w:rPr>
          <w:sz w:val="24"/>
          <w:szCs w:val="24"/>
        </w:rPr>
        <w:t>O</w:t>
      </w:r>
      <w:r>
        <w:rPr>
          <w:rFonts w:hint="eastAsia"/>
          <w:sz w:val="24"/>
          <w:szCs w:val="24"/>
        </w:rPr>
        <w:t>（</w:t>
      </w:r>
      <w:r>
        <w:rPr>
          <w:sz w:val="24"/>
          <w:szCs w:val="24"/>
        </w:rPr>
        <w:t>g</w:t>
      </w:r>
      <w:r>
        <w:rPr>
          <w:rFonts w:hint="eastAsia"/>
          <w:sz w:val="24"/>
          <w:szCs w:val="24"/>
        </w:rPr>
        <w:t>）</w:t>
      </w:r>
      <w:r>
        <w:rPr>
          <w:rFonts w:ascii="宋体" w:hAnsi="宋体" w:hint="eastAsia"/>
          <w:sz w:val="24"/>
          <w:szCs w:val="24"/>
        </w:rPr>
        <w:t>△</w:t>
      </w:r>
      <w:r>
        <w:rPr>
          <w:sz w:val="24"/>
          <w:szCs w:val="24"/>
        </w:rPr>
        <w:t>H</w:t>
      </w:r>
      <w:r>
        <w:rPr>
          <w:sz w:val="24"/>
          <w:szCs w:val="24"/>
          <w:vertAlign w:val="subscript"/>
        </w:rPr>
        <w:t>2</w:t>
      </w:r>
      <w:r>
        <w:rPr>
          <w:sz w:val="24"/>
          <w:szCs w:val="24"/>
        </w:rPr>
        <w:t>=</w:t>
      </w:r>
      <w:r>
        <w:rPr>
          <w:rFonts w:hint="eastAsia"/>
          <w:sz w:val="24"/>
          <w:szCs w:val="24"/>
        </w:rPr>
        <w:t>﹣</w:t>
      </w:r>
      <w:r>
        <w:rPr>
          <w:sz w:val="24"/>
          <w:szCs w:val="24"/>
        </w:rPr>
        <w:t>119kJ•mol</w:t>
      </w:r>
      <w:r>
        <w:rPr>
          <w:rFonts w:hint="eastAsia"/>
          <w:sz w:val="24"/>
          <w:szCs w:val="24"/>
          <w:vertAlign w:val="superscript"/>
        </w:rPr>
        <w:t>﹣</w:t>
      </w:r>
      <w:r>
        <w:rPr>
          <w:sz w:val="24"/>
          <w:szCs w:val="24"/>
          <w:vertAlign w:val="superscript"/>
        </w:rPr>
        <w:t>1</w:t>
      </w:r>
    </w:p>
    <w:p w:rsidR="00086D19" w:rsidP="00086D19" w14:paraId="0AE0CE96" w14:textId="1C75BFB7">
      <w:pPr>
        <w:spacing w:line="360" w:lineRule="auto"/>
        <w:ind w:left="312" w:hanging="312" w:hangingChars="130"/>
      </w:pPr>
      <w:r>
        <w:rPr>
          <w:rFonts w:ascii="宋体" w:hAnsi="宋体" w:hint="eastAsia"/>
          <w:sz w:val="24"/>
          <w:szCs w:val="24"/>
        </w:rPr>
        <w:t>③</w:t>
      </w:r>
      <w:r>
        <w:rPr>
          <w:sz w:val="24"/>
          <w:szCs w:val="24"/>
        </w:rPr>
        <w:t>H</w:t>
      </w:r>
      <w:r>
        <w:rPr>
          <w:sz w:val="24"/>
          <w:szCs w:val="24"/>
          <w:vertAlign w:val="subscript"/>
        </w:rPr>
        <w:t>2</w:t>
      </w:r>
      <w:r>
        <w:rPr>
          <w:rFonts w:hint="eastAsia"/>
          <w:sz w:val="24"/>
          <w:szCs w:val="24"/>
        </w:rPr>
        <w:t>（</w:t>
      </w:r>
      <w:r>
        <w:rPr>
          <w:sz w:val="24"/>
          <w:szCs w:val="24"/>
        </w:rPr>
        <w:t>g</w:t>
      </w:r>
      <w:r>
        <w:rPr>
          <w:rFonts w:hint="eastAsia"/>
          <w:sz w:val="24"/>
          <w:szCs w:val="24"/>
        </w:rPr>
        <w:t>）</w:t>
      </w:r>
      <w:r>
        <w:rPr>
          <w:rFonts w:ascii="宋体" w:hAnsi="宋体" w:hint="eastAsia"/>
          <w:sz w:val="24"/>
          <w:szCs w:val="24"/>
        </w:rPr>
        <w:t>+</w:t>
      </w:r>
      <w:r>
        <w:rPr>
          <w:noProof/>
          <w:position w:val="-22"/>
          <w:sz w:val="24"/>
          <w:szCs w:val="24"/>
        </w:rPr>
        <w:drawing>
          <wp:inline distT="0" distB="0" distL="0" distR="0">
            <wp:extent cx="123825" cy="3333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sz w:val="24"/>
          <w:szCs w:val="24"/>
        </w:rPr>
        <w:t>O</w:t>
      </w:r>
      <w:r>
        <w:rPr>
          <w:sz w:val="24"/>
          <w:szCs w:val="24"/>
          <w:vertAlign w:val="subscript"/>
        </w:rPr>
        <w:t>2</w:t>
      </w:r>
      <w:r>
        <w:rPr>
          <w:rFonts w:hint="eastAsia"/>
          <w:sz w:val="24"/>
          <w:szCs w:val="24"/>
        </w:rPr>
        <w:t>（</w:t>
      </w:r>
      <w:r>
        <w:rPr>
          <w:sz w:val="24"/>
          <w:szCs w:val="24"/>
        </w:rPr>
        <w:t>g</w:t>
      </w:r>
      <w:r>
        <w:rPr>
          <w:rFonts w:hint="eastAsia"/>
          <w:sz w:val="24"/>
          <w:szCs w:val="24"/>
        </w:rPr>
        <w:t>）</w:t>
      </w:r>
      <w:r>
        <w:rPr>
          <w:sz w:val="24"/>
          <w:szCs w:val="24"/>
        </w:rPr>
        <w:t>=H</w:t>
      </w:r>
      <w:r>
        <w:rPr>
          <w:sz w:val="24"/>
          <w:szCs w:val="24"/>
          <w:vertAlign w:val="subscript"/>
        </w:rPr>
        <w:t>2</w:t>
      </w:r>
      <w:r>
        <w:rPr>
          <w:sz w:val="24"/>
          <w:szCs w:val="24"/>
        </w:rPr>
        <w:t>O</w:t>
      </w:r>
      <w:r>
        <w:rPr>
          <w:rFonts w:hint="eastAsia"/>
          <w:sz w:val="24"/>
          <w:szCs w:val="24"/>
        </w:rPr>
        <w:t>（</w:t>
      </w:r>
      <w:r>
        <w:rPr>
          <w:sz w:val="24"/>
          <w:szCs w:val="24"/>
        </w:rPr>
        <w:t>g</w:t>
      </w:r>
      <w:r>
        <w:rPr>
          <w:rFonts w:hint="eastAsia"/>
          <w:sz w:val="24"/>
          <w:szCs w:val="24"/>
        </w:rPr>
        <w:t>）</w:t>
      </w:r>
      <w:r>
        <w:rPr>
          <w:rFonts w:ascii="宋体" w:hAnsi="宋体" w:hint="eastAsia"/>
          <w:sz w:val="24"/>
          <w:szCs w:val="24"/>
        </w:rPr>
        <w:t>△</w:t>
      </w:r>
      <w:r>
        <w:rPr>
          <w:sz w:val="24"/>
          <w:szCs w:val="24"/>
        </w:rPr>
        <w:t>H</w:t>
      </w:r>
      <w:r>
        <w:rPr>
          <w:sz w:val="24"/>
          <w:szCs w:val="24"/>
          <w:vertAlign w:val="subscript"/>
        </w:rPr>
        <w:t>3 =</w:t>
      </w:r>
      <w:r>
        <w:rPr>
          <w:rFonts w:hint="eastAsia"/>
          <w:sz w:val="24"/>
          <w:szCs w:val="24"/>
          <w:vertAlign w:val="subscript"/>
        </w:rPr>
        <w:t>﹣</w:t>
      </w:r>
      <w:r>
        <w:rPr>
          <w:sz w:val="24"/>
          <w:szCs w:val="24"/>
        </w:rPr>
        <w:t>242kJ•mol</w:t>
      </w:r>
      <w:r>
        <w:rPr>
          <w:rFonts w:hint="eastAsia"/>
          <w:sz w:val="24"/>
          <w:szCs w:val="24"/>
          <w:vertAlign w:val="superscript"/>
        </w:rPr>
        <w:t>﹣</w:t>
      </w:r>
      <w:r>
        <w:rPr>
          <w:sz w:val="24"/>
          <w:szCs w:val="24"/>
          <w:vertAlign w:val="superscript"/>
        </w:rPr>
        <w:t>1</w:t>
      </w:r>
    </w:p>
    <w:p w:rsidR="00086D19" w:rsidP="00086D19" w14:paraId="6D62035E" w14:textId="77777777">
      <w:pPr>
        <w:spacing w:line="360" w:lineRule="auto"/>
        <w:ind w:left="312" w:hanging="312" w:hangingChars="130"/>
      </w:pPr>
      <w:r>
        <w:rPr>
          <w:rFonts w:hint="eastAsia"/>
          <w:sz w:val="24"/>
          <w:szCs w:val="24"/>
        </w:rPr>
        <w:t>反应</w:t>
      </w:r>
      <w:r>
        <w:rPr>
          <w:rFonts w:ascii="宋体" w:hAnsi="宋体" w:hint="eastAsia"/>
          <w:sz w:val="24"/>
          <w:szCs w:val="24"/>
        </w:rPr>
        <w:t>①</w:t>
      </w:r>
      <w:r>
        <w:rPr>
          <w:rFonts w:hint="eastAsia"/>
          <w:sz w:val="24"/>
          <w:szCs w:val="24"/>
        </w:rPr>
        <w:t>的</w:t>
      </w:r>
      <w:r>
        <w:rPr>
          <w:rFonts w:ascii="宋体" w:hAnsi="宋体" w:hint="eastAsia"/>
          <w:sz w:val="24"/>
          <w:szCs w:val="24"/>
        </w:rPr>
        <w:t>△</w:t>
      </w:r>
      <w:r>
        <w:rPr>
          <w:sz w:val="24"/>
          <w:szCs w:val="24"/>
        </w:rPr>
        <w:t>H</w:t>
      </w:r>
      <w:r>
        <w:rPr>
          <w:sz w:val="24"/>
          <w:szCs w:val="24"/>
          <w:vertAlign w:val="subscript"/>
        </w:rPr>
        <w:t>1</w:t>
      </w:r>
      <w:r>
        <w:rPr>
          <w:rFonts w:hint="eastAsia"/>
          <w:sz w:val="24"/>
          <w:szCs w:val="24"/>
        </w:rPr>
        <w:t>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 xml:space="preserve"> kJ•mol</w:t>
      </w:r>
      <w:r>
        <w:rPr>
          <w:rFonts w:hint="eastAsia"/>
          <w:sz w:val="24"/>
          <w:szCs w:val="24"/>
          <w:vertAlign w:val="superscript"/>
        </w:rPr>
        <w:t>﹣</w:t>
      </w:r>
      <w:r>
        <w:rPr>
          <w:sz w:val="24"/>
          <w:szCs w:val="24"/>
          <w:vertAlign w:val="superscript"/>
        </w:rPr>
        <w:t>1</w:t>
      </w:r>
      <w:r>
        <w:rPr>
          <w:rFonts w:hint="eastAsia"/>
          <w:sz w:val="24"/>
          <w:szCs w:val="24"/>
        </w:rPr>
        <w:t>．图（</w:t>
      </w:r>
      <w:r>
        <w:rPr>
          <w:sz w:val="24"/>
          <w:szCs w:val="24"/>
        </w:rPr>
        <w:t>a</w:t>
      </w:r>
      <w:r>
        <w:rPr>
          <w:rFonts w:hint="eastAsia"/>
          <w:sz w:val="24"/>
          <w:szCs w:val="24"/>
        </w:rPr>
        <w:t>）是反应</w:t>
      </w:r>
      <w:r>
        <w:rPr>
          <w:rFonts w:ascii="宋体" w:hAnsi="宋体" w:hint="eastAsia"/>
          <w:sz w:val="24"/>
          <w:szCs w:val="24"/>
        </w:rPr>
        <w:t>①</w:t>
      </w:r>
      <w:r>
        <w:rPr>
          <w:rFonts w:hint="eastAsia"/>
          <w:sz w:val="24"/>
          <w:szCs w:val="24"/>
        </w:rPr>
        <w:t>平衡转化率与反应温度及压强的关系图，</w:t>
      </w:r>
      <w:r>
        <w:rPr>
          <w:sz w:val="24"/>
          <w:szCs w:val="24"/>
        </w:rPr>
        <w:t>x</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0.1</w:t>
      </w:r>
      <w:r>
        <w:rPr>
          <w:rFonts w:hint="eastAsia"/>
          <w:sz w:val="24"/>
          <w:szCs w:val="24"/>
        </w:rPr>
        <w:t>（填</w:t>
      </w:r>
      <w:r>
        <w:rPr>
          <w:sz w:val="24"/>
          <w:szCs w:val="24"/>
        </w:rPr>
        <w:t>“</w:t>
      </w:r>
      <w:r>
        <w:rPr>
          <w:rFonts w:hint="eastAsia"/>
          <w:sz w:val="24"/>
          <w:szCs w:val="24"/>
        </w:rPr>
        <w:t>大于</w:t>
      </w:r>
      <w:r>
        <w:rPr>
          <w:sz w:val="24"/>
          <w:szCs w:val="24"/>
        </w:rPr>
        <w:t>”</w:t>
      </w:r>
      <w:r>
        <w:rPr>
          <w:rFonts w:hint="eastAsia"/>
          <w:sz w:val="24"/>
          <w:szCs w:val="24"/>
        </w:rPr>
        <w:t>或</w:t>
      </w:r>
      <w:r>
        <w:rPr>
          <w:sz w:val="24"/>
          <w:szCs w:val="24"/>
        </w:rPr>
        <w:t>“</w:t>
      </w:r>
      <w:r>
        <w:rPr>
          <w:rFonts w:hint="eastAsia"/>
          <w:sz w:val="24"/>
          <w:szCs w:val="24"/>
        </w:rPr>
        <w:t>小于</w:t>
      </w:r>
      <w:r>
        <w:rPr>
          <w:sz w:val="24"/>
          <w:szCs w:val="24"/>
        </w:rPr>
        <w:t>”</w:t>
      </w:r>
      <w:r>
        <w:rPr>
          <w:rFonts w:hint="eastAsia"/>
          <w:sz w:val="24"/>
          <w:szCs w:val="24"/>
        </w:rPr>
        <w:t>）；欲使丁烯的平衡产率提高，应采取的措施是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（填标号）。</w:t>
      </w:r>
    </w:p>
    <w:p w:rsidR="00086D19" w:rsidP="00086D19" w14:paraId="642813CC" w14:textId="77777777">
      <w:pPr>
        <w:spacing w:line="360" w:lineRule="auto"/>
        <w:ind w:left="312" w:hanging="312" w:hangingChars="130"/>
      </w:pPr>
      <w:r>
        <w:rPr>
          <w:sz w:val="24"/>
          <w:szCs w:val="24"/>
        </w:rPr>
        <w:t>A</w:t>
      </w:r>
      <w:r>
        <w:rPr>
          <w:rFonts w:hint="eastAsia"/>
          <w:sz w:val="24"/>
          <w:szCs w:val="24"/>
        </w:rPr>
        <w:t>．升高温度</w:t>
      </w:r>
      <w:r>
        <w:rPr>
          <w:sz w:val="24"/>
          <w:szCs w:val="24"/>
        </w:rPr>
        <w:t>B</w:t>
      </w:r>
      <w:r>
        <w:rPr>
          <w:rFonts w:hint="eastAsia"/>
          <w:sz w:val="24"/>
          <w:szCs w:val="24"/>
        </w:rPr>
        <w:t>．降低温度</w:t>
      </w:r>
      <w:r>
        <w:rPr>
          <w:sz w:val="24"/>
          <w:szCs w:val="24"/>
        </w:rPr>
        <w:t>C</w:t>
      </w:r>
      <w:r>
        <w:rPr>
          <w:rFonts w:hint="eastAsia"/>
          <w:sz w:val="24"/>
          <w:szCs w:val="24"/>
        </w:rPr>
        <w:t>．增大压强</w:t>
      </w:r>
      <w:r>
        <w:rPr>
          <w:sz w:val="24"/>
          <w:szCs w:val="24"/>
        </w:rPr>
        <w:t>D</w:t>
      </w:r>
      <w:r>
        <w:rPr>
          <w:rFonts w:hint="eastAsia"/>
          <w:sz w:val="24"/>
          <w:szCs w:val="24"/>
        </w:rPr>
        <w:t>．降低压强</w:t>
      </w:r>
    </w:p>
    <w:p w:rsidR="00086D19" w:rsidP="00086D19" w14:paraId="708C739D" w14:textId="505D138D">
      <w:pPr>
        <w:spacing w:line="360" w:lineRule="auto"/>
        <w:ind w:left="273" w:hanging="273" w:hangingChars="130"/>
      </w:pPr>
      <w:r>
        <w:rPr>
          <w:noProof/>
          <w:szCs w:val="21"/>
        </w:rPr>
        <mc:AlternateContent>
          <mc:Choice Requires="wpg">
            <w:drawing>
              <wp:inline distT="0" distB="0" distL="0" distR="0">
                <wp:extent cx="5713095" cy="1946910"/>
                <wp:effectExtent l="0" t="0" r="11430" b="0"/>
                <wp:docPr id="7" name="组合 7"/>
                <wp:cNvGraphicFramePr/>
                <a:graphic xmlns:a="http://schemas.openxmlformats.org/drawingml/2006/main">
                  <a:graphicData uri="http://schemas.microsoft.com/office/word/2010/wordprocessingGroup">
                    <wpg:wgp xmlns:wpg="http://schemas.microsoft.com/office/word/2010/wordprocessingGroup">
                      <wpg:cNvGrpSpPr/>
                      <wpg:grpSpPr>
                        <a:xfrm>
                          <a:off x="0" y="0"/>
                          <a:ext cx="5713095" cy="1946910"/>
                          <a:chOff x="1996" y="6798"/>
                          <a:chExt cx="8997" cy="3066"/>
                        </a:xfrm>
                      </wpg:grpSpPr>
                      <wpg:grpSp>
                        <wpg:cNvPr id="8" name="组合 21"/>
                        <wpg:cNvGrpSpPr/>
                        <wpg:grpSpPr>
                          <a:xfrm>
                            <a:off x="1996" y="6937"/>
                            <a:ext cx="2389" cy="2927"/>
                            <a:chOff x="1948" y="6024"/>
                            <a:chExt cx="2389" cy="2927"/>
                          </a:xfrm>
                        </wpg:grpSpPr>
                        <wpg:grpSp>
                          <wpg:cNvPr id="9" name="组合 22"/>
                          <wpg:cNvGrpSpPr/>
                          <wpg:grpSpPr>
                            <a:xfrm>
                              <a:off x="2460" y="6024"/>
                              <a:ext cx="1877" cy="2280"/>
                              <a:chOff x="2460" y="6024"/>
                              <a:chExt cx="1877" cy="2280"/>
                            </a:xfrm>
                          </wpg:grpSpPr>
                          <wpg:grpSp>
                            <wpg:cNvPr id="10" name="组合 23"/>
                            <wpg:cNvGrpSpPr/>
                            <wpg:grpSpPr>
                              <a:xfrm>
                                <a:off x="2460" y="6024"/>
                                <a:ext cx="1877" cy="2280"/>
                                <a:chOff x="2460" y="6024"/>
                                <a:chExt cx="1877" cy="2280"/>
                              </a:xfrm>
                            </wpg:grpSpPr>
                            <wpg:grpSp>
                              <wpg:cNvPr id="11" name="组合 24"/>
                              <wpg:cNvGrpSpPr/>
                              <wpg:grpSpPr>
                                <a:xfrm>
                                  <a:off x="2460" y="6024"/>
                                  <a:ext cx="1877" cy="2280"/>
                                  <a:chOff x="2460" y="5632"/>
                                  <a:chExt cx="1877" cy="2210"/>
                                </a:xfrm>
                              </wpg:grpSpPr>
                              <wps:wsp xmlns:wps="http://schemas.microsoft.com/office/word/2010/wordprocessingShape">
                                <wps:cNvPr id="12" name="任意多边形 25"/>
                                <wps:cNvSpPr/>
                                <wps:spPr bwMode="auto">
                                  <a:xfrm>
                                    <a:off x="2460" y="5632"/>
                                    <a:ext cx="1877" cy="2209"/>
                                  </a:xfrm>
                                  <a:custGeom>
                                    <a:avLst/>
                                    <a:gdLst>
                                      <a:gd name="T0" fmla="*/ 0 w 1877"/>
                                      <a:gd name="T1" fmla="*/ 0 h 2209"/>
                                      <a:gd name="T2" fmla="*/ 1 w 1877"/>
                                      <a:gd name="T3" fmla="*/ 2208 h 2209"/>
                                      <a:gd name="T4" fmla="*/ 1874 w 1877"/>
                                      <a:gd name="T5" fmla="*/ 2209 h 2209"/>
                                      <a:gd name="T6" fmla="*/ 1877 w 1877"/>
                                      <a:gd name="T7" fmla="*/ 2 h 2209"/>
                                      <a:gd name="T8" fmla="*/ 0 w 1877"/>
                                      <a:gd name="T9" fmla="*/ 0 h 2209"/>
                                    </a:gdLst>
                                    <a:cxnLst>
                                      <a:cxn ang="0">
                                        <a:pos x="T0" y="T1"/>
                                      </a:cxn>
                                      <a:cxn ang="0">
                                        <a:pos x="T2" y="T3"/>
                                      </a:cxn>
                                      <a:cxn ang="0">
                                        <a:pos x="T4" y="T5"/>
                                      </a:cxn>
                                      <a:cxn ang="0">
                                        <a:pos x="T6" y="T7"/>
                                      </a:cxn>
                                      <a:cxn ang="0">
                                        <a:pos x="T8" y="T9"/>
                                      </a:cxn>
                                    </a:cxnLst>
                                    <a:rect l="0" t="0" r="r" b="b"/>
                                    <a:pathLst>
                                      <a:path fill="norm" h="2209" w="1877" stroke="1">
                                        <a:moveTo>
                                          <a:pt x="0" y="0"/>
                                        </a:moveTo>
                                        <a:lnTo>
                                          <a:pt x="1" y="2208"/>
                                        </a:lnTo>
                                        <a:lnTo>
                                          <a:pt x="1874" y="2209"/>
                                        </a:lnTo>
                                        <a:lnTo>
                                          <a:pt x="1877" y="2"/>
                                        </a:lnTo>
                                        <a:lnTo>
                                          <a:pt x="0" y="0"/>
                                        </a:lnTo>
                                        <a:close/>
                                      </a:path>
                                    </a:pathLst>
                                  </a:custGeom>
                                  <a:noFill/>
                                  <a:ln w="9525">
                                    <a:solidFill>
                                      <a:srgbClr val="000000"/>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g:grpSp>
                                <wpg:cNvPr id="13" name="组合 26"/>
                                <wpg:cNvGrpSpPr/>
                                <wpg:grpSpPr>
                                  <a:xfrm>
                                    <a:off x="2855" y="7797"/>
                                    <a:ext cx="1185" cy="45"/>
                                    <a:chOff x="2855" y="7836"/>
                                    <a:chExt cx="1185" cy="156"/>
                                  </a:xfrm>
                                </wpg:grpSpPr>
                                <wps:wsp xmlns:wps="http://schemas.microsoft.com/office/word/2010/wordprocessingShape">
                                  <wps:cNvPr id="14" name="直线 27"/>
                                  <wps:cNvCnPr>
                                    <a:cxnSpLocks noChangeShapeType="1"/>
                                  </wps:cNvCnPr>
                                  <wps:spPr bwMode="auto">
                                    <a:xfrm>
                                      <a:off x="2855" y="7836"/>
                                      <a:ext cx="0" cy="156"/>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15" name="直线 28"/>
                                  <wps:cNvCnPr>
                                    <a:cxnSpLocks noChangeShapeType="1"/>
                                  </wps:cNvCnPr>
                                  <wps:spPr bwMode="auto">
                                    <a:xfrm>
                                      <a:off x="3250" y="7836"/>
                                      <a:ext cx="0" cy="156"/>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16" name="直线 29"/>
                                  <wps:cNvCnPr>
                                    <a:cxnSpLocks noChangeShapeType="1"/>
                                  </wps:cNvCnPr>
                                  <wps:spPr bwMode="auto">
                                    <a:xfrm>
                                      <a:off x="3645" y="7836"/>
                                      <a:ext cx="0" cy="156"/>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17" name="直线 30"/>
                                  <wps:cNvCnPr>
                                    <a:cxnSpLocks noChangeShapeType="1"/>
                                  </wps:cNvCnPr>
                                  <wps:spPr bwMode="auto">
                                    <a:xfrm>
                                      <a:off x="4040" y="7836"/>
                                      <a:ext cx="0" cy="156"/>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g:grpSp>
                            </wpg:grpSp>
                            <wpg:grpSp>
                              <wpg:cNvPr id="18" name="组合 31"/>
                              <wpg:cNvGrpSpPr/>
                              <wpg:grpSpPr>
                                <a:xfrm>
                                  <a:off x="2460" y="6206"/>
                                  <a:ext cx="45" cy="1678"/>
                                  <a:chOff x="2456" y="5744"/>
                                  <a:chExt cx="181" cy="1678"/>
                                </a:xfrm>
                              </wpg:grpSpPr>
                              <wps:wsp xmlns:wps="http://schemas.microsoft.com/office/word/2010/wordprocessingShape">
                                <wps:cNvPr id="19" name="直线 32"/>
                                <wps:cNvCnPr>
                                  <a:cxnSpLocks noChangeShapeType="1"/>
                                </wps:cNvCnPr>
                                <wps:spPr bwMode="auto">
                                  <a:xfrm>
                                    <a:off x="2456" y="5744"/>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20" name="直线 33"/>
                                <wps:cNvCnPr>
                                  <a:cxnSpLocks noChangeShapeType="1"/>
                                </wps:cNvCnPr>
                                <wps:spPr bwMode="auto">
                                  <a:xfrm>
                                    <a:off x="2456" y="6164"/>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21" name="直线 34"/>
                                <wps:cNvCnPr>
                                  <a:cxnSpLocks noChangeShapeType="1"/>
                                </wps:cNvCnPr>
                                <wps:spPr bwMode="auto">
                                  <a:xfrm>
                                    <a:off x="2456" y="6583"/>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22" name="直线 35"/>
                                <wps:cNvCnPr>
                                  <a:cxnSpLocks noChangeShapeType="1"/>
                                </wps:cNvCnPr>
                                <wps:spPr bwMode="auto">
                                  <a:xfrm>
                                    <a:off x="2456" y="7003"/>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23" name="直线 36"/>
                                <wps:cNvCnPr>
                                  <a:cxnSpLocks noChangeShapeType="1"/>
                                </wps:cNvCnPr>
                                <wps:spPr bwMode="auto">
                                  <a:xfrm>
                                    <a:off x="2456" y="7422"/>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g:grpSp>
                          </wpg:grpSp>
                          <wpg:grpSp>
                            <wpg:cNvPr id="24" name="组合 37"/>
                            <wpg:cNvGrpSpPr/>
                            <wpg:grpSpPr>
                              <a:xfrm>
                                <a:off x="2786" y="6418"/>
                                <a:ext cx="1443" cy="1466"/>
                                <a:chOff x="2786" y="6418"/>
                                <a:chExt cx="1443" cy="1466"/>
                              </a:xfrm>
                            </wpg:grpSpPr>
                            <wpg:grpSp>
                              <wpg:cNvPr id="25" name="组合 38"/>
                              <wpg:cNvGrpSpPr/>
                              <wpg:grpSpPr>
                                <a:xfrm>
                                  <a:off x="2786" y="6418"/>
                                  <a:ext cx="1443" cy="1466"/>
                                  <a:chOff x="2834" y="2530"/>
                                  <a:chExt cx="1443" cy="1466"/>
                                </a:xfrm>
                              </wpg:grpSpPr>
                              <wps:wsp xmlns:wps="http://schemas.microsoft.com/office/word/2010/wordprocessingShape">
                                <wps:cNvPr id="26" name="任意多边形 39"/>
                                <wps:cNvSpPr/>
                                <wps:spPr bwMode="auto">
                                  <a:xfrm>
                                    <a:off x="2834" y="2530"/>
                                    <a:ext cx="874" cy="1466"/>
                                  </a:xfrm>
                                  <a:custGeom>
                                    <a:avLst/>
                                    <a:gdLst>
                                      <a:gd name="T0" fmla="*/ 0 w 874"/>
                                      <a:gd name="T1" fmla="*/ 1466 h 1466"/>
                                      <a:gd name="T2" fmla="*/ 411 w 874"/>
                                      <a:gd name="T3" fmla="*/ 609 h 1466"/>
                                      <a:gd name="T4" fmla="*/ 874 w 874"/>
                                      <a:gd name="T5" fmla="*/ 0 h 1466"/>
                                    </a:gdLst>
                                    <a:cxnLst>
                                      <a:cxn ang="0">
                                        <a:pos x="T0" y="T1"/>
                                      </a:cxn>
                                      <a:cxn ang="0">
                                        <a:pos x="T2" y="T3"/>
                                      </a:cxn>
                                      <a:cxn ang="0">
                                        <a:pos x="T4" y="T5"/>
                                      </a:cxn>
                                    </a:cxnLst>
                                    <a:rect l="0" t="0" r="r" b="b"/>
                                    <a:pathLst>
                                      <a:path fill="norm" h="1466" w="874" stroke="1">
                                        <a:moveTo>
                                          <a:pt x="0" y="1466"/>
                                        </a:moveTo>
                                        <a:cubicBezTo>
                                          <a:pt x="0" y="1466"/>
                                          <a:pt x="180" y="988"/>
                                          <a:pt x="411" y="609"/>
                                        </a:cubicBezTo>
                                        <a:cubicBezTo>
                                          <a:pt x="672" y="156"/>
                                          <a:pt x="874" y="0"/>
                                          <a:pt x="874" y="0"/>
                                        </a:cubicBezTo>
                                      </a:path>
                                    </a:pathLst>
                                  </a:custGeom>
                                  <a:noFill/>
                                  <a:ln w="9525">
                                    <a:solidFill>
                                      <a:srgbClr val="000000"/>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xmlns:wps="http://schemas.microsoft.com/office/word/2010/wordprocessingShape">
                                <wps:cNvPr id="27" name="任意多边形 40"/>
                                <wps:cNvSpPr/>
                                <wps:spPr bwMode="auto">
                                  <a:xfrm>
                                    <a:off x="3298" y="2546"/>
                                    <a:ext cx="979" cy="1436"/>
                                  </a:xfrm>
                                  <a:custGeom>
                                    <a:avLst/>
                                    <a:gdLst>
                                      <a:gd name="T0" fmla="*/ 0 w 979"/>
                                      <a:gd name="T1" fmla="*/ 1436 h 1436"/>
                                      <a:gd name="T2" fmla="*/ 388 w 979"/>
                                      <a:gd name="T3" fmla="*/ 716 h 1436"/>
                                      <a:gd name="T4" fmla="*/ 979 w 979"/>
                                      <a:gd name="T5" fmla="*/ 0 h 1436"/>
                                    </a:gdLst>
                                    <a:cxnLst>
                                      <a:cxn ang="0">
                                        <a:pos x="T0" y="T1"/>
                                      </a:cxn>
                                      <a:cxn ang="0">
                                        <a:pos x="T2" y="T3"/>
                                      </a:cxn>
                                      <a:cxn ang="0">
                                        <a:pos x="T4" y="T5"/>
                                      </a:cxn>
                                    </a:cxnLst>
                                    <a:rect l="0" t="0" r="r" b="b"/>
                                    <a:pathLst>
                                      <a:path fill="norm" h="1436" w="979" stroke="1">
                                        <a:moveTo>
                                          <a:pt x="0" y="1436"/>
                                        </a:moveTo>
                                        <a:cubicBezTo>
                                          <a:pt x="0" y="1436"/>
                                          <a:pt x="108" y="1116"/>
                                          <a:pt x="388" y="716"/>
                                        </a:cubicBezTo>
                                        <a:cubicBezTo>
                                          <a:pt x="669" y="293"/>
                                          <a:pt x="979" y="0"/>
                                          <a:pt x="979" y="0"/>
                                        </a:cubicBezTo>
                                      </a:path>
                                    </a:pathLst>
                                  </a:custGeom>
                                  <a:noFill/>
                                  <a:ln w="9525">
                                    <a:solidFill>
                                      <a:srgbClr val="000000"/>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g:grpSp>
                            <pic:pic xmlns:pic="http://schemas.openxmlformats.org/drawingml/2006/picture">
                              <pic:nvPicPr>
                                <pic:cNvPr id="28" name="图片 41"/>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rot="18205364">
                                  <a:off x="3210" y="7083"/>
                                  <a:ext cx="552" cy="156"/>
                                </a:xfrm>
                                <a:prstGeom prst="rect">
                                  <a:avLst/>
                                </a:prstGeom>
                                <a:noFill/>
                                <a:extLst>
                                  <a:ext xmlns:a="http://schemas.openxmlformats.org/drawingml/2006/main" uri="{909E8E84-426E-40DD-AFC4-6F175D3DCCD1}">
                                    <a14:hiddenFill xmlns:a14="http://schemas.microsoft.com/office/drawing/2010/main">
                                      <a:solidFill>
                                        <a:srgbClr val="FFFFFF"/>
                                      </a:solidFill>
                                    </a14:hiddenFill>
                                  </a:ext>
                                </a:extLst>
                              </pic:spPr>
                            </pic:pic>
                            <pic:pic xmlns:pic="http://schemas.openxmlformats.org/drawingml/2006/picture">
                              <pic:nvPicPr>
                                <pic:cNvPr id="29" name="图片 42"/>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rot="17974948">
                                  <a:off x="2880" y="6916"/>
                                  <a:ext cx="420" cy="144"/>
                                </a:xfrm>
                                <a:prstGeom prst="rect">
                                  <a:avLst/>
                                </a:prstGeom>
                                <a:noFill/>
                                <a:extLst>
                                  <a:ext xmlns:a="http://schemas.openxmlformats.org/drawingml/2006/main" uri="{909E8E84-426E-40DD-AFC4-6F175D3DCCD1}">
                                    <a14:hiddenFill xmlns:a14="http://schemas.microsoft.com/office/drawing/2010/main">
                                      <a:solidFill>
                                        <a:srgbClr val="FFFFFF"/>
                                      </a:solidFill>
                                    </a14:hiddenFill>
                                  </a:ext>
                                </a:extLst>
                              </pic:spPr>
                            </pic:pic>
                          </wpg:grpSp>
                        </wpg:grpSp>
                        <wps:wsp xmlns:wps="http://schemas.microsoft.com/office/word/2010/wordprocessingShape">
                          <wps:cNvPr id="30" name="文本框 43"/>
                          <wps:cNvSpPr txBox="1">
                            <a:spLocks noChangeArrowheads="1"/>
                          </wps:cNvSpPr>
                          <wps:spPr bwMode="auto">
                            <a:xfrm>
                              <a:off x="2329" y="8322"/>
                              <a:ext cx="1879" cy="178"/>
                            </a:xfrm>
                            <a:prstGeom prst="rect">
                              <a:avLst/>
                            </a:prstGeom>
                            <a:solidFill>
                              <a:srgbClr val="FFFFFF"/>
                            </a:solidFill>
                            <a:ln>
                              <a:noFill/>
                            </a:ln>
                            <a:extLst>
                              <a:ext xmlns:a="http://schemas.openxmlformats.org/drawingml/2006/main" uri="{91240B29-F687-4F45-9708-019B960494DF}">
                                <a14:hiddenLine xmlns:a14="http://schemas.microsoft.com/office/drawing/2010/main" w="0">
                                  <a:solidFill>
                                    <a:srgbClr val="000000"/>
                                  </a:solidFill>
                                  <a:miter lim="800000"/>
                                  <a:headEnd/>
                                  <a:tailEnd/>
                                </a14:hiddenLine>
                              </a:ext>
                            </a:extLst>
                          </wps:spPr>
                          <wps:txbx>
                            <w:txbxContent>
                              <w:p w:rsidR="00086D19" w:rsidP="00086D19" w14:textId="77777777">
                                <w:pPr>
                                  <w:spacing w:line="200" w:lineRule="exact"/>
                                  <w:jc w:val="left"/>
                                  <w:rPr>
                                    <w:sz w:val="18"/>
                                    <w:szCs w:val="18"/>
                                  </w:rPr>
                                </w:pPr>
                                <w:r>
                                  <w:rPr>
                                    <w:sz w:val="18"/>
                                    <w:szCs w:val="18"/>
                                  </w:rPr>
                                  <w:t xml:space="preserve">300 </w:t>
                                </w:r>
                                <w:r>
                                  <w:rPr>
                                    <w:spacing w:val="-40"/>
                                    <w:sz w:val="18"/>
                                    <w:szCs w:val="18"/>
                                  </w:rPr>
                                  <w:t xml:space="preserve"> </w:t>
                                </w:r>
                                <w:r>
                                  <w:rPr>
                                    <w:sz w:val="18"/>
                                    <w:szCs w:val="18"/>
                                  </w:rPr>
                                  <w:t xml:space="preserve">400 </w:t>
                                </w:r>
                                <w:r>
                                  <w:rPr>
                                    <w:spacing w:val="-20"/>
                                    <w:sz w:val="18"/>
                                    <w:szCs w:val="18"/>
                                  </w:rPr>
                                  <w:t xml:space="preserve"> </w:t>
                                </w:r>
                                <w:r>
                                  <w:rPr>
                                    <w:sz w:val="18"/>
                                    <w:szCs w:val="18"/>
                                  </w:rPr>
                                  <w:t xml:space="preserve">500 </w:t>
                                </w:r>
                                <w:r>
                                  <w:rPr>
                                    <w:spacing w:val="-20"/>
                                    <w:sz w:val="18"/>
                                    <w:szCs w:val="18"/>
                                  </w:rPr>
                                  <w:t xml:space="preserve"> </w:t>
                                </w:r>
                                <w:r>
                                  <w:rPr>
                                    <w:sz w:val="18"/>
                                    <w:szCs w:val="18"/>
                                  </w:rPr>
                                  <w:t xml:space="preserve">600 </w:t>
                                </w:r>
                                <w:r>
                                  <w:rPr>
                                    <w:spacing w:val="-30"/>
                                    <w:sz w:val="18"/>
                                    <w:szCs w:val="18"/>
                                  </w:rPr>
                                  <w:t xml:space="preserve"> </w:t>
                                </w:r>
                                <w:r>
                                  <w:rPr>
                                    <w:sz w:val="18"/>
                                    <w:szCs w:val="18"/>
                                  </w:rPr>
                                  <w:t>700</w:t>
                                </w:r>
                              </w:p>
                            </w:txbxContent>
                          </wps:txbx>
                          <wps:bodyPr rot="0" vert="horz" wrap="square" lIns="0" tIns="0" rIns="0" bIns="0" anchor="t" anchorCtr="0" upright="1"/>
                        </wps:wsp>
                        <wps:wsp xmlns:wps="http://schemas.microsoft.com/office/word/2010/wordprocessingShape">
                          <wps:cNvPr id="31" name="文本框 44"/>
                          <wps:cNvSpPr txBox="1">
                            <a:spLocks noChangeArrowheads="1"/>
                          </wps:cNvSpPr>
                          <wps:spPr bwMode="auto">
                            <a:xfrm>
                              <a:off x="3026" y="8554"/>
                              <a:ext cx="614" cy="397"/>
                            </a:xfrm>
                            <a:prstGeom prst="rect">
                              <a:avLst/>
                            </a:prstGeom>
                            <a:solidFill>
                              <a:srgbClr val="FFFFFF"/>
                            </a:solidFill>
                            <a:ln>
                              <a:noFill/>
                            </a:ln>
                            <a:extLst>
                              <a:ext xmlns:a="http://schemas.openxmlformats.org/drawingml/2006/main" uri="{91240B29-F687-4F45-9708-019B960494DF}">
                                <a14:hiddenLine xmlns:a14="http://schemas.microsoft.com/office/drawing/2010/main" w="0">
                                  <a:solidFill>
                                    <a:srgbClr val="000000"/>
                                  </a:solidFill>
                                  <a:miter lim="800000"/>
                                  <a:headEnd/>
                                  <a:tailEnd/>
                                </a14:hiddenLine>
                              </a:ext>
                            </a:extLst>
                          </wps:spPr>
                          <wps:txbx>
                            <w:txbxContent>
                              <w:p w:rsidR="00086D19" w:rsidP="00086D19" w14:textId="77777777">
                                <w:pPr>
                                  <w:spacing w:line="200" w:lineRule="exact"/>
                                  <w:jc w:val="center"/>
                                  <w:rPr>
                                    <w:sz w:val="18"/>
                                    <w:szCs w:val="18"/>
                                  </w:rPr>
                                </w:pPr>
                                <w:r>
                                  <w:rPr>
                                    <w:rFonts w:hint="eastAsia"/>
                                    <w:sz w:val="18"/>
                                    <w:szCs w:val="18"/>
                                  </w:rPr>
                                  <w:t>温度</w:t>
                                </w:r>
                                <w:r>
                                  <w:rPr>
                                    <w:sz w:val="18"/>
                                    <w:szCs w:val="18"/>
                                  </w:rPr>
                                  <w:t>/</w:t>
                                </w:r>
                                <w:r>
                                  <w:rPr>
                                    <w:rFonts w:ascii="宋体" w:hAnsi="宋体" w:hint="eastAsia"/>
                                    <w:sz w:val="18"/>
                                    <w:szCs w:val="18"/>
                                  </w:rPr>
                                  <w:t>℃</w:t>
                                </w:r>
                              </w:p>
                              <w:p w:rsidR="00086D19" w:rsidP="00086D19" w14:textId="77777777">
                                <w:pPr>
                                  <w:spacing w:line="200" w:lineRule="exact"/>
                                  <w:jc w:val="center"/>
                                  <w:rPr>
                                    <w:sz w:val="18"/>
                                    <w:szCs w:val="18"/>
                                  </w:rPr>
                                </w:pPr>
                                <w:r>
                                  <w:rPr>
                                    <w:rFonts w:hint="eastAsia"/>
                                    <w:sz w:val="18"/>
                                    <w:szCs w:val="18"/>
                                  </w:rPr>
                                  <w:t>图</w:t>
                                </w:r>
                                <w:r>
                                  <w:rPr>
                                    <w:rFonts w:ascii="宋体" w:hAnsi="宋体" w:hint="eastAsia"/>
                                    <w:sz w:val="18"/>
                                    <w:szCs w:val="18"/>
                                  </w:rPr>
                                  <w:t>(</w:t>
                                </w:r>
                                <w:r>
                                  <w:rPr>
                                    <w:sz w:val="18"/>
                                    <w:szCs w:val="18"/>
                                  </w:rPr>
                                  <w:t>a</w:t>
                                </w:r>
                                <w:r>
                                  <w:rPr>
                                    <w:rFonts w:ascii="宋体" w:hAnsi="宋体" w:hint="eastAsia"/>
                                    <w:sz w:val="18"/>
                                    <w:szCs w:val="18"/>
                                  </w:rPr>
                                  <w:t>)</w:t>
                                </w:r>
                              </w:p>
                            </w:txbxContent>
                          </wps:txbx>
                          <wps:bodyPr rot="0" vert="horz" wrap="square" lIns="0" tIns="0" rIns="0" bIns="0" anchor="t" anchorCtr="0" upright="1"/>
                        </wps:wsp>
                        <wps:wsp xmlns:wps="http://schemas.microsoft.com/office/word/2010/wordprocessingShape">
                          <wps:cNvPr id="32" name="文本框 45"/>
                          <wps:cNvSpPr txBox="1">
                            <a:spLocks noChangeArrowheads="1"/>
                          </wps:cNvSpPr>
                          <wps:spPr bwMode="auto">
                            <a:xfrm>
                              <a:off x="2103" y="6108"/>
                              <a:ext cx="290" cy="2248"/>
                            </a:xfrm>
                            <a:prstGeom prst="rect">
                              <a:avLst/>
                            </a:prstGeom>
                            <a:solidFill>
                              <a:srgbClr val="FFFFFF"/>
                            </a:solidFill>
                            <a:ln>
                              <a:noFill/>
                            </a:ln>
                            <a:extLst>
                              <a:ext xmlns:a="http://schemas.openxmlformats.org/drawingml/2006/main" uri="{91240B29-F687-4F45-9708-019B960494DF}">
                                <a14:hiddenLine xmlns:a14="http://schemas.microsoft.com/office/drawing/2010/main" w="0">
                                  <a:solidFill>
                                    <a:srgbClr val="000000"/>
                                  </a:solidFill>
                                  <a:miter lim="800000"/>
                                  <a:headEnd/>
                                  <a:tailEnd/>
                                </a14:hiddenLine>
                              </a:ext>
                            </a:extLst>
                          </wps:spPr>
                          <wps:txbx>
                            <w:txbxContent>
                              <w:p w:rsidR="00086D19" w:rsidP="00086D19" w14:textId="77777777">
                                <w:pPr>
                                  <w:spacing w:line="200" w:lineRule="exact"/>
                                  <w:jc w:val="right"/>
                                  <w:rPr>
                                    <w:sz w:val="18"/>
                                    <w:szCs w:val="18"/>
                                  </w:rPr>
                                </w:pPr>
                                <w:r>
                                  <w:rPr>
                                    <w:sz w:val="18"/>
                                    <w:szCs w:val="18"/>
                                  </w:rPr>
                                  <w:t>100</w:t>
                                </w:r>
                              </w:p>
                              <w:p w:rsidR="00086D19" w:rsidP="00086D19" w14:textId="77777777">
                                <w:pPr>
                                  <w:spacing w:line="220" w:lineRule="exact"/>
                                  <w:jc w:val="right"/>
                                  <w:rPr>
                                    <w:sz w:val="18"/>
                                    <w:szCs w:val="18"/>
                                  </w:rPr>
                                </w:pPr>
                              </w:p>
                              <w:p w:rsidR="00086D19" w:rsidP="00086D19" w14:textId="77777777">
                                <w:pPr>
                                  <w:spacing w:line="200" w:lineRule="exact"/>
                                  <w:jc w:val="right"/>
                                  <w:rPr>
                                    <w:sz w:val="18"/>
                                    <w:szCs w:val="18"/>
                                  </w:rPr>
                                </w:pPr>
                                <w:r>
                                  <w:rPr>
                                    <w:sz w:val="18"/>
                                    <w:szCs w:val="18"/>
                                  </w:rPr>
                                  <w:t>80</w:t>
                                </w:r>
                              </w:p>
                              <w:p w:rsidR="00086D19" w:rsidP="00086D19" w14:textId="77777777">
                                <w:pPr>
                                  <w:spacing w:line="220" w:lineRule="exact"/>
                                  <w:jc w:val="right"/>
                                  <w:rPr>
                                    <w:sz w:val="18"/>
                                    <w:szCs w:val="18"/>
                                  </w:rPr>
                                </w:pPr>
                              </w:p>
                              <w:p w:rsidR="00086D19" w:rsidP="00086D19" w14:textId="77777777">
                                <w:pPr>
                                  <w:spacing w:line="200" w:lineRule="exact"/>
                                  <w:jc w:val="right"/>
                                  <w:rPr>
                                    <w:sz w:val="18"/>
                                    <w:szCs w:val="18"/>
                                  </w:rPr>
                                </w:pPr>
                                <w:r>
                                  <w:rPr>
                                    <w:sz w:val="18"/>
                                    <w:szCs w:val="18"/>
                                  </w:rPr>
                                  <w:t>60</w:t>
                                </w:r>
                              </w:p>
                              <w:p w:rsidR="00086D19" w:rsidP="00086D19" w14:textId="77777777">
                                <w:pPr>
                                  <w:spacing w:line="220" w:lineRule="exact"/>
                                  <w:jc w:val="right"/>
                                  <w:rPr>
                                    <w:sz w:val="18"/>
                                    <w:szCs w:val="18"/>
                                  </w:rPr>
                                </w:pPr>
                              </w:p>
                              <w:p w:rsidR="00086D19" w:rsidP="00086D19" w14:textId="77777777">
                                <w:pPr>
                                  <w:spacing w:line="200" w:lineRule="exact"/>
                                  <w:jc w:val="right"/>
                                  <w:rPr>
                                    <w:sz w:val="18"/>
                                    <w:szCs w:val="18"/>
                                  </w:rPr>
                                </w:pPr>
                                <w:r>
                                  <w:rPr>
                                    <w:sz w:val="18"/>
                                    <w:szCs w:val="18"/>
                                  </w:rPr>
                                  <w:t>40</w:t>
                                </w:r>
                              </w:p>
                              <w:p w:rsidR="00086D19" w:rsidP="00086D19" w14:textId="77777777">
                                <w:pPr>
                                  <w:spacing w:line="220" w:lineRule="exact"/>
                                  <w:jc w:val="right"/>
                                  <w:rPr>
                                    <w:sz w:val="18"/>
                                    <w:szCs w:val="18"/>
                                  </w:rPr>
                                </w:pPr>
                              </w:p>
                              <w:p w:rsidR="00086D19" w:rsidP="00086D19" w14:textId="77777777">
                                <w:pPr>
                                  <w:spacing w:line="200" w:lineRule="exact"/>
                                  <w:jc w:val="right"/>
                                  <w:rPr>
                                    <w:sz w:val="18"/>
                                    <w:szCs w:val="18"/>
                                  </w:rPr>
                                </w:pPr>
                                <w:r>
                                  <w:rPr>
                                    <w:sz w:val="18"/>
                                    <w:szCs w:val="18"/>
                                  </w:rPr>
                                  <w:t>20</w:t>
                                </w:r>
                              </w:p>
                              <w:p w:rsidR="00086D19" w:rsidP="00086D19" w14:textId="77777777">
                                <w:pPr>
                                  <w:spacing w:line="200" w:lineRule="exact"/>
                                  <w:jc w:val="right"/>
                                  <w:rPr>
                                    <w:sz w:val="18"/>
                                    <w:szCs w:val="18"/>
                                  </w:rPr>
                                </w:pPr>
                              </w:p>
                              <w:p w:rsidR="00086D19" w:rsidP="00086D19" w14:textId="77777777">
                                <w:pPr>
                                  <w:spacing w:line="200" w:lineRule="exact"/>
                                  <w:jc w:val="right"/>
                                  <w:rPr>
                                    <w:sz w:val="18"/>
                                    <w:szCs w:val="18"/>
                                  </w:rPr>
                                </w:pPr>
                                <w:r>
                                  <w:rPr>
                                    <w:sz w:val="18"/>
                                    <w:szCs w:val="18"/>
                                  </w:rPr>
                                  <w:t>0</w:t>
                                </w:r>
                              </w:p>
                            </w:txbxContent>
                          </wps:txbx>
                          <wps:bodyPr rot="0" vert="horz" wrap="square" lIns="0" tIns="0" rIns="0" bIns="0" anchor="t" anchorCtr="0" upright="1"/>
                        </wps:wsp>
                        <wps:wsp xmlns:wps="http://schemas.microsoft.com/office/word/2010/wordprocessingShape">
                          <wps:cNvPr id="33" name="文本框 46"/>
                          <wps:cNvSpPr txBox="1">
                            <a:spLocks noChangeArrowheads="1"/>
                          </wps:cNvSpPr>
                          <wps:spPr bwMode="auto">
                            <a:xfrm>
                              <a:off x="1948" y="6512"/>
                              <a:ext cx="203" cy="1134"/>
                            </a:xfrm>
                            <a:prstGeom prst="rect">
                              <a:avLst/>
                            </a:prstGeom>
                            <a:solidFill>
                              <a:srgbClr val="FFFFFF"/>
                            </a:solidFill>
                            <a:ln>
                              <a:noFill/>
                            </a:ln>
                            <a:extLst>
                              <a:ext xmlns:a="http://schemas.openxmlformats.org/drawingml/2006/main" uri="{91240B29-F687-4F45-9708-019B960494DF}">
                                <a14:hiddenLine xmlns:a14="http://schemas.microsoft.com/office/drawing/2010/main" w="0">
                                  <a:solidFill>
                                    <a:srgbClr val="000000"/>
                                  </a:solidFill>
                                  <a:miter lim="800000"/>
                                  <a:headEnd/>
                                  <a:tailEnd/>
                                </a14:hiddenLine>
                              </a:ext>
                            </a:extLst>
                          </wps:spPr>
                          <wps:txbx>
                            <w:txbxContent>
                              <w:p w:rsidR="00086D19" w:rsidP="00086D19" w14:textId="77777777">
                                <w:pPr>
                                  <w:spacing w:line="200" w:lineRule="exact"/>
                                  <w:rPr>
                                    <w:sz w:val="18"/>
                                    <w:szCs w:val="18"/>
                                  </w:rPr>
                                </w:pPr>
                                <w:r>
                                  <w:rPr>
                                    <w:rFonts w:hint="eastAsia"/>
                                    <w:sz w:val="18"/>
                                    <w:szCs w:val="18"/>
                                  </w:rPr>
                                  <w:t>平衡转化率</w:t>
                                </w:r>
                                <w:r>
                                  <w:rPr>
                                    <w:sz w:val="18"/>
                                    <w:szCs w:val="18"/>
                                  </w:rPr>
                                  <w:t>/%</w:t>
                                </w:r>
                              </w:p>
                            </w:txbxContent>
                          </wps:txbx>
                          <wps:bodyPr rot="0" vert="vert270" wrap="square" lIns="0" tIns="0" rIns="0" bIns="0" anchor="t" anchorCtr="0" upright="1"/>
                        </wps:wsp>
                      </wpg:grpSp>
                      <wpg:grpSp>
                        <wpg:cNvPr id="34" name="组合 47"/>
                        <wpg:cNvGrpSpPr/>
                        <wpg:grpSpPr>
                          <a:xfrm>
                            <a:off x="4492" y="6825"/>
                            <a:ext cx="3245" cy="3039"/>
                            <a:chOff x="4492" y="6842"/>
                            <a:chExt cx="3245" cy="3039"/>
                          </a:xfrm>
                        </wpg:grpSpPr>
                        <wpg:grpSp>
                          <wpg:cNvPr id="35" name="组合 48"/>
                          <wpg:cNvGrpSpPr/>
                          <wpg:grpSpPr>
                            <a:xfrm>
                              <a:off x="4965" y="6936"/>
                              <a:ext cx="2677" cy="2292"/>
                              <a:chOff x="5277" y="6936"/>
                              <a:chExt cx="2677" cy="2292"/>
                            </a:xfrm>
                          </wpg:grpSpPr>
                          <wpg:grpSp>
                            <wpg:cNvPr id="36" name="组合 49"/>
                            <wpg:cNvGrpSpPr/>
                            <wpg:grpSpPr>
                              <a:xfrm>
                                <a:off x="5277" y="6936"/>
                                <a:ext cx="2677" cy="2292"/>
                                <a:chOff x="5277" y="6936"/>
                                <a:chExt cx="2677" cy="2292"/>
                              </a:xfrm>
                            </wpg:grpSpPr>
                            <wpg:grpSp>
                              <wpg:cNvPr id="37" name="组合 50"/>
                              <wpg:cNvGrpSpPr/>
                              <wpg:grpSpPr>
                                <a:xfrm>
                                  <a:off x="5279" y="7192"/>
                                  <a:ext cx="45" cy="1782"/>
                                  <a:chOff x="4987" y="7312"/>
                                  <a:chExt cx="181" cy="1782"/>
                                </a:xfrm>
                              </wpg:grpSpPr>
                              <wps:wsp xmlns:wps="http://schemas.microsoft.com/office/word/2010/wordprocessingShape">
                                <wps:cNvPr id="38" name="直线 51"/>
                                <wps:cNvCnPr>
                                  <a:cxnSpLocks noChangeShapeType="1"/>
                                </wps:cNvCnPr>
                                <wps:spPr bwMode="auto">
                                  <a:xfrm>
                                    <a:off x="4987" y="7312"/>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39" name="直线 52"/>
                                <wps:cNvCnPr>
                                  <a:cxnSpLocks noChangeShapeType="1"/>
                                </wps:cNvCnPr>
                                <wps:spPr bwMode="auto">
                                  <a:xfrm>
                                    <a:off x="4987" y="7567"/>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40" name="直线 53"/>
                                <wps:cNvCnPr>
                                  <a:cxnSpLocks noChangeShapeType="1"/>
                                </wps:cNvCnPr>
                                <wps:spPr bwMode="auto">
                                  <a:xfrm>
                                    <a:off x="4987" y="7821"/>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41" name="直线 54"/>
                                <wps:cNvCnPr>
                                  <a:cxnSpLocks noChangeShapeType="1"/>
                                </wps:cNvCnPr>
                                <wps:spPr bwMode="auto">
                                  <a:xfrm>
                                    <a:off x="4987" y="8076"/>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42" name="直线 55"/>
                                <wps:cNvCnPr>
                                  <a:cxnSpLocks noChangeShapeType="1"/>
                                </wps:cNvCnPr>
                                <wps:spPr bwMode="auto">
                                  <a:xfrm>
                                    <a:off x="4987" y="8330"/>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43" name="直线 56"/>
                                <wps:cNvCnPr>
                                  <a:cxnSpLocks noChangeShapeType="1"/>
                                </wps:cNvCnPr>
                                <wps:spPr bwMode="auto">
                                  <a:xfrm>
                                    <a:off x="4987" y="8585"/>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44" name="直线 57"/>
                                <wps:cNvCnPr>
                                  <a:cxnSpLocks noChangeShapeType="1"/>
                                </wps:cNvCnPr>
                                <wps:spPr bwMode="auto">
                                  <a:xfrm>
                                    <a:off x="4987" y="8839"/>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45" name="直线 58"/>
                                <wps:cNvCnPr>
                                  <a:cxnSpLocks noChangeShapeType="1"/>
                                </wps:cNvCnPr>
                                <wps:spPr bwMode="auto">
                                  <a:xfrm>
                                    <a:off x="4987" y="9094"/>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g:grpSp>
                            <wps:wsp xmlns:wps="http://schemas.microsoft.com/office/word/2010/wordprocessingShape">
                              <wps:cNvPr id="46" name="任意多边形 59"/>
                              <wps:cNvSpPr/>
                              <wps:spPr bwMode="auto">
                                <a:xfrm>
                                  <a:off x="5277" y="6936"/>
                                  <a:ext cx="2677" cy="2292"/>
                                </a:xfrm>
                                <a:custGeom>
                                  <a:avLst/>
                                  <a:gdLst>
                                    <a:gd name="T0" fmla="*/ 1 w 2677"/>
                                    <a:gd name="T1" fmla="*/ 2 h 2292"/>
                                    <a:gd name="T2" fmla="*/ 0 w 2677"/>
                                    <a:gd name="T3" fmla="*/ 2292 h 2292"/>
                                    <a:gd name="T4" fmla="*/ 2674 w 2677"/>
                                    <a:gd name="T5" fmla="*/ 2292 h 2292"/>
                                    <a:gd name="T6" fmla="*/ 2677 w 2677"/>
                                    <a:gd name="T7" fmla="*/ 0 h 2292"/>
                                    <a:gd name="T8" fmla="*/ 1 w 2677"/>
                                    <a:gd name="T9" fmla="*/ 2 h 2292"/>
                                  </a:gdLst>
                                  <a:cxnLst>
                                    <a:cxn ang="0">
                                      <a:pos x="T0" y="T1"/>
                                    </a:cxn>
                                    <a:cxn ang="0">
                                      <a:pos x="T2" y="T3"/>
                                    </a:cxn>
                                    <a:cxn ang="0">
                                      <a:pos x="T4" y="T5"/>
                                    </a:cxn>
                                    <a:cxn ang="0">
                                      <a:pos x="T6" y="T7"/>
                                    </a:cxn>
                                    <a:cxn ang="0">
                                      <a:pos x="T8" y="T9"/>
                                    </a:cxn>
                                  </a:cxnLst>
                                  <a:rect l="0" t="0" r="r" b="b"/>
                                  <a:pathLst>
                                    <a:path fill="norm" h="2292" w="2677" stroke="1">
                                      <a:moveTo>
                                        <a:pt x="1" y="2"/>
                                      </a:moveTo>
                                      <a:lnTo>
                                        <a:pt x="0" y="2292"/>
                                      </a:lnTo>
                                      <a:lnTo>
                                        <a:pt x="2674" y="2292"/>
                                      </a:lnTo>
                                      <a:lnTo>
                                        <a:pt x="2677" y="0"/>
                                      </a:lnTo>
                                      <a:lnTo>
                                        <a:pt x="1" y="2"/>
                                      </a:lnTo>
                                      <a:close/>
                                    </a:path>
                                  </a:pathLst>
                                </a:custGeom>
                                <a:noFill/>
                                <a:ln w="9525">
                                  <a:solidFill>
                                    <a:srgbClr val="000000"/>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g:grpSp>
                              <wpg:cNvPr id="47" name="组合 60"/>
                              <wpg:cNvGrpSpPr/>
                              <wpg:grpSpPr>
                                <a:xfrm>
                                  <a:off x="5723" y="9178"/>
                                  <a:ext cx="1782" cy="45"/>
                                  <a:chOff x="5723" y="9084"/>
                                  <a:chExt cx="1782" cy="312"/>
                                </a:xfrm>
                              </wpg:grpSpPr>
                              <wps:wsp xmlns:wps="http://schemas.microsoft.com/office/word/2010/wordprocessingShape">
                                <wps:cNvPr id="48" name="直线 61"/>
                                <wps:cNvCnPr>
                                  <a:cxnSpLocks noChangeShapeType="1"/>
                                </wps:cNvCnPr>
                                <wps:spPr bwMode="auto">
                                  <a:xfrm>
                                    <a:off x="5723" y="9084"/>
                                    <a:ext cx="0" cy="312"/>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49" name="直线 62"/>
                                <wps:cNvCnPr>
                                  <a:cxnSpLocks noChangeShapeType="1"/>
                                </wps:cNvCnPr>
                                <wps:spPr bwMode="auto">
                                  <a:xfrm>
                                    <a:off x="6168" y="9084"/>
                                    <a:ext cx="0" cy="312"/>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50" name="直线 63"/>
                                <wps:cNvCnPr>
                                  <a:cxnSpLocks noChangeShapeType="1"/>
                                </wps:cNvCnPr>
                                <wps:spPr bwMode="auto">
                                  <a:xfrm>
                                    <a:off x="6614" y="9084"/>
                                    <a:ext cx="0" cy="312"/>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51" name="直线 64"/>
                                <wps:cNvCnPr>
                                  <a:cxnSpLocks noChangeShapeType="1"/>
                                </wps:cNvCnPr>
                                <wps:spPr bwMode="auto">
                                  <a:xfrm>
                                    <a:off x="7060" y="9084"/>
                                    <a:ext cx="0" cy="312"/>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52" name="直线 65"/>
                                <wps:cNvCnPr>
                                  <a:cxnSpLocks noChangeShapeType="1"/>
                                </wps:cNvCnPr>
                                <wps:spPr bwMode="auto">
                                  <a:xfrm>
                                    <a:off x="7505" y="9084"/>
                                    <a:ext cx="0" cy="312"/>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g:grpSp>
                          </wpg:grpSp>
                          <wps:wsp xmlns:wps="http://schemas.microsoft.com/office/word/2010/wordprocessingShape">
                            <wps:cNvPr id="53" name="任意多边形 66"/>
                            <wps:cNvSpPr/>
                            <wps:spPr bwMode="auto">
                              <a:xfrm>
                                <a:off x="5280" y="7704"/>
                                <a:ext cx="2564" cy="544"/>
                              </a:xfrm>
                              <a:custGeom>
                                <a:avLst/>
                                <a:gdLst>
                                  <a:gd name="T0" fmla="*/ 0 w 2564"/>
                                  <a:gd name="T1" fmla="*/ 544 h 544"/>
                                  <a:gd name="T2" fmla="*/ 170 w 2564"/>
                                  <a:gd name="T3" fmla="*/ 446 h 544"/>
                                  <a:gd name="T4" fmla="*/ 566 w 2564"/>
                                  <a:gd name="T5" fmla="*/ 20 h 544"/>
                                  <a:gd name="T6" fmla="*/ 1682 w 2564"/>
                                  <a:gd name="T7" fmla="*/ 200 h 544"/>
                                  <a:gd name="T8" fmla="*/ 2564 w 2564"/>
                                  <a:gd name="T9" fmla="*/ 254 h 544"/>
                                </a:gdLst>
                                <a:cxnLst>
                                  <a:cxn ang="0">
                                    <a:pos x="T0" y="T1"/>
                                  </a:cxn>
                                  <a:cxn ang="0">
                                    <a:pos x="T2" y="T3"/>
                                  </a:cxn>
                                  <a:cxn ang="0">
                                    <a:pos x="T4" y="T5"/>
                                  </a:cxn>
                                  <a:cxn ang="0">
                                    <a:pos x="T6" y="T7"/>
                                  </a:cxn>
                                  <a:cxn ang="0">
                                    <a:pos x="T8" y="T9"/>
                                  </a:cxn>
                                </a:cxnLst>
                                <a:rect l="0" t="0" r="r" b="b"/>
                                <a:pathLst>
                                  <a:path fill="norm" h="544" w="2564" stroke="1">
                                    <a:moveTo>
                                      <a:pt x="0" y="544"/>
                                    </a:moveTo>
                                    <a:cubicBezTo>
                                      <a:pt x="0" y="544"/>
                                      <a:pt x="84" y="530"/>
                                      <a:pt x="170" y="446"/>
                                    </a:cubicBezTo>
                                    <a:cubicBezTo>
                                      <a:pt x="283" y="297"/>
                                      <a:pt x="290" y="84"/>
                                      <a:pt x="566" y="20"/>
                                    </a:cubicBezTo>
                                    <a:cubicBezTo>
                                      <a:pt x="909" y="0"/>
                                      <a:pt x="1423" y="158"/>
                                      <a:pt x="1682" y="200"/>
                                    </a:cubicBezTo>
                                    <a:cubicBezTo>
                                      <a:pt x="2124" y="259"/>
                                      <a:pt x="2564" y="254"/>
                                      <a:pt x="2564" y="254"/>
                                    </a:cubicBezTo>
                                  </a:path>
                                </a:pathLst>
                              </a:custGeom>
                              <a:noFill/>
                              <a:ln w="9525">
                                <a:solidFill>
                                  <a:srgbClr val="000000"/>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g:grpSp>
                        <wps:wsp xmlns:wps="http://schemas.microsoft.com/office/word/2010/wordprocessingShape">
                          <wps:cNvPr id="54" name="文本框 67"/>
                          <wps:cNvSpPr txBox="1">
                            <a:spLocks noChangeArrowheads="1"/>
                          </wps:cNvSpPr>
                          <wps:spPr bwMode="auto">
                            <a:xfrm>
                              <a:off x="4926" y="9251"/>
                              <a:ext cx="2811" cy="182"/>
                            </a:xfrm>
                            <a:prstGeom prst="rect">
                              <a:avLst/>
                            </a:prstGeom>
                            <a:solidFill>
                              <a:srgbClr val="FFFFFF"/>
                            </a:solidFill>
                            <a:ln>
                              <a:noFill/>
                            </a:ln>
                            <a:extLst>
                              <a:ext xmlns:a="http://schemas.openxmlformats.org/drawingml/2006/main" uri="{91240B29-F687-4F45-9708-019B960494DF}">
                                <a14:hiddenLine xmlns:a14="http://schemas.microsoft.com/office/drawing/2010/main" w="0">
                                  <a:solidFill>
                                    <a:srgbClr val="000000"/>
                                  </a:solidFill>
                                  <a:miter lim="800000"/>
                                  <a:headEnd/>
                                  <a:tailEnd/>
                                </a14:hiddenLine>
                              </a:ext>
                            </a:extLst>
                          </wps:spPr>
                          <wps:txbx>
                            <w:txbxContent>
                              <w:p w:rsidR="00086D19" w:rsidP="00086D19" w14:textId="77777777">
                                <w:pPr>
                                  <w:spacing w:line="200" w:lineRule="exact"/>
                                  <w:jc w:val="left"/>
                                  <w:rPr>
                                    <w:sz w:val="18"/>
                                    <w:szCs w:val="18"/>
                                  </w:rPr>
                                </w:pPr>
                                <w:r>
                                  <w:rPr>
                                    <w:sz w:val="18"/>
                                    <w:szCs w:val="18"/>
                                  </w:rPr>
                                  <w:t xml:space="preserve">0   </w:t>
                                </w:r>
                                <w:r>
                                  <w:rPr>
                                    <w:spacing w:val="-8"/>
                                    <w:sz w:val="18"/>
                                    <w:szCs w:val="18"/>
                                  </w:rPr>
                                  <w:t xml:space="preserve"> </w:t>
                                </w:r>
                                <w:r>
                                  <w:rPr>
                                    <w:sz w:val="18"/>
                                    <w:szCs w:val="18"/>
                                  </w:rPr>
                                  <w:t>1    2    3    4    5    6</w:t>
                                </w:r>
                              </w:p>
                            </w:txbxContent>
                          </wps:txbx>
                          <wps:bodyPr rot="0" vert="horz" wrap="square" lIns="0" tIns="0" rIns="0" bIns="0" anchor="t" anchorCtr="0" upright="1"/>
                        </wps:wsp>
                        <wps:wsp xmlns:wps="http://schemas.microsoft.com/office/word/2010/wordprocessingShape">
                          <wps:cNvPr id="55" name="文本框 68"/>
                          <wps:cNvSpPr txBox="1">
                            <a:spLocks noChangeArrowheads="1"/>
                          </wps:cNvSpPr>
                          <wps:spPr bwMode="auto">
                            <a:xfrm>
                              <a:off x="5666" y="9479"/>
                              <a:ext cx="1313" cy="402"/>
                            </a:xfrm>
                            <a:prstGeom prst="rect">
                              <a:avLst/>
                            </a:prstGeom>
                            <a:solidFill>
                              <a:srgbClr val="FFFFFF"/>
                            </a:solidFill>
                            <a:ln>
                              <a:noFill/>
                            </a:ln>
                            <a:extLst>
                              <a:ext xmlns:a="http://schemas.openxmlformats.org/drawingml/2006/main" uri="{91240B29-F687-4F45-9708-019B960494DF}">
                                <a14:hiddenLine xmlns:a14="http://schemas.microsoft.com/office/drawing/2010/main" w="0">
                                  <a:solidFill>
                                    <a:srgbClr val="000000"/>
                                  </a:solidFill>
                                  <a:miter lim="800000"/>
                                  <a:headEnd/>
                                  <a:tailEnd/>
                                </a14:hiddenLine>
                              </a:ext>
                            </a:extLst>
                          </wps:spPr>
                          <wps:txbx>
                            <w:txbxContent>
                              <w:p w:rsidR="00086D19" w:rsidP="00086D19" w14:textId="77777777">
                                <w:pPr>
                                  <w:spacing w:line="200" w:lineRule="exact"/>
                                  <w:jc w:val="center"/>
                                  <w:rPr>
                                    <w:sz w:val="18"/>
                                    <w:szCs w:val="18"/>
                                  </w:rPr>
                                </w:pPr>
                                <w:r>
                                  <w:rPr>
                                    <w:sz w:val="18"/>
                                    <w:szCs w:val="18"/>
                                  </w:rPr>
                                  <w:t>n</w:t>
                                </w:r>
                                <w:r>
                                  <w:rPr>
                                    <w:rFonts w:ascii="宋体" w:hAnsi="宋体" w:hint="eastAsia"/>
                                    <w:sz w:val="18"/>
                                    <w:szCs w:val="18"/>
                                  </w:rPr>
                                  <w:t>(</w:t>
                                </w:r>
                                <w:r>
                                  <w:rPr>
                                    <w:rFonts w:hint="eastAsia"/>
                                    <w:sz w:val="18"/>
                                    <w:szCs w:val="18"/>
                                  </w:rPr>
                                  <w:t>氢气</w:t>
                                </w:r>
                                <w:r>
                                  <w:rPr>
                                    <w:rFonts w:ascii="宋体" w:hAnsi="宋体" w:hint="eastAsia"/>
                                    <w:sz w:val="18"/>
                                    <w:szCs w:val="18"/>
                                  </w:rPr>
                                  <w:t>)</w:t>
                                </w:r>
                                <w:r>
                                  <w:rPr>
                                    <w:sz w:val="18"/>
                                    <w:szCs w:val="18"/>
                                  </w:rPr>
                                  <w:t>/n</w:t>
                                </w:r>
                                <w:r>
                                  <w:rPr>
                                    <w:rFonts w:ascii="宋体" w:hAnsi="宋体" w:hint="eastAsia"/>
                                    <w:sz w:val="18"/>
                                    <w:szCs w:val="18"/>
                                  </w:rPr>
                                  <w:t>(</w:t>
                                </w:r>
                                <w:r>
                                  <w:rPr>
                                    <w:rFonts w:hint="eastAsia"/>
                                    <w:sz w:val="18"/>
                                    <w:szCs w:val="18"/>
                                  </w:rPr>
                                  <w:t>丁烷</w:t>
                                </w:r>
                                <w:r>
                                  <w:rPr>
                                    <w:rFonts w:ascii="宋体" w:hAnsi="宋体" w:hint="eastAsia"/>
                                    <w:sz w:val="18"/>
                                    <w:szCs w:val="18"/>
                                  </w:rPr>
                                  <w:t>)</w:t>
                                </w:r>
                              </w:p>
                              <w:p w:rsidR="00086D19" w:rsidP="00086D19" w14:textId="77777777">
                                <w:pPr>
                                  <w:spacing w:line="200" w:lineRule="exact"/>
                                  <w:jc w:val="center"/>
                                  <w:rPr>
                                    <w:sz w:val="18"/>
                                    <w:szCs w:val="18"/>
                                  </w:rPr>
                                </w:pPr>
                                <w:r>
                                  <w:rPr>
                                    <w:rFonts w:hint="eastAsia"/>
                                    <w:sz w:val="18"/>
                                    <w:szCs w:val="18"/>
                                  </w:rPr>
                                  <w:t>图</w:t>
                                </w:r>
                                <w:r>
                                  <w:rPr>
                                    <w:rFonts w:ascii="宋体" w:hAnsi="宋体" w:hint="eastAsia"/>
                                    <w:sz w:val="18"/>
                                    <w:szCs w:val="18"/>
                                  </w:rPr>
                                  <w:t>(</w:t>
                                </w:r>
                                <w:r>
                                  <w:rPr>
                                    <w:sz w:val="18"/>
                                    <w:szCs w:val="18"/>
                                  </w:rPr>
                                  <w:t>b</w:t>
                                </w:r>
                                <w:r>
                                  <w:rPr>
                                    <w:rFonts w:ascii="宋体" w:hAnsi="宋体" w:hint="eastAsia"/>
                                    <w:sz w:val="18"/>
                                    <w:szCs w:val="18"/>
                                  </w:rPr>
                                  <w:t>)</w:t>
                                </w:r>
                              </w:p>
                            </w:txbxContent>
                          </wps:txbx>
                          <wps:bodyPr rot="0" vert="horz" wrap="square" lIns="0" tIns="0" rIns="0" bIns="0" anchor="t" anchorCtr="0" upright="1"/>
                        </wps:wsp>
                        <wps:wsp xmlns:wps="http://schemas.microsoft.com/office/word/2010/wordprocessingShape">
                          <wps:cNvPr id="56" name="文本框 69"/>
                          <wps:cNvSpPr txBox="1">
                            <a:spLocks noChangeArrowheads="1"/>
                          </wps:cNvSpPr>
                          <wps:spPr bwMode="auto">
                            <a:xfrm>
                              <a:off x="4697" y="6842"/>
                              <a:ext cx="220" cy="2456"/>
                            </a:xfrm>
                            <a:prstGeom prst="rect">
                              <a:avLst/>
                            </a:prstGeom>
                            <a:solidFill>
                              <a:srgbClr val="FFFFFF"/>
                            </a:solidFill>
                            <a:ln>
                              <a:noFill/>
                            </a:ln>
                            <a:extLst>
                              <a:ext xmlns:a="http://schemas.openxmlformats.org/drawingml/2006/main" uri="{91240B29-F687-4F45-9708-019B960494DF}">
                                <a14:hiddenLine xmlns:a14="http://schemas.microsoft.com/office/drawing/2010/main" w="0">
                                  <a:solidFill>
                                    <a:srgbClr val="000000"/>
                                  </a:solidFill>
                                  <a:miter lim="800000"/>
                                  <a:headEnd/>
                                  <a:tailEnd/>
                                </a14:hiddenLine>
                              </a:ext>
                            </a:extLst>
                          </wps:spPr>
                          <wps:txbx>
                            <w:txbxContent>
                              <w:p w:rsidR="00086D19" w:rsidP="00086D19" w14:textId="77777777">
                                <w:pPr>
                                  <w:spacing w:line="200" w:lineRule="exact"/>
                                  <w:jc w:val="right"/>
                                  <w:rPr>
                                    <w:sz w:val="18"/>
                                    <w:szCs w:val="18"/>
                                  </w:rPr>
                                </w:pPr>
                                <w:r>
                                  <w:rPr>
                                    <w:sz w:val="18"/>
                                    <w:szCs w:val="18"/>
                                  </w:rPr>
                                  <w:t>45</w:t>
                                </w:r>
                              </w:p>
                              <w:p w:rsidR="00086D19" w:rsidP="00086D19" w14:textId="77777777">
                                <w:pPr>
                                  <w:spacing w:line="60" w:lineRule="exact"/>
                                  <w:jc w:val="right"/>
                                  <w:rPr>
                                    <w:sz w:val="18"/>
                                    <w:szCs w:val="18"/>
                                  </w:rPr>
                                </w:pPr>
                              </w:p>
                              <w:p w:rsidR="00086D19" w:rsidP="00086D19" w14:textId="77777777">
                                <w:pPr>
                                  <w:spacing w:line="200" w:lineRule="exact"/>
                                  <w:jc w:val="right"/>
                                  <w:rPr>
                                    <w:sz w:val="18"/>
                                    <w:szCs w:val="18"/>
                                  </w:rPr>
                                </w:pPr>
                                <w:r>
                                  <w:rPr>
                                    <w:sz w:val="18"/>
                                    <w:szCs w:val="18"/>
                                  </w:rPr>
                                  <w:t>40</w:t>
                                </w:r>
                              </w:p>
                              <w:p w:rsidR="00086D19" w:rsidP="00086D19" w14:textId="77777777">
                                <w:pPr>
                                  <w:spacing w:line="60" w:lineRule="exact"/>
                                  <w:jc w:val="right"/>
                                  <w:rPr>
                                    <w:sz w:val="18"/>
                                    <w:szCs w:val="18"/>
                                  </w:rPr>
                                </w:pPr>
                              </w:p>
                              <w:p w:rsidR="00086D19" w:rsidP="00086D19" w14:textId="77777777">
                                <w:pPr>
                                  <w:spacing w:line="200" w:lineRule="exact"/>
                                  <w:jc w:val="right"/>
                                  <w:rPr>
                                    <w:sz w:val="18"/>
                                    <w:szCs w:val="18"/>
                                  </w:rPr>
                                </w:pPr>
                                <w:r>
                                  <w:rPr>
                                    <w:sz w:val="18"/>
                                    <w:szCs w:val="18"/>
                                  </w:rPr>
                                  <w:t>35</w:t>
                                </w:r>
                              </w:p>
                              <w:p w:rsidR="00086D19" w:rsidP="00086D19" w14:textId="77777777">
                                <w:pPr>
                                  <w:spacing w:line="60" w:lineRule="exact"/>
                                  <w:jc w:val="right"/>
                                  <w:rPr>
                                    <w:sz w:val="18"/>
                                    <w:szCs w:val="18"/>
                                  </w:rPr>
                                </w:pPr>
                              </w:p>
                              <w:p w:rsidR="00086D19" w:rsidP="00086D19" w14:textId="77777777">
                                <w:pPr>
                                  <w:spacing w:line="200" w:lineRule="exact"/>
                                  <w:jc w:val="right"/>
                                  <w:rPr>
                                    <w:sz w:val="18"/>
                                    <w:szCs w:val="18"/>
                                  </w:rPr>
                                </w:pPr>
                                <w:r>
                                  <w:rPr>
                                    <w:sz w:val="18"/>
                                    <w:szCs w:val="18"/>
                                  </w:rPr>
                                  <w:t>30</w:t>
                                </w:r>
                              </w:p>
                              <w:p w:rsidR="00086D19" w:rsidP="00086D19" w14:textId="77777777">
                                <w:pPr>
                                  <w:spacing w:line="40" w:lineRule="exact"/>
                                  <w:jc w:val="right"/>
                                  <w:rPr>
                                    <w:sz w:val="18"/>
                                    <w:szCs w:val="18"/>
                                  </w:rPr>
                                </w:pPr>
                              </w:p>
                              <w:p w:rsidR="00086D19" w:rsidP="00086D19" w14:textId="77777777">
                                <w:pPr>
                                  <w:spacing w:line="200" w:lineRule="exact"/>
                                  <w:jc w:val="right"/>
                                  <w:rPr>
                                    <w:sz w:val="18"/>
                                    <w:szCs w:val="18"/>
                                  </w:rPr>
                                </w:pPr>
                                <w:r>
                                  <w:rPr>
                                    <w:sz w:val="18"/>
                                    <w:szCs w:val="18"/>
                                  </w:rPr>
                                  <w:t>25</w:t>
                                </w:r>
                              </w:p>
                              <w:p w:rsidR="00086D19" w:rsidP="00086D19" w14:textId="77777777">
                                <w:pPr>
                                  <w:spacing w:line="60" w:lineRule="exact"/>
                                  <w:jc w:val="right"/>
                                  <w:rPr>
                                    <w:sz w:val="18"/>
                                    <w:szCs w:val="18"/>
                                  </w:rPr>
                                </w:pPr>
                              </w:p>
                              <w:p w:rsidR="00086D19" w:rsidP="00086D19" w14:textId="77777777">
                                <w:pPr>
                                  <w:spacing w:line="200" w:lineRule="exact"/>
                                  <w:jc w:val="right"/>
                                  <w:rPr>
                                    <w:sz w:val="18"/>
                                    <w:szCs w:val="18"/>
                                  </w:rPr>
                                </w:pPr>
                                <w:r>
                                  <w:rPr>
                                    <w:sz w:val="18"/>
                                    <w:szCs w:val="18"/>
                                  </w:rPr>
                                  <w:t>20</w:t>
                                </w:r>
                              </w:p>
                              <w:p w:rsidR="00086D19" w:rsidP="00086D19" w14:textId="77777777">
                                <w:pPr>
                                  <w:spacing w:line="60" w:lineRule="exact"/>
                                  <w:jc w:val="right"/>
                                  <w:rPr>
                                    <w:sz w:val="18"/>
                                    <w:szCs w:val="18"/>
                                  </w:rPr>
                                </w:pPr>
                              </w:p>
                              <w:p w:rsidR="00086D19" w:rsidP="00086D19" w14:textId="77777777">
                                <w:pPr>
                                  <w:spacing w:line="200" w:lineRule="exact"/>
                                  <w:jc w:val="right"/>
                                  <w:rPr>
                                    <w:sz w:val="18"/>
                                    <w:szCs w:val="18"/>
                                  </w:rPr>
                                </w:pPr>
                                <w:r>
                                  <w:rPr>
                                    <w:sz w:val="18"/>
                                    <w:szCs w:val="18"/>
                                  </w:rPr>
                                  <w:t>15</w:t>
                                </w:r>
                              </w:p>
                              <w:p w:rsidR="00086D19" w:rsidP="00086D19" w14:textId="77777777">
                                <w:pPr>
                                  <w:spacing w:line="40" w:lineRule="exact"/>
                                  <w:jc w:val="right"/>
                                  <w:rPr>
                                    <w:sz w:val="18"/>
                                    <w:szCs w:val="18"/>
                                  </w:rPr>
                                </w:pPr>
                              </w:p>
                              <w:p w:rsidR="00086D19" w:rsidP="00086D19" w14:textId="77777777">
                                <w:pPr>
                                  <w:spacing w:line="200" w:lineRule="exact"/>
                                  <w:jc w:val="right"/>
                                  <w:rPr>
                                    <w:sz w:val="18"/>
                                    <w:szCs w:val="18"/>
                                  </w:rPr>
                                </w:pPr>
                                <w:r>
                                  <w:rPr>
                                    <w:sz w:val="18"/>
                                    <w:szCs w:val="18"/>
                                  </w:rPr>
                                  <w:t>10</w:t>
                                </w:r>
                              </w:p>
                              <w:p w:rsidR="00086D19" w:rsidP="00086D19" w14:textId="77777777">
                                <w:pPr>
                                  <w:spacing w:line="60" w:lineRule="exact"/>
                                  <w:jc w:val="right"/>
                                  <w:rPr>
                                    <w:sz w:val="18"/>
                                    <w:szCs w:val="18"/>
                                  </w:rPr>
                                </w:pPr>
                              </w:p>
                              <w:p w:rsidR="00086D19" w:rsidP="00086D19" w14:textId="77777777">
                                <w:pPr>
                                  <w:spacing w:line="200" w:lineRule="exact"/>
                                  <w:jc w:val="right"/>
                                  <w:rPr>
                                    <w:sz w:val="18"/>
                                    <w:szCs w:val="18"/>
                                  </w:rPr>
                                </w:pPr>
                                <w:r>
                                  <w:rPr>
                                    <w:sz w:val="18"/>
                                    <w:szCs w:val="18"/>
                                  </w:rPr>
                                  <w:t>5</w:t>
                                </w:r>
                              </w:p>
                              <w:p w:rsidR="00086D19" w:rsidP="00086D19" w14:textId="77777777">
                                <w:pPr>
                                  <w:spacing w:line="40" w:lineRule="exact"/>
                                  <w:jc w:val="right"/>
                                  <w:rPr>
                                    <w:sz w:val="18"/>
                                    <w:szCs w:val="18"/>
                                  </w:rPr>
                                </w:pPr>
                              </w:p>
                              <w:p w:rsidR="00086D19" w:rsidP="00086D19" w14:textId="77777777">
                                <w:pPr>
                                  <w:spacing w:line="200" w:lineRule="exact"/>
                                  <w:jc w:val="right"/>
                                  <w:rPr>
                                    <w:sz w:val="18"/>
                                    <w:szCs w:val="18"/>
                                  </w:rPr>
                                </w:pPr>
                                <w:r>
                                  <w:rPr>
                                    <w:sz w:val="18"/>
                                    <w:szCs w:val="18"/>
                                  </w:rPr>
                                  <w:t>0</w:t>
                                </w:r>
                              </w:p>
                            </w:txbxContent>
                          </wps:txbx>
                          <wps:bodyPr rot="0" vert="horz" wrap="square" lIns="0" tIns="0" rIns="0" bIns="0" anchor="t" anchorCtr="0" upright="1"/>
                        </wps:wsp>
                        <wps:wsp xmlns:wps="http://schemas.microsoft.com/office/word/2010/wordprocessingShape">
                          <wps:cNvPr id="57" name="文本框 70"/>
                          <wps:cNvSpPr txBox="1">
                            <a:spLocks noChangeArrowheads="1"/>
                          </wps:cNvSpPr>
                          <wps:spPr bwMode="auto">
                            <a:xfrm>
                              <a:off x="4492" y="7454"/>
                              <a:ext cx="194" cy="1139"/>
                            </a:xfrm>
                            <a:prstGeom prst="rect">
                              <a:avLst/>
                            </a:prstGeom>
                            <a:solidFill>
                              <a:srgbClr val="FFFFFF"/>
                            </a:solidFill>
                            <a:ln>
                              <a:noFill/>
                            </a:ln>
                            <a:extLst>
                              <a:ext xmlns:a="http://schemas.openxmlformats.org/drawingml/2006/main" uri="{91240B29-F687-4F45-9708-019B960494DF}">
                                <a14:hiddenLine xmlns:a14="http://schemas.microsoft.com/office/drawing/2010/main" w="0">
                                  <a:solidFill>
                                    <a:srgbClr val="000000"/>
                                  </a:solidFill>
                                  <a:miter lim="800000"/>
                                  <a:headEnd/>
                                  <a:tailEnd/>
                                </a14:hiddenLine>
                              </a:ext>
                            </a:extLst>
                          </wps:spPr>
                          <wps:txbx>
                            <w:txbxContent>
                              <w:p w:rsidR="00086D19" w:rsidP="00086D19" w14:textId="77777777">
                                <w:pPr>
                                  <w:spacing w:line="200" w:lineRule="exact"/>
                                  <w:rPr>
                                    <w:sz w:val="18"/>
                                    <w:szCs w:val="18"/>
                                  </w:rPr>
                                </w:pPr>
                                <w:r>
                                  <w:rPr>
                                    <w:rFonts w:hint="eastAsia"/>
                                    <w:sz w:val="18"/>
                                    <w:szCs w:val="18"/>
                                  </w:rPr>
                                  <w:t>丁烯的产率</w:t>
                                </w:r>
                                <w:r>
                                  <w:rPr>
                                    <w:sz w:val="18"/>
                                    <w:szCs w:val="18"/>
                                  </w:rPr>
                                  <w:t>/%</w:t>
                                </w:r>
                              </w:p>
                            </w:txbxContent>
                          </wps:txbx>
                          <wps:bodyPr rot="0" vert="vert270" wrap="square" lIns="0" tIns="0" rIns="0" bIns="0" anchor="t" anchorCtr="0" upright="1"/>
                        </wps:wsp>
                      </wpg:grpSp>
                      <wpg:grpSp>
                        <wpg:cNvPr id="58" name="组合 71"/>
                        <wpg:cNvGrpSpPr/>
                        <wpg:grpSpPr>
                          <a:xfrm>
                            <a:off x="7736" y="6798"/>
                            <a:ext cx="3257" cy="3066"/>
                            <a:chOff x="7916" y="5908"/>
                            <a:chExt cx="3257" cy="3066"/>
                          </a:xfrm>
                        </wpg:grpSpPr>
                        <wpg:grpSp>
                          <wpg:cNvPr id="59" name="组合 72"/>
                          <wpg:cNvGrpSpPr/>
                          <wpg:grpSpPr>
                            <a:xfrm>
                              <a:off x="8401" y="5990"/>
                              <a:ext cx="2772" cy="2314"/>
                              <a:chOff x="8401" y="5990"/>
                              <a:chExt cx="2772" cy="2314"/>
                            </a:xfrm>
                          </wpg:grpSpPr>
                          <wpg:grpSp>
                            <wpg:cNvPr id="60" name="组合 73"/>
                            <wpg:cNvGrpSpPr/>
                            <wpg:grpSpPr>
                              <a:xfrm>
                                <a:off x="8401" y="5990"/>
                                <a:ext cx="2772" cy="2314"/>
                                <a:chOff x="8401" y="5990"/>
                                <a:chExt cx="2772" cy="2314"/>
                              </a:xfrm>
                            </wpg:grpSpPr>
                            <wps:wsp xmlns:wps="http://schemas.microsoft.com/office/word/2010/wordprocessingShape">
                              <wps:cNvPr id="61" name="任意多边形 74"/>
                              <wps:cNvSpPr/>
                              <wps:spPr bwMode="auto">
                                <a:xfrm>
                                  <a:off x="8401" y="5990"/>
                                  <a:ext cx="2772" cy="2314"/>
                                </a:xfrm>
                                <a:custGeom>
                                  <a:avLst/>
                                  <a:gdLst>
                                    <a:gd name="T0" fmla="*/ 0 w 2721"/>
                                    <a:gd name="T1" fmla="*/ 0 h 2350"/>
                                    <a:gd name="T2" fmla="*/ 3 w 2721"/>
                                    <a:gd name="T3" fmla="*/ 2350 h 2350"/>
                                    <a:gd name="T4" fmla="*/ 2719 w 2721"/>
                                    <a:gd name="T5" fmla="*/ 2344 h 2350"/>
                                    <a:gd name="T6" fmla="*/ 2721 w 2721"/>
                                    <a:gd name="T7" fmla="*/ 0 h 2350"/>
                                    <a:gd name="T8" fmla="*/ 0 w 2721"/>
                                    <a:gd name="T9" fmla="*/ 0 h 2350"/>
                                  </a:gdLst>
                                  <a:cxnLst>
                                    <a:cxn ang="0">
                                      <a:pos x="T0" y="T1"/>
                                    </a:cxn>
                                    <a:cxn ang="0">
                                      <a:pos x="T2" y="T3"/>
                                    </a:cxn>
                                    <a:cxn ang="0">
                                      <a:pos x="T4" y="T5"/>
                                    </a:cxn>
                                    <a:cxn ang="0">
                                      <a:pos x="T6" y="T7"/>
                                    </a:cxn>
                                    <a:cxn ang="0">
                                      <a:pos x="T8" y="T9"/>
                                    </a:cxn>
                                  </a:cxnLst>
                                  <a:rect l="0" t="0" r="r" b="b"/>
                                  <a:pathLst>
                                    <a:path fill="norm" h="2350" w="2721" stroke="1">
                                      <a:moveTo>
                                        <a:pt x="0" y="0"/>
                                      </a:moveTo>
                                      <a:lnTo>
                                        <a:pt x="3" y="2350"/>
                                      </a:lnTo>
                                      <a:lnTo>
                                        <a:pt x="2719" y="2344"/>
                                      </a:lnTo>
                                      <a:lnTo>
                                        <a:pt x="2721" y="0"/>
                                      </a:lnTo>
                                      <a:lnTo>
                                        <a:pt x="0" y="0"/>
                                      </a:lnTo>
                                      <a:close/>
                                    </a:path>
                                  </a:pathLst>
                                </a:custGeom>
                                <a:noFill/>
                                <a:ln w="9525">
                                  <a:solidFill>
                                    <a:srgbClr val="000000"/>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g:grpSp>
                              <wpg:cNvPr id="62" name="组合 75"/>
                              <wpg:cNvGrpSpPr/>
                              <wpg:grpSpPr>
                                <a:xfrm>
                                  <a:off x="8903" y="8254"/>
                                  <a:ext cx="2006" cy="45"/>
                                  <a:chOff x="8903" y="8304"/>
                                  <a:chExt cx="2006" cy="156"/>
                                </a:xfrm>
                              </wpg:grpSpPr>
                              <wps:wsp xmlns:wps="http://schemas.microsoft.com/office/word/2010/wordprocessingShape">
                                <wps:cNvPr id="63" name="直线 76"/>
                                <wps:cNvCnPr>
                                  <a:cxnSpLocks noChangeShapeType="1"/>
                                </wps:cNvCnPr>
                                <wps:spPr bwMode="auto">
                                  <a:xfrm>
                                    <a:off x="8903" y="8304"/>
                                    <a:ext cx="0" cy="156"/>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64" name="直线 77"/>
                                <wps:cNvCnPr>
                                  <a:cxnSpLocks noChangeShapeType="1"/>
                                </wps:cNvCnPr>
                                <wps:spPr bwMode="auto">
                                  <a:xfrm>
                                    <a:off x="9404" y="8304"/>
                                    <a:ext cx="0" cy="156"/>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65" name="直线 78"/>
                                <wps:cNvCnPr>
                                  <a:cxnSpLocks noChangeShapeType="1"/>
                                </wps:cNvCnPr>
                                <wps:spPr bwMode="auto">
                                  <a:xfrm>
                                    <a:off x="9906" y="8304"/>
                                    <a:ext cx="0" cy="156"/>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66" name="直线 79"/>
                                <wps:cNvCnPr>
                                  <a:cxnSpLocks noChangeShapeType="1"/>
                                </wps:cNvCnPr>
                                <wps:spPr bwMode="auto">
                                  <a:xfrm>
                                    <a:off x="10407" y="8304"/>
                                    <a:ext cx="0" cy="156"/>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67" name="直线 80"/>
                                <wps:cNvCnPr>
                                  <a:cxnSpLocks noChangeShapeType="1"/>
                                </wps:cNvCnPr>
                                <wps:spPr bwMode="auto">
                                  <a:xfrm>
                                    <a:off x="10909" y="8304"/>
                                    <a:ext cx="0" cy="156"/>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g:grpSp>
                          </wpg:grpSp>
                          <wpg:grpSp>
                            <wpg:cNvPr id="68" name="组合 81"/>
                            <wpg:cNvGrpSpPr/>
                            <wpg:grpSpPr>
                              <a:xfrm>
                                <a:off x="8402" y="6246"/>
                                <a:ext cx="45" cy="1802"/>
                                <a:chOff x="8342" y="6246"/>
                                <a:chExt cx="181" cy="1802"/>
                              </a:xfrm>
                            </wpg:grpSpPr>
                            <wps:wsp xmlns:wps="http://schemas.microsoft.com/office/word/2010/wordprocessingShape">
                              <wps:cNvPr id="69" name="直线 82"/>
                              <wps:cNvCnPr>
                                <a:cxnSpLocks noChangeShapeType="1"/>
                              </wps:cNvCnPr>
                              <wps:spPr bwMode="auto">
                                <a:xfrm>
                                  <a:off x="8342" y="6246"/>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70" name="直线 83"/>
                              <wps:cNvCnPr>
                                <a:cxnSpLocks noChangeShapeType="1"/>
                              </wps:cNvCnPr>
                              <wps:spPr bwMode="auto">
                                <a:xfrm>
                                  <a:off x="8342" y="6503"/>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71" name="直线 84"/>
                              <wps:cNvCnPr>
                                <a:cxnSpLocks noChangeShapeType="1"/>
                              </wps:cNvCnPr>
                              <wps:spPr bwMode="auto">
                                <a:xfrm>
                                  <a:off x="8342" y="6761"/>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72" name="直线 85"/>
                              <wps:cNvCnPr>
                                <a:cxnSpLocks noChangeShapeType="1"/>
                              </wps:cNvCnPr>
                              <wps:spPr bwMode="auto">
                                <a:xfrm>
                                  <a:off x="8342" y="7018"/>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73" name="直线 86"/>
                              <wps:cNvCnPr>
                                <a:cxnSpLocks noChangeShapeType="1"/>
                              </wps:cNvCnPr>
                              <wps:spPr bwMode="auto">
                                <a:xfrm>
                                  <a:off x="8342" y="7276"/>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74" name="直线 87"/>
                              <wps:cNvCnPr>
                                <a:cxnSpLocks noChangeShapeType="1"/>
                              </wps:cNvCnPr>
                              <wps:spPr bwMode="auto">
                                <a:xfrm>
                                  <a:off x="8342" y="7533"/>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75" name="直线 88"/>
                              <wps:cNvCnPr>
                                <a:cxnSpLocks noChangeShapeType="1"/>
                              </wps:cNvCnPr>
                              <wps:spPr bwMode="auto">
                                <a:xfrm>
                                  <a:off x="8342" y="7791"/>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76" name="直线 89"/>
                              <wps:cNvCnPr>
                                <a:cxnSpLocks noChangeShapeType="1"/>
                              </wps:cNvCnPr>
                              <wps:spPr bwMode="auto">
                                <a:xfrm>
                                  <a:off x="8342" y="8048"/>
                                  <a:ext cx="181"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g:grpSp>
                        </wpg:grpSp>
                        <wpg:grpSp>
                          <wpg:cNvPr id="77" name="组合 90"/>
                          <wpg:cNvGrpSpPr/>
                          <wpg:grpSpPr>
                            <a:xfrm>
                              <a:off x="8407" y="6741"/>
                              <a:ext cx="2667" cy="1562"/>
                              <a:chOff x="8407" y="6741"/>
                              <a:chExt cx="2667" cy="1562"/>
                            </a:xfrm>
                          </wpg:grpSpPr>
                          <wps:wsp xmlns:wps="http://schemas.microsoft.com/office/word/2010/wordprocessingShape">
                            <wps:cNvPr id="78" name="文本框 91"/>
                            <wps:cNvSpPr txBox="1">
                              <a:spLocks noChangeArrowheads="1"/>
                            </wps:cNvSpPr>
                            <wps:spPr bwMode="auto">
                              <a:xfrm>
                                <a:off x="9994" y="6969"/>
                                <a:ext cx="362" cy="190"/>
                              </a:xfrm>
                              <a:prstGeom prst="rect">
                                <a:avLst/>
                              </a:prstGeom>
                              <a:solidFill>
                                <a:srgbClr val="FFFFFF"/>
                              </a:solidFill>
                              <a:ln>
                                <a:noFill/>
                              </a:ln>
                              <a:extLst>
                                <a:ext xmlns:a="http://schemas.openxmlformats.org/drawingml/2006/main" uri="{91240B29-F687-4F45-9708-019B960494DF}">
                                  <a14:hiddenLine xmlns:a14="http://schemas.microsoft.com/office/drawing/2010/main" w="0">
                                    <a:solidFill>
                                      <a:srgbClr val="000000"/>
                                    </a:solidFill>
                                    <a:miter lim="800000"/>
                                    <a:headEnd/>
                                    <a:tailEnd/>
                                  </a14:hiddenLine>
                                </a:ext>
                              </a:extLst>
                            </wps:spPr>
                            <wps:txbx>
                              <w:txbxContent>
                                <w:p w:rsidR="00086D19" w:rsidP="00086D19" w14:textId="77777777">
                                  <w:pPr>
                                    <w:spacing w:line="200" w:lineRule="exact"/>
                                    <w:jc w:val="left"/>
                                    <w:rPr>
                                      <w:sz w:val="18"/>
                                      <w:szCs w:val="18"/>
                                    </w:rPr>
                                  </w:pPr>
                                  <w:r>
                                    <w:rPr>
                                      <w:rFonts w:hint="eastAsia"/>
                                      <w:sz w:val="18"/>
                                      <w:szCs w:val="18"/>
                                    </w:rPr>
                                    <w:t>丁烯</w:t>
                                  </w:r>
                                </w:p>
                              </w:txbxContent>
                            </wps:txbx>
                            <wps:bodyPr rot="0" vert="horz" wrap="square" lIns="0" tIns="0" rIns="0" bIns="0" anchor="t" anchorCtr="0" upright="1"/>
                          </wps:wsp>
                          <wps:wsp xmlns:wps="http://schemas.microsoft.com/office/word/2010/wordprocessingShape">
                            <wps:cNvPr id="79" name="文本框 92"/>
                            <wps:cNvSpPr txBox="1">
                              <a:spLocks noChangeArrowheads="1"/>
                            </wps:cNvSpPr>
                            <wps:spPr bwMode="auto">
                              <a:xfrm>
                                <a:off x="10098" y="7756"/>
                                <a:ext cx="553" cy="190"/>
                              </a:xfrm>
                              <a:prstGeom prst="rect">
                                <a:avLst/>
                              </a:prstGeom>
                              <a:solidFill>
                                <a:srgbClr val="FFFFFF"/>
                              </a:solidFill>
                              <a:ln>
                                <a:noFill/>
                              </a:ln>
                              <a:extLst>
                                <a:ext xmlns:a="http://schemas.openxmlformats.org/drawingml/2006/main" uri="{91240B29-F687-4F45-9708-019B960494DF}">
                                  <a14:hiddenLine xmlns:a14="http://schemas.microsoft.com/office/drawing/2010/main" w="0">
                                    <a:solidFill>
                                      <a:srgbClr val="000000"/>
                                    </a:solidFill>
                                    <a:miter lim="800000"/>
                                    <a:headEnd/>
                                    <a:tailEnd/>
                                  </a14:hiddenLine>
                                </a:ext>
                              </a:extLst>
                            </wps:spPr>
                            <wps:txbx>
                              <w:txbxContent>
                                <w:p w:rsidR="00086D19" w:rsidP="00086D19" w14:textId="77777777">
                                  <w:pPr>
                                    <w:spacing w:line="200" w:lineRule="exact"/>
                                    <w:jc w:val="left"/>
                                    <w:rPr>
                                      <w:sz w:val="18"/>
                                      <w:szCs w:val="18"/>
                                    </w:rPr>
                                  </w:pPr>
                                  <w:r>
                                    <w:rPr>
                                      <w:rFonts w:hint="eastAsia"/>
                                      <w:sz w:val="18"/>
                                      <w:szCs w:val="18"/>
                                    </w:rPr>
                                    <w:t>副产物</w:t>
                                  </w:r>
                                </w:p>
                              </w:txbxContent>
                            </wps:txbx>
                            <wps:bodyPr rot="0" vert="horz" wrap="square" lIns="0" tIns="0" rIns="0" bIns="0" anchor="t" anchorCtr="0" upright="1"/>
                          </wps:wsp>
                          <wpg:grpSp>
                            <wpg:cNvPr id="80" name="组合 93"/>
                            <wpg:cNvGrpSpPr/>
                            <wpg:grpSpPr>
                              <a:xfrm>
                                <a:off x="8407" y="6741"/>
                                <a:ext cx="2667" cy="1510"/>
                                <a:chOff x="8407" y="6741"/>
                                <a:chExt cx="2667" cy="1510"/>
                              </a:xfrm>
                            </wpg:grpSpPr>
                            <wps:wsp xmlns:wps="http://schemas.microsoft.com/office/word/2010/wordprocessingShape">
                              <wps:cNvPr id="81" name="任意多边形 94"/>
                              <wps:cNvSpPr/>
                              <wps:spPr bwMode="auto">
                                <a:xfrm>
                                  <a:off x="8410" y="6741"/>
                                  <a:ext cx="2642" cy="1510"/>
                                </a:xfrm>
                                <a:custGeom>
                                  <a:avLst/>
                                  <a:gdLst>
                                    <a:gd name="T0" fmla="*/ 0 w 2642"/>
                                    <a:gd name="T1" fmla="*/ 1510 h 1510"/>
                                    <a:gd name="T2" fmla="*/ 996 w 2642"/>
                                    <a:gd name="T3" fmla="*/ 1246 h 1510"/>
                                    <a:gd name="T4" fmla="*/ 1881 w 2642"/>
                                    <a:gd name="T5" fmla="*/ 603 h 1510"/>
                                    <a:gd name="T6" fmla="*/ 2131 w 2642"/>
                                    <a:gd name="T7" fmla="*/ 17 h 1510"/>
                                    <a:gd name="T8" fmla="*/ 2493 w 2642"/>
                                    <a:gd name="T9" fmla="*/ 272 h 1510"/>
                                    <a:gd name="T10" fmla="*/ 2642 w 2642"/>
                                    <a:gd name="T11" fmla="*/ 370 h 1510"/>
                                  </a:gdLst>
                                  <a:cxnLst>
                                    <a:cxn ang="0">
                                      <a:pos x="T0" y="T1"/>
                                    </a:cxn>
                                    <a:cxn ang="0">
                                      <a:pos x="T2" y="T3"/>
                                    </a:cxn>
                                    <a:cxn ang="0">
                                      <a:pos x="T4" y="T5"/>
                                    </a:cxn>
                                    <a:cxn ang="0">
                                      <a:pos x="T6" y="T7"/>
                                    </a:cxn>
                                    <a:cxn ang="0">
                                      <a:pos x="T8" y="T9"/>
                                    </a:cxn>
                                    <a:cxn ang="0">
                                      <a:pos x="T10" y="T11"/>
                                    </a:cxn>
                                  </a:cxnLst>
                                  <a:rect l="0" t="0" r="r" b="b"/>
                                  <a:pathLst>
                                    <a:path fill="norm" h="1510" w="2642" stroke="1">
                                      <a:moveTo>
                                        <a:pt x="0" y="1510"/>
                                      </a:moveTo>
                                      <a:cubicBezTo>
                                        <a:pt x="0" y="1510"/>
                                        <a:pt x="436" y="1484"/>
                                        <a:pt x="996" y="1246"/>
                                      </a:cubicBezTo>
                                      <a:cubicBezTo>
                                        <a:pt x="996" y="1246"/>
                                        <a:pt x="1586" y="951"/>
                                        <a:pt x="1881" y="603"/>
                                      </a:cubicBezTo>
                                      <a:cubicBezTo>
                                        <a:pt x="2032" y="344"/>
                                        <a:pt x="1965" y="89"/>
                                        <a:pt x="2131" y="17"/>
                                      </a:cubicBezTo>
                                      <a:cubicBezTo>
                                        <a:pt x="2258" y="0"/>
                                        <a:pt x="2371" y="180"/>
                                        <a:pt x="2493" y="272"/>
                                      </a:cubicBezTo>
                                      <a:cubicBezTo>
                                        <a:pt x="2570" y="327"/>
                                        <a:pt x="2642" y="370"/>
                                        <a:pt x="2642" y="370"/>
                                      </a:cubicBezTo>
                                    </a:path>
                                  </a:pathLst>
                                </a:custGeom>
                                <a:noFill/>
                                <a:ln w="9525">
                                  <a:solidFill>
                                    <a:srgbClr val="000000"/>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xmlns:wps="http://schemas.microsoft.com/office/word/2010/wordprocessingShape">
                              <wps:cNvPr id="82" name="任意多边形 95"/>
                              <wps:cNvSpPr/>
                              <wps:spPr bwMode="auto">
                                <a:xfrm>
                                  <a:off x="8414" y="7452"/>
                                  <a:ext cx="2614" cy="799"/>
                                </a:xfrm>
                                <a:custGeom>
                                  <a:avLst/>
                                  <a:gdLst>
                                    <a:gd name="T0" fmla="*/ 0 w 2614"/>
                                    <a:gd name="T1" fmla="*/ 799 h 799"/>
                                    <a:gd name="T2" fmla="*/ 1368 w 2614"/>
                                    <a:gd name="T3" fmla="*/ 693 h 799"/>
                                    <a:gd name="T4" fmla="*/ 2148 w 2614"/>
                                    <a:gd name="T5" fmla="*/ 444 h 799"/>
                                    <a:gd name="T6" fmla="*/ 2614 w 2614"/>
                                    <a:gd name="T7" fmla="*/ 0 h 799"/>
                                  </a:gdLst>
                                  <a:cxnLst>
                                    <a:cxn ang="0">
                                      <a:pos x="T0" y="T1"/>
                                    </a:cxn>
                                    <a:cxn ang="0">
                                      <a:pos x="T2" y="T3"/>
                                    </a:cxn>
                                    <a:cxn ang="0">
                                      <a:pos x="T4" y="T5"/>
                                    </a:cxn>
                                    <a:cxn ang="0">
                                      <a:pos x="T6" y="T7"/>
                                    </a:cxn>
                                  </a:cxnLst>
                                  <a:rect l="0" t="0" r="r" b="b"/>
                                  <a:pathLst>
                                    <a:path fill="norm" h="799" w="2614" stroke="1">
                                      <a:moveTo>
                                        <a:pt x="0" y="799"/>
                                      </a:moveTo>
                                      <a:cubicBezTo>
                                        <a:pt x="0" y="799"/>
                                        <a:pt x="644" y="768"/>
                                        <a:pt x="1368" y="693"/>
                                      </a:cubicBezTo>
                                      <a:cubicBezTo>
                                        <a:pt x="1368" y="693"/>
                                        <a:pt x="1834" y="614"/>
                                        <a:pt x="2148" y="444"/>
                                      </a:cubicBezTo>
                                      <a:cubicBezTo>
                                        <a:pt x="2477" y="223"/>
                                        <a:pt x="2614" y="0"/>
                                        <a:pt x="2614" y="0"/>
                                      </a:cubicBezTo>
                                    </a:path>
                                  </a:pathLst>
                                </a:custGeom>
                                <a:noFill/>
                                <a:ln w="9525">
                                  <a:solidFill>
                                    <a:srgbClr val="000000"/>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xmlns:wps="http://schemas.microsoft.com/office/word/2010/wordprocessingShape">
                              <wps:cNvPr id="83" name="任意多边形 96"/>
                              <wps:cNvSpPr/>
                              <wps:spPr bwMode="auto">
                                <a:xfrm>
                                  <a:off x="8407" y="7864"/>
                                  <a:ext cx="2667" cy="387"/>
                                </a:xfrm>
                                <a:custGeom>
                                  <a:avLst/>
                                  <a:gdLst>
                                    <a:gd name="T0" fmla="*/ 0 w 2667"/>
                                    <a:gd name="T1" fmla="*/ 387 h 387"/>
                                    <a:gd name="T2" fmla="*/ 1606 w 2667"/>
                                    <a:gd name="T3" fmla="*/ 240 h 387"/>
                                    <a:gd name="T4" fmla="*/ 2403 w 2667"/>
                                    <a:gd name="T5" fmla="*/ 36 h 387"/>
                                    <a:gd name="T6" fmla="*/ 2667 w 2667"/>
                                    <a:gd name="T7" fmla="*/ 12 h 387"/>
                                  </a:gdLst>
                                  <a:cxnLst>
                                    <a:cxn ang="0">
                                      <a:pos x="T0" y="T1"/>
                                    </a:cxn>
                                    <a:cxn ang="0">
                                      <a:pos x="T2" y="T3"/>
                                    </a:cxn>
                                    <a:cxn ang="0">
                                      <a:pos x="T4" y="T5"/>
                                    </a:cxn>
                                    <a:cxn ang="0">
                                      <a:pos x="T6" y="T7"/>
                                    </a:cxn>
                                  </a:cxnLst>
                                  <a:rect l="0" t="0" r="r" b="b"/>
                                  <a:pathLst>
                                    <a:path fill="norm" h="387" w="2667" stroke="1">
                                      <a:moveTo>
                                        <a:pt x="0" y="387"/>
                                      </a:moveTo>
                                      <a:cubicBezTo>
                                        <a:pt x="0" y="387"/>
                                        <a:pt x="924" y="354"/>
                                        <a:pt x="1606" y="240"/>
                                      </a:cubicBezTo>
                                      <a:cubicBezTo>
                                        <a:pt x="2179" y="159"/>
                                        <a:pt x="2038" y="118"/>
                                        <a:pt x="2403" y="36"/>
                                      </a:cubicBezTo>
                                      <a:cubicBezTo>
                                        <a:pt x="2532" y="0"/>
                                        <a:pt x="2667" y="12"/>
                                        <a:pt x="2667" y="12"/>
                                      </a:cubicBezTo>
                                    </a:path>
                                  </a:pathLst>
                                </a:custGeom>
                                <a:noFill/>
                                <a:ln w="9525">
                                  <a:solidFill>
                                    <a:srgbClr val="000000"/>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g:grpSp>
                          <wps:wsp xmlns:wps="http://schemas.microsoft.com/office/word/2010/wordprocessingShape">
                            <wps:cNvPr id="84" name="任意多边形 97"/>
                            <wps:cNvSpPr/>
                            <wps:spPr bwMode="auto">
                              <a:xfrm>
                                <a:off x="10542" y="6772"/>
                                <a:ext cx="2" cy="1531"/>
                              </a:xfrm>
                              <a:custGeom>
                                <a:avLst/>
                                <a:gdLst>
                                  <a:gd name="T0" fmla="*/ 2 w 2"/>
                                  <a:gd name="T1" fmla="*/ 0 h 1504"/>
                                  <a:gd name="T2" fmla="*/ 0 w 2"/>
                                  <a:gd name="T3" fmla="*/ 1504 h 1504"/>
                                </a:gdLst>
                                <a:cxnLst>
                                  <a:cxn ang="0">
                                    <a:pos x="T0" y="T1"/>
                                  </a:cxn>
                                  <a:cxn ang="0">
                                    <a:pos x="T2" y="T3"/>
                                  </a:cxn>
                                </a:cxnLst>
                                <a:rect l="0" t="0" r="r" b="b"/>
                                <a:pathLst>
                                  <a:path fill="norm" h="1504" w="2" stroke="1">
                                    <a:moveTo>
                                      <a:pt x="2" y="0"/>
                                    </a:moveTo>
                                    <a:lnTo>
                                      <a:pt x="0" y="1504"/>
                                    </a:lnTo>
                                  </a:path>
                                </a:pathLst>
                              </a:custGeom>
                              <a:noFill/>
                              <a:ln w="9525">
                                <a:solidFill>
                                  <a:srgbClr val="000000"/>
                                </a:solidFill>
                                <a:prstDash val="dash"/>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g:grpSp>
                        <wps:wsp xmlns:wps="http://schemas.microsoft.com/office/word/2010/wordprocessingShape">
                          <wps:cNvPr id="85" name="文本框 98"/>
                          <wps:cNvSpPr txBox="1">
                            <a:spLocks noChangeArrowheads="1"/>
                          </wps:cNvSpPr>
                          <wps:spPr bwMode="auto">
                            <a:xfrm>
                              <a:off x="8121" y="5908"/>
                              <a:ext cx="220" cy="2456"/>
                            </a:xfrm>
                            <a:prstGeom prst="rect">
                              <a:avLst/>
                            </a:prstGeom>
                            <a:solidFill>
                              <a:srgbClr val="FFFFFF"/>
                            </a:solidFill>
                            <a:ln>
                              <a:noFill/>
                            </a:ln>
                            <a:extLst>
                              <a:ext xmlns:a="http://schemas.openxmlformats.org/drawingml/2006/main" uri="{91240B29-F687-4F45-9708-019B960494DF}">
                                <a14:hiddenLine xmlns:a14="http://schemas.microsoft.com/office/drawing/2010/main" w="0">
                                  <a:solidFill>
                                    <a:srgbClr val="000000"/>
                                  </a:solidFill>
                                  <a:miter lim="800000"/>
                                  <a:headEnd/>
                                  <a:tailEnd/>
                                </a14:hiddenLine>
                              </a:ext>
                            </a:extLst>
                          </wps:spPr>
                          <wps:txbx>
                            <w:txbxContent>
                              <w:p w:rsidR="00086D19" w:rsidP="00086D19" w14:textId="77777777">
                                <w:pPr>
                                  <w:spacing w:line="200" w:lineRule="exact"/>
                                  <w:jc w:val="right"/>
                                  <w:rPr>
                                    <w:sz w:val="18"/>
                                    <w:szCs w:val="18"/>
                                  </w:rPr>
                                </w:pPr>
                                <w:r>
                                  <w:rPr>
                                    <w:sz w:val="18"/>
                                    <w:szCs w:val="18"/>
                                  </w:rPr>
                                  <w:t>45</w:t>
                                </w:r>
                              </w:p>
                              <w:p w:rsidR="00086D19" w:rsidP="00086D19" w14:textId="77777777">
                                <w:pPr>
                                  <w:spacing w:line="60" w:lineRule="exact"/>
                                  <w:jc w:val="right"/>
                                  <w:rPr>
                                    <w:sz w:val="18"/>
                                    <w:szCs w:val="18"/>
                                  </w:rPr>
                                </w:pPr>
                              </w:p>
                              <w:p w:rsidR="00086D19" w:rsidP="00086D19" w14:textId="77777777">
                                <w:pPr>
                                  <w:spacing w:line="200" w:lineRule="exact"/>
                                  <w:jc w:val="right"/>
                                  <w:rPr>
                                    <w:sz w:val="18"/>
                                    <w:szCs w:val="18"/>
                                  </w:rPr>
                                </w:pPr>
                                <w:r>
                                  <w:rPr>
                                    <w:sz w:val="18"/>
                                    <w:szCs w:val="18"/>
                                  </w:rPr>
                                  <w:t>40</w:t>
                                </w:r>
                              </w:p>
                              <w:p w:rsidR="00086D19" w:rsidP="00086D19" w14:textId="77777777">
                                <w:pPr>
                                  <w:spacing w:line="60" w:lineRule="exact"/>
                                  <w:jc w:val="right"/>
                                  <w:rPr>
                                    <w:sz w:val="18"/>
                                    <w:szCs w:val="18"/>
                                  </w:rPr>
                                </w:pPr>
                              </w:p>
                              <w:p w:rsidR="00086D19" w:rsidP="00086D19" w14:textId="77777777">
                                <w:pPr>
                                  <w:spacing w:line="200" w:lineRule="exact"/>
                                  <w:jc w:val="right"/>
                                  <w:rPr>
                                    <w:sz w:val="18"/>
                                    <w:szCs w:val="18"/>
                                  </w:rPr>
                                </w:pPr>
                                <w:r>
                                  <w:rPr>
                                    <w:sz w:val="18"/>
                                    <w:szCs w:val="18"/>
                                  </w:rPr>
                                  <w:t>35</w:t>
                                </w:r>
                              </w:p>
                              <w:p w:rsidR="00086D19" w:rsidP="00086D19" w14:textId="77777777">
                                <w:pPr>
                                  <w:spacing w:line="60" w:lineRule="exact"/>
                                  <w:jc w:val="right"/>
                                  <w:rPr>
                                    <w:sz w:val="18"/>
                                    <w:szCs w:val="18"/>
                                  </w:rPr>
                                </w:pPr>
                              </w:p>
                              <w:p w:rsidR="00086D19" w:rsidP="00086D19" w14:textId="77777777">
                                <w:pPr>
                                  <w:spacing w:line="200" w:lineRule="exact"/>
                                  <w:jc w:val="right"/>
                                  <w:rPr>
                                    <w:sz w:val="18"/>
                                    <w:szCs w:val="18"/>
                                  </w:rPr>
                                </w:pPr>
                                <w:r>
                                  <w:rPr>
                                    <w:sz w:val="18"/>
                                    <w:szCs w:val="18"/>
                                  </w:rPr>
                                  <w:t>30</w:t>
                                </w:r>
                              </w:p>
                              <w:p w:rsidR="00086D19" w:rsidP="00086D19" w14:textId="77777777">
                                <w:pPr>
                                  <w:spacing w:line="40" w:lineRule="exact"/>
                                  <w:jc w:val="right"/>
                                  <w:rPr>
                                    <w:sz w:val="18"/>
                                    <w:szCs w:val="18"/>
                                  </w:rPr>
                                </w:pPr>
                              </w:p>
                              <w:p w:rsidR="00086D19" w:rsidP="00086D19" w14:textId="77777777">
                                <w:pPr>
                                  <w:spacing w:line="200" w:lineRule="exact"/>
                                  <w:jc w:val="right"/>
                                  <w:rPr>
                                    <w:sz w:val="18"/>
                                    <w:szCs w:val="18"/>
                                  </w:rPr>
                                </w:pPr>
                                <w:r>
                                  <w:rPr>
                                    <w:sz w:val="18"/>
                                    <w:szCs w:val="18"/>
                                  </w:rPr>
                                  <w:t>25</w:t>
                                </w:r>
                              </w:p>
                              <w:p w:rsidR="00086D19" w:rsidP="00086D19" w14:textId="77777777">
                                <w:pPr>
                                  <w:spacing w:line="60" w:lineRule="exact"/>
                                  <w:jc w:val="right"/>
                                  <w:rPr>
                                    <w:sz w:val="18"/>
                                    <w:szCs w:val="18"/>
                                  </w:rPr>
                                </w:pPr>
                              </w:p>
                              <w:p w:rsidR="00086D19" w:rsidP="00086D19" w14:textId="77777777">
                                <w:pPr>
                                  <w:spacing w:line="200" w:lineRule="exact"/>
                                  <w:jc w:val="right"/>
                                  <w:rPr>
                                    <w:sz w:val="18"/>
                                    <w:szCs w:val="18"/>
                                  </w:rPr>
                                </w:pPr>
                                <w:r>
                                  <w:rPr>
                                    <w:sz w:val="18"/>
                                    <w:szCs w:val="18"/>
                                  </w:rPr>
                                  <w:t>20</w:t>
                                </w:r>
                              </w:p>
                              <w:p w:rsidR="00086D19" w:rsidP="00086D19" w14:textId="77777777">
                                <w:pPr>
                                  <w:spacing w:line="60" w:lineRule="exact"/>
                                  <w:jc w:val="right"/>
                                  <w:rPr>
                                    <w:sz w:val="18"/>
                                    <w:szCs w:val="18"/>
                                  </w:rPr>
                                </w:pPr>
                              </w:p>
                              <w:p w:rsidR="00086D19" w:rsidP="00086D19" w14:textId="77777777">
                                <w:pPr>
                                  <w:spacing w:line="200" w:lineRule="exact"/>
                                  <w:jc w:val="right"/>
                                  <w:rPr>
                                    <w:sz w:val="18"/>
                                    <w:szCs w:val="18"/>
                                  </w:rPr>
                                </w:pPr>
                                <w:r>
                                  <w:rPr>
                                    <w:sz w:val="18"/>
                                    <w:szCs w:val="18"/>
                                  </w:rPr>
                                  <w:t>15</w:t>
                                </w:r>
                              </w:p>
                              <w:p w:rsidR="00086D19" w:rsidP="00086D19" w14:textId="77777777">
                                <w:pPr>
                                  <w:spacing w:line="40" w:lineRule="exact"/>
                                  <w:jc w:val="right"/>
                                  <w:rPr>
                                    <w:sz w:val="18"/>
                                    <w:szCs w:val="18"/>
                                  </w:rPr>
                                </w:pPr>
                              </w:p>
                              <w:p w:rsidR="00086D19" w:rsidP="00086D19" w14:textId="77777777">
                                <w:pPr>
                                  <w:spacing w:line="200" w:lineRule="exact"/>
                                  <w:jc w:val="right"/>
                                  <w:rPr>
                                    <w:sz w:val="18"/>
                                    <w:szCs w:val="18"/>
                                  </w:rPr>
                                </w:pPr>
                                <w:r>
                                  <w:rPr>
                                    <w:sz w:val="18"/>
                                    <w:szCs w:val="18"/>
                                  </w:rPr>
                                  <w:t>10</w:t>
                                </w:r>
                              </w:p>
                              <w:p w:rsidR="00086D19" w:rsidP="00086D19" w14:textId="77777777">
                                <w:pPr>
                                  <w:spacing w:line="60" w:lineRule="exact"/>
                                  <w:jc w:val="right"/>
                                  <w:rPr>
                                    <w:sz w:val="18"/>
                                    <w:szCs w:val="18"/>
                                  </w:rPr>
                                </w:pPr>
                              </w:p>
                              <w:p w:rsidR="00086D19" w:rsidP="00086D19" w14:textId="77777777">
                                <w:pPr>
                                  <w:spacing w:line="200" w:lineRule="exact"/>
                                  <w:jc w:val="right"/>
                                  <w:rPr>
                                    <w:sz w:val="18"/>
                                    <w:szCs w:val="18"/>
                                  </w:rPr>
                                </w:pPr>
                                <w:r>
                                  <w:rPr>
                                    <w:sz w:val="18"/>
                                    <w:szCs w:val="18"/>
                                  </w:rPr>
                                  <w:t>5</w:t>
                                </w:r>
                              </w:p>
                              <w:p w:rsidR="00086D19" w:rsidP="00086D19" w14:textId="77777777">
                                <w:pPr>
                                  <w:spacing w:line="40" w:lineRule="exact"/>
                                  <w:jc w:val="right"/>
                                  <w:rPr>
                                    <w:sz w:val="18"/>
                                    <w:szCs w:val="18"/>
                                  </w:rPr>
                                </w:pPr>
                              </w:p>
                              <w:p w:rsidR="00086D19" w:rsidP="00086D19" w14:textId="77777777">
                                <w:pPr>
                                  <w:spacing w:line="200" w:lineRule="exact"/>
                                  <w:jc w:val="right"/>
                                  <w:rPr>
                                    <w:sz w:val="18"/>
                                    <w:szCs w:val="18"/>
                                  </w:rPr>
                                </w:pPr>
                                <w:r>
                                  <w:rPr>
                                    <w:sz w:val="18"/>
                                    <w:szCs w:val="18"/>
                                  </w:rPr>
                                  <w:t>0</w:t>
                                </w:r>
                              </w:p>
                            </w:txbxContent>
                          </wps:txbx>
                          <wps:bodyPr rot="0" vert="horz" wrap="square" lIns="0" tIns="0" rIns="0" bIns="0" anchor="t" anchorCtr="0" upright="1"/>
                        </wps:wsp>
                        <wps:wsp xmlns:wps="http://schemas.microsoft.com/office/word/2010/wordprocessingShape">
                          <wps:cNvPr id="86" name="文本框 99"/>
                          <wps:cNvSpPr txBox="1">
                            <a:spLocks noChangeArrowheads="1"/>
                          </wps:cNvSpPr>
                          <wps:spPr bwMode="auto">
                            <a:xfrm>
                              <a:off x="7916" y="6744"/>
                              <a:ext cx="194" cy="604"/>
                            </a:xfrm>
                            <a:prstGeom prst="rect">
                              <a:avLst/>
                            </a:prstGeom>
                            <a:solidFill>
                              <a:srgbClr val="FFFFFF"/>
                            </a:solidFill>
                            <a:ln>
                              <a:noFill/>
                            </a:ln>
                            <a:extLst>
                              <a:ext xmlns:a="http://schemas.openxmlformats.org/drawingml/2006/main" uri="{91240B29-F687-4F45-9708-019B960494DF}">
                                <a14:hiddenLine xmlns:a14="http://schemas.microsoft.com/office/drawing/2010/main" w="0">
                                  <a:solidFill>
                                    <a:srgbClr val="000000"/>
                                  </a:solidFill>
                                  <a:miter lim="800000"/>
                                  <a:headEnd/>
                                  <a:tailEnd/>
                                </a14:hiddenLine>
                              </a:ext>
                            </a:extLst>
                          </wps:spPr>
                          <wps:txbx>
                            <w:txbxContent>
                              <w:p w:rsidR="00086D19" w:rsidP="00086D19" w14:textId="77777777">
                                <w:pPr>
                                  <w:spacing w:line="200" w:lineRule="exact"/>
                                  <w:rPr>
                                    <w:sz w:val="18"/>
                                    <w:szCs w:val="18"/>
                                  </w:rPr>
                                </w:pPr>
                                <w:r>
                                  <w:rPr>
                                    <w:rFonts w:hint="eastAsia"/>
                                    <w:sz w:val="18"/>
                                    <w:szCs w:val="18"/>
                                  </w:rPr>
                                  <w:t>产率</w:t>
                                </w:r>
                                <w:r>
                                  <w:rPr>
                                    <w:sz w:val="18"/>
                                    <w:szCs w:val="18"/>
                                  </w:rPr>
                                  <w:t>/%</w:t>
                                </w:r>
                              </w:p>
                            </w:txbxContent>
                          </wps:txbx>
                          <wps:bodyPr rot="0" vert="vert270" wrap="square" lIns="0" tIns="0" rIns="0" bIns="0" anchor="t" anchorCtr="0" upright="1"/>
                        </wps:wsp>
                        <wps:wsp xmlns:wps="http://schemas.microsoft.com/office/word/2010/wordprocessingShape">
                          <wps:cNvPr id="87" name="文本框 100"/>
                          <wps:cNvSpPr txBox="1">
                            <a:spLocks noChangeArrowheads="1"/>
                          </wps:cNvSpPr>
                          <wps:spPr bwMode="auto">
                            <a:xfrm>
                              <a:off x="8279" y="8344"/>
                              <a:ext cx="2811" cy="182"/>
                            </a:xfrm>
                            <a:prstGeom prst="rect">
                              <a:avLst/>
                            </a:prstGeom>
                            <a:solidFill>
                              <a:srgbClr val="FFFFFF"/>
                            </a:solidFill>
                            <a:ln>
                              <a:noFill/>
                            </a:ln>
                            <a:extLst>
                              <a:ext xmlns:a="http://schemas.openxmlformats.org/drawingml/2006/main" uri="{91240B29-F687-4F45-9708-019B960494DF}">
                                <a14:hiddenLine xmlns:a14="http://schemas.microsoft.com/office/drawing/2010/main" w="0">
                                  <a:solidFill>
                                    <a:srgbClr val="000000"/>
                                  </a:solidFill>
                                  <a:miter lim="800000"/>
                                  <a:headEnd/>
                                  <a:tailEnd/>
                                </a14:hiddenLine>
                              </a:ext>
                            </a:extLst>
                          </wps:spPr>
                          <wps:txbx>
                            <w:txbxContent>
                              <w:p w:rsidR="00086D19" w:rsidP="00086D19" w14:textId="77777777">
                                <w:pPr>
                                  <w:spacing w:line="200" w:lineRule="exact"/>
                                  <w:jc w:val="left"/>
                                  <w:rPr>
                                    <w:sz w:val="18"/>
                                    <w:szCs w:val="18"/>
                                  </w:rPr>
                                </w:pPr>
                                <w:r>
                                  <w:rPr>
                                    <w:sz w:val="18"/>
                                    <w:szCs w:val="18"/>
                                  </w:rPr>
                                  <w:t xml:space="preserve">420  </w:t>
                                </w:r>
                                <w:r>
                                  <w:rPr>
                                    <w:spacing w:val="-40"/>
                                    <w:sz w:val="18"/>
                                    <w:szCs w:val="18"/>
                                  </w:rPr>
                                  <w:t xml:space="preserve"> </w:t>
                                </w:r>
                                <w:r>
                                  <w:rPr>
                                    <w:sz w:val="18"/>
                                    <w:szCs w:val="18"/>
                                  </w:rPr>
                                  <w:t xml:space="preserve">460   500  </w:t>
                                </w:r>
                                <w:r>
                                  <w:rPr>
                                    <w:spacing w:val="-40"/>
                                    <w:sz w:val="18"/>
                                    <w:szCs w:val="18"/>
                                  </w:rPr>
                                  <w:t xml:space="preserve"> </w:t>
                                </w:r>
                                <w:r>
                                  <w:rPr>
                                    <w:sz w:val="18"/>
                                    <w:szCs w:val="18"/>
                                  </w:rPr>
                                  <w:t>540   580   620</w:t>
                                </w:r>
                              </w:p>
                            </w:txbxContent>
                          </wps:txbx>
                          <wps:bodyPr rot="0" vert="horz" wrap="square" lIns="0" tIns="0" rIns="0" bIns="0" anchor="t" anchorCtr="0" upright="1"/>
                        </wps:wsp>
                        <wps:wsp xmlns:wps="http://schemas.microsoft.com/office/word/2010/wordprocessingShape">
                          <wps:cNvPr id="88" name="文本框 101"/>
                          <wps:cNvSpPr txBox="1">
                            <a:spLocks noChangeArrowheads="1"/>
                          </wps:cNvSpPr>
                          <wps:spPr bwMode="auto">
                            <a:xfrm>
                              <a:off x="9049" y="8572"/>
                              <a:ext cx="1313" cy="402"/>
                            </a:xfrm>
                            <a:prstGeom prst="rect">
                              <a:avLst/>
                            </a:prstGeom>
                            <a:solidFill>
                              <a:srgbClr val="FFFFFF"/>
                            </a:solidFill>
                            <a:ln>
                              <a:noFill/>
                            </a:ln>
                            <a:extLst>
                              <a:ext xmlns:a="http://schemas.openxmlformats.org/drawingml/2006/main" uri="{91240B29-F687-4F45-9708-019B960494DF}">
                                <a14:hiddenLine xmlns:a14="http://schemas.microsoft.com/office/drawing/2010/main" w="0">
                                  <a:solidFill>
                                    <a:srgbClr val="000000"/>
                                  </a:solidFill>
                                  <a:miter lim="800000"/>
                                  <a:headEnd/>
                                  <a:tailEnd/>
                                </a14:hiddenLine>
                              </a:ext>
                            </a:extLst>
                          </wps:spPr>
                          <wps:txbx>
                            <w:txbxContent>
                              <w:p w:rsidR="00086D19" w:rsidP="00086D19" w14:textId="77777777">
                                <w:pPr>
                                  <w:spacing w:line="200" w:lineRule="exact"/>
                                  <w:jc w:val="center"/>
                                  <w:rPr>
                                    <w:sz w:val="18"/>
                                    <w:szCs w:val="18"/>
                                  </w:rPr>
                                </w:pPr>
                                <w:r>
                                  <w:rPr>
                                    <w:rFonts w:ascii="宋体" w:hAnsi="宋体" w:hint="eastAsia"/>
                                    <w:sz w:val="18"/>
                                    <w:szCs w:val="18"/>
                                  </w:rPr>
                                  <w:t>反应温度/℃</w:t>
                                </w:r>
                              </w:p>
                              <w:p w:rsidR="00086D19" w:rsidP="00086D19" w14:textId="77777777">
                                <w:pPr>
                                  <w:spacing w:line="200" w:lineRule="exact"/>
                                  <w:jc w:val="center"/>
                                  <w:rPr>
                                    <w:sz w:val="18"/>
                                    <w:szCs w:val="18"/>
                                  </w:rPr>
                                </w:pPr>
                                <w:r>
                                  <w:rPr>
                                    <w:rFonts w:hint="eastAsia"/>
                                    <w:sz w:val="18"/>
                                    <w:szCs w:val="18"/>
                                  </w:rPr>
                                  <w:t>图</w:t>
                                </w:r>
                                <w:r>
                                  <w:rPr>
                                    <w:rFonts w:ascii="宋体" w:hAnsi="宋体" w:hint="eastAsia"/>
                                    <w:sz w:val="18"/>
                                    <w:szCs w:val="18"/>
                                  </w:rPr>
                                  <w:t>(</w:t>
                                </w:r>
                                <w:r>
                                  <w:rPr>
                                    <w:sz w:val="18"/>
                                    <w:szCs w:val="18"/>
                                  </w:rPr>
                                  <w:t>c</w:t>
                                </w:r>
                                <w:r>
                                  <w:rPr>
                                    <w:rFonts w:ascii="宋体" w:hAnsi="宋体" w:hint="eastAsia"/>
                                    <w:sz w:val="18"/>
                                    <w:szCs w:val="18"/>
                                  </w:rPr>
                                  <w:t>)</w:t>
                                </w:r>
                              </w:p>
                            </w:txbxContent>
                          </wps:txbx>
                          <wps:bodyPr rot="0" vert="horz" wrap="square" lIns="0" tIns="0" rIns="0" bIns="0" anchor="t" anchorCtr="0" upright="1"/>
                        </wps:wsp>
                      </wpg:grpSp>
                    </wpg:wgp>
                  </a:graphicData>
                </a:graphic>
              </wp:inline>
            </w:drawing>
          </mc:Choice>
          <mc:Fallback>
            <w:pict>
              <v:group id="组合 7" o:spid="_x0000_i1043" style="width:449.85pt;height:153.3pt;mso-position-horizontal-relative:char;mso-position-vertical-relative:line" coordorigin="1996,6798" coordsize="8997,3066">
                <v:group id="组合 21" o:spid="_x0000_s1044" style="width:2389;height:2927;left:1996;position:absolute;top:6937" coordorigin="1948,6024" coordsize="2389,2927">
                  <v:group id="组合 22" o:spid="_x0000_s1045" style="width:1877;height:2280;left:2460;position:absolute;top:6024" coordorigin="2460,6024" coordsize="1877,2280">
                    <v:group id="组合 23" o:spid="_x0000_s1046" style="width:1877;height:2280;left:2460;position:absolute;top:6024" coordorigin="2460,6024" coordsize="1877,2280">
                      <v:group id="组合 24" o:spid="_x0000_s1047" style="width:1877;height:2280;left:2460;position:absolute;top:6024" coordorigin="2460,5632" coordsize="1877,2210">
                        <v:shape id="任意多边形 25" o:spid="_x0000_s1048" style="width:1877;height:2209;left:2460;mso-wrap-style:square;position:absolute;top:5632;visibility:visible;v-text-anchor:top" coordsize="1877,2209" path="m,l1,2208l1874,2209l1877,2,,xe" filled="f">
                          <v:path arrowok="t" o:connecttype="custom" o:connectlocs="0,0;1,2208;1874,2209;1877,2;0,0" o:connectangles="0,0,0,0,0"/>
                        </v:shape>
                        <v:group id="组合 26" o:spid="_x0000_s1049" style="width:1185;height:45;left:2855;position:absolute;top:7797" coordorigin="2855,7836" coordsize="1185,156">
                          <v:line id="直线 27" o:spid="_x0000_s1050" style="mso-wrap-style:square;position:absolute;visibility:visible" from="2855,7836" to="2855,7992" o:connectortype="straight"/>
                          <v:line id="直线 28" o:spid="_x0000_s1051" style="mso-wrap-style:square;position:absolute;visibility:visible" from="3250,7836" to="3250,7992" o:connectortype="straight"/>
                          <v:line id="直线 29" o:spid="_x0000_s1052" style="mso-wrap-style:square;position:absolute;visibility:visible" from="3645,7836" to="3645,7992" o:connectortype="straight"/>
                          <v:line id="直线 30" o:spid="_x0000_s1053" style="mso-wrap-style:square;position:absolute;visibility:visible" from="4040,7836" to="4040,7992" o:connectortype="straight"/>
                        </v:group>
                      </v:group>
                      <v:group id="组合 31" o:spid="_x0000_s1054" style="width:45;height:1678;left:2460;position:absolute;top:6206" coordorigin="2456,5744" coordsize="181,1678">
                        <v:line id="直线 32" o:spid="_x0000_s1055" style="mso-wrap-style:square;position:absolute;visibility:visible" from="2456,5744" to="2637,5744" o:connectortype="straight"/>
                        <v:line id="直线 33" o:spid="_x0000_s1056" style="mso-wrap-style:square;position:absolute;visibility:visible" from="2456,6164" to="2637,6164" o:connectortype="straight"/>
                        <v:line id="直线 34" o:spid="_x0000_s1057" style="mso-wrap-style:square;position:absolute;visibility:visible" from="2456,6583" to="2637,6583" o:connectortype="straight"/>
                        <v:line id="直线 35" o:spid="_x0000_s1058" style="mso-wrap-style:square;position:absolute;visibility:visible" from="2456,7003" to="2637,7003" o:connectortype="straight"/>
                        <v:line id="直线 36" o:spid="_x0000_s1059" style="mso-wrap-style:square;position:absolute;visibility:visible" from="2456,7422" to="2637,7422" o:connectortype="straight"/>
                      </v:group>
                    </v:group>
                    <v:group id="组合 37" o:spid="_x0000_s1060" style="width:1443;height:1466;left:2786;position:absolute;top:6418" coordorigin="2786,6418" coordsize="1443,1466">
                      <v:group id="组合 38" o:spid="_x0000_s1061" style="width:1443;height:1466;left:2786;position:absolute;top:6418" coordorigin="2834,2530" coordsize="1443,1466">
                        <v:shape id="任意多边形 39" o:spid="_x0000_s1062" style="width:874;height:1466;left:2834;mso-wrap-style:square;position:absolute;top:2530;visibility:visible;v-text-anchor:top" coordsize="874,1466" path="m,1466c,1466,180,988,411,609c672,156,874,,874,e" filled="f">
                          <v:path arrowok="t" o:connecttype="custom" o:connectlocs="0,1466;411,609;874,0" o:connectangles="0,0,0"/>
                        </v:shape>
                        <v:shape id="任意多边形 40" o:spid="_x0000_s1063" style="width:979;height:1436;left:3298;mso-wrap-style:square;position:absolute;top:2546;visibility:visible;v-text-anchor:top" coordsize="979,1436" path="m,1436c,1436,108,1116,388,716c669,293,979,,979,e" filled="f">
                          <v:path arrowok="t" o:connecttype="custom" o:connectlocs="0,1436;388,716;979,0" o:connectangles="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1" o:spid="_x0000_s1064" type="#_x0000_t75" style="width:552;height:156;left:3210;mso-wrap-style:square;position:absolute;rotation:-3707848fd;top:7083;visibility:visible">
                        <v:imagedata r:id="rId7" o:title=""/>
                      </v:shape>
                      <v:shape id="图片 42" o:spid="_x0000_s1065" type="#_x0000_t75" style="width:420;height:144;left:2880;mso-wrap-style:square;position:absolute;rotation:-3959523fd;top:6916;visibility:visible">
                        <v:imagedata r:id="rId8" o:title=""/>
                      </v:shape>
                    </v:group>
                  </v:group>
                  <v:shape id="文本框 43" o:spid="_x0000_s1066" type="#_x0000_t202" style="width:1879;height:178;left:2329;mso-wrap-style:square;position:absolute;top:8322;visibility:visible;v-text-anchor:top" stroked="f">
                    <v:textbox inset="0,0,0,0">
                      <w:txbxContent>
                        <w:p w:rsidR="00086D19" w:rsidP="00086D19" w14:paraId="2682A4B8" w14:textId="77777777">
                          <w:pPr>
                            <w:spacing w:line="200" w:lineRule="exact"/>
                            <w:jc w:val="left"/>
                            <w:rPr>
                              <w:sz w:val="18"/>
                              <w:szCs w:val="18"/>
                            </w:rPr>
                          </w:pPr>
                          <w:r>
                            <w:rPr>
                              <w:sz w:val="18"/>
                              <w:szCs w:val="18"/>
                            </w:rPr>
                            <w:t xml:space="preserve">300 </w:t>
                          </w:r>
                          <w:r>
                            <w:rPr>
                              <w:spacing w:val="-40"/>
                              <w:sz w:val="18"/>
                              <w:szCs w:val="18"/>
                            </w:rPr>
                            <w:t xml:space="preserve"> </w:t>
                          </w:r>
                          <w:r>
                            <w:rPr>
                              <w:sz w:val="18"/>
                              <w:szCs w:val="18"/>
                            </w:rPr>
                            <w:t xml:space="preserve">400 </w:t>
                          </w:r>
                          <w:r>
                            <w:rPr>
                              <w:spacing w:val="-20"/>
                              <w:sz w:val="18"/>
                              <w:szCs w:val="18"/>
                            </w:rPr>
                            <w:t xml:space="preserve"> </w:t>
                          </w:r>
                          <w:r>
                            <w:rPr>
                              <w:sz w:val="18"/>
                              <w:szCs w:val="18"/>
                            </w:rPr>
                            <w:t xml:space="preserve">500 </w:t>
                          </w:r>
                          <w:r>
                            <w:rPr>
                              <w:spacing w:val="-20"/>
                              <w:sz w:val="18"/>
                              <w:szCs w:val="18"/>
                            </w:rPr>
                            <w:t xml:space="preserve"> </w:t>
                          </w:r>
                          <w:r>
                            <w:rPr>
                              <w:sz w:val="18"/>
                              <w:szCs w:val="18"/>
                            </w:rPr>
                            <w:t xml:space="preserve">600 </w:t>
                          </w:r>
                          <w:r>
                            <w:rPr>
                              <w:spacing w:val="-30"/>
                              <w:sz w:val="18"/>
                              <w:szCs w:val="18"/>
                            </w:rPr>
                            <w:t xml:space="preserve"> </w:t>
                          </w:r>
                          <w:r>
                            <w:rPr>
                              <w:sz w:val="18"/>
                              <w:szCs w:val="18"/>
                            </w:rPr>
                            <w:t>700</w:t>
                          </w:r>
                        </w:p>
                      </w:txbxContent>
                    </v:textbox>
                  </v:shape>
                  <v:shape id="文本框 44" o:spid="_x0000_s1067" type="#_x0000_t202" style="width:614;height:397;left:3026;mso-wrap-style:square;position:absolute;top:8554;visibility:visible;v-text-anchor:top" stroked="f">
                    <v:textbox inset="0,0,0,0">
                      <w:txbxContent>
                        <w:p w:rsidR="00086D19" w:rsidP="00086D19" w14:paraId="01B94B74" w14:textId="77777777">
                          <w:pPr>
                            <w:spacing w:line="200" w:lineRule="exact"/>
                            <w:jc w:val="center"/>
                            <w:rPr>
                              <w:sz w:val="18"/>
                              <w:szCs w:val="18"/>
                            </w:rPr>
                          </w:pPr>
                          <w:r>
                            <w:rPr>
                              <w:rFonts w:hint="eastAsia"/>
                              <w:sz w:val="18"/>
                              <w:szCs w:val="18"/>
                            </w:rPr>
                            <w:t>温度</w:t>
                          </w:r>
                          <w:r>
                            <w:rPr>
                              <w:sz w:val="18"/>
                              <w:szCs w:val="18"/>
                            </w:rPr>
                            <w:t>/</w:t>
                          </w:r>
                          <w:r>
                            <w:rPr>
                              <w:rFonts w:ascii="宋体" w:hAnsi="宋体" w:hint="eastAsia"/>
                              <w:sz w:val="18"/>
                              <w:szCs w:val="18"/>
                            </w:rPr>
                            <w:t>℃</w:t>
                          </w:r>
                        </w:p>
                        <w:p w:rsidR="00086D19" w:rsidP="00086D19" w14:paraId="3C904A94" w14:textId="77777777">
                          <w:pPr>
                            <w:spacing w:line="200" w:lineRule="exact"/>
                            <w:jc w:val="center"/>
                            <w:rPr>
                              <w:sz w:val="18"/>
                              <w:szCs w:val="18"/>
                            </w:rPr>
                          </w:pPr>
                          <w:r>
                            <w:rPr>
                              <w:rFonts w:hint="eastAsia"/>
                              <w:sz w:val="18"/>
                              <w:szCs w:val="18"/>
                            </w:rPr>
                            <w:t>图</w:t>
                          </w:r>
                          <w:r>
                            <w:rPr>
                              <w:rFonts w:ascii="宋体" w:hAnsi="宋体" w:hint="eastAsia"/>
                              <w:sz w:val="18"/>
                              <w:szCs w:val="18"/>
                            </w:rPr>
                            <w:t>(</w:t>
                          </w:r>
                          <w:r>
                            <w:rPr>
                              <w:sz w:val="18"/>
                              <w:szCs w:val="18"/>
                            </w:rPr>
                            <w:t>a</w:t>
                          </w:r>
                          <w:r>
                            <w:rPr>
                              <w:rFonts w:ascii="宋体" w:hAnsi="宋体" w:hint="eastAsia"/>
                              <w:sz w:val="18"/>
                              <w:szCs w:val="18"/>
                            </w:rPr>
                            <w:t>)</w:t>
                          </w:r>
                        </w:p>
                      </w:txbxContent>
                    </v:textbox>
                  </v:shape>
                  <v:shape id="文本框 45" o:spid="_x0000_s1068" type="#_x0000_t202" style="width:290;height:2248;left:2103;mso-wrap-style:square;position:absolute;top:6108;visibility:visible;v-text-anchor:top" stroked="f">
                    <v:textbox inset="0,0,0,0">
                      <w:txbxContent>
                        <w:p w:rsidR="00086D19" w:rsidP="00086D19" w14:paraId="70A64C94" w14:textId="77777777">
                          <w:pPr>
                            <w:spacing w:line="200" w:lineRule="exact"/>
                            <w:jc w:val="right"/>
                            <w:rPr>
                              <w:sz w:val="18"/>
                              <w:szCs w:val="18"/>
                            </w:rPr>
                          </w:pPr>
                          <w:r>
                            <w:rPr>
                              <w:sz w:val="18"/>
                              <w:szCs w:val="18"/>
                            </w:rPr>
                            <w:t>100</w:t>
                          </w:r>
                        </w:p>
                        <w:p w:rsidR="00086D19" w:rsidP="00086D19" w14:paraId="36D4CFD0" w14:textId="77777777">
                          <w:pPr>
                            <w:spacing w:line="220" w:lineRule="exact"/>
                            <w:jc w:val="right"/>
                            <w:rPr>
                              <w:sz w:val="18"/>
                              <w:szCs w:val="18"/>
                            </w:rPr>
                          </w:pPr>
                        </w:p>
                        <w:p w:rsidR="00086D19" w:rsidP="00086D19" w14:paraId="1D3536C1" w14:textId="77777777">
                          <w:pPr>
                            <w:spacing w:line="200" w:lineRule="exact"/>
                            <w:jc w:val="right"/>
                            <w:rPr>
                              <w:sz w:val="18"/>
                              <w:szCs w:val="18"/>
                            </w:rPr>
                          </w:pPr>
                          <w:r>
                            <w:rPr>
                              <w:sz w:val="18"/>
                              <w:szCs w:val="18"/>
                            </w:rPr>
                            <w:t>80</w:t>
                          </w:r>
                        </w:p>
                        <w:p w:rsidR="00086D19" w:rsidP="00086D19" w14:paraId="1D825BF0" w14:textId="77777777">
                          <w:pPr>
                            <w:spacing w:line="220" w:lineRule="exact"/>
                            <w:jc w:val="right"/>
                            <w:rPr>
                              <w:sz w:val="18"/>
                              <w:szCs w:val="18"/>
                            </w:rPr>
                          </w:pPr>
                        </w:p>
                        <w:p w:rsidR="00086D19" w:rsidP="00086D19" w14:paraId="2D0DC727" w14:textId="77777777">
                          <w:pPr>
                            <w:spacing w:line="200" w:lineRule="exact"/>
                            <w:jc w:val="right"/>
                            <w:rPr>
                              <w:sz w:val="18"/>
                              <w:szCs w:val="18"/>
                            </w:rPr>
                          </w:pPr>
                          <w:r>
                            <w:rPr>
                              <w:sz w:val="18"/>
                              <w:szCs w:val="18"/>
                            </w:rPr>
                            <w:t>60</w:t>
                          </w:r>
                        </w:p>
                        <w:p w:rsidR="00086D19" w:rsidP="00086D19" w14:paraId="049DE928" w14:textId="77777777">
                          <w:pPr>
                            <w:spacing w:line="220" w:lineRule="exact"/>
                            <w:jc w:val="right"/>
                            <w:rPr>
                              <w:sz w:val="18"/>
                              <w:szCs w:val="18"/>
                            </w:rPr>
                          </w:pPr>
                        </w:p>
                        <w:p w:rsidR="00086D19" w:rsidP="00086D19" w14:paraId="390649AC" w14:textId="77777777">
                          <w:pPr>
                            <w:spacing w:line="200" w:lineRule="exact"/>
                            <w:jc w:val="right"/>
                            <w:rPr>
                              <w:sz w:val="18"/>
                              <w:szCs w:val="18"/>
                            </w:rPr>
                          </w:pPr>
                          <w:r>
                            <w:rPr>
                              <w:sz w:val="18"/>
                              <w:szCs w:val="18"/>
                            </w:rPr>
                            <w:t>40</w:t>
                          </w:r>
                        </w:p>
                        <w:p w:rsidR="00086D19" w:rsidP="00086D19" w14:paraId="4145106B" w14:textId="77777777">
                          <w:pPr>
                            <w:spacing w:line="220" w:lineRule="exact"/>
                            <w:jc w:val="right"/>
                            <w:rPr>
                              <w:sz w:val="18"/>
                              <w:szCs w:val="18"/>
                            </w:rPr>
                          </w:pPr>
                        </w:p>
                        <w:p w:rsidR="00086D19" w:rsidP="00086D19" w14:paraId="1193B6E9" w14:textId="77777777">
                          <w:pPr>
                            <w:spacing w:line="200" w:lineRule="exact"/>
                            <w:jc w:val="right"/>
                            <w:rPr>
                              <w:sz w:val="18"/>
                              <w:szCs w:val="18"/>
                            </w:rPr>
                          </w:pPr>
                          <w:r>
                            <w:rPr>
                              <w:sz w:val="18"/>
                              <w:szCs w:val="18"/>
                            </w:rPr>
                            <w:t>20</w:t>
                          </w:r>
                        </w:p>
                        <w:p w:rsidR="00086D19" w:rsidP="00086D19" w14:paraId="6ADCBA8B" w14:textId="77777777">
                          <w:pPr>
                            <w:spacing w:line="200" w:lineRule="exact"/>
                            <w:jc w:val="right"/>
                            <w:rPr>
                              <w:sz w:val="18"/>
                              <w:szCs w:val="18"/>
                            </w:rPr>
                          </w:pPr>
                        </w:p>
                        <w:p w:rsidR="00086D19" w:rsidP="00086D19" w14:paraId="30ED65A7" w14:textId="77777777">
                          <w:pPr>
                            <w:spacing w:line="200" w:lineRule="exact"/>
                            <w:jc w:val="right"/>
                            <w:rPr>
                              <w:sz w:val="18"/>
                              <w:szCs w:val="18"/>
                            </w:rPr>
                          </w:pPr>
                          <w:r>
                            <w:rPr>
                              <w:sz w:val="18"/>
                              <w:szCs w:val="18"/>
                            </w:rPr>
                            <w:t>0</w:t>
                          </w:r>
                        </w:p>
                      </w:txbxContent>
                    </v:textbox>
                  </v:shape>
                  <v:shape id="文本框 46" o:spid="_x0000_s1069" type="#_x0000_t202" style="width:203;height:1134;left:1948;mso-wrap-style:square;position:absolute;top:6512;visibility:visible;v-text-anchor:top" stroked="f">
                    <v:textbox style="layout-flow:vertical;mso-layout-flow-alt:bottom-to-top" inset="0,0,0,0">
                      <w:txbxContent>
                        <w:p w:rsidR="00086D19" w:rsidP="00086D19" w14:paraId="1BC26BD2" w14:textId="77777777">
                          <w:pPr>
                            <w:spacing w:line="200" w:lineRule="exact"/>
                            <w:rPr>
                              <w:sz w:val="18"/>
                              <w:szCs w:val="18"/>
                            </w:rPr>
                          </w:pPr>
                          <w:r>
                            <w:rPr>
                              <w:rFonts w:hint="eastAsia"/>
                              <w:sz w:val="18"/>
                              <w:szCs w:val="18"/>
                            </w:rPr>
                            <w:t>平衡转化率</w:t>
                          </w:r>
                          <w:r>
                            <w:rPr>
                              <w:sz w:val="18"/>
                              <w:szCs w:val="18"/>
                            </w:rPr>
                            <w:t>/%</w:t>
                          </w:r>
                        </w:p>
                      </w:txbxContent>
                    </v:textbox>
                  </v:shape>
                </v:group>
                <v:group id="组合 47" o:spid="_x0000_s1070" style="width:3245;height:3039;left:4492;position:absolute;top:6825" coordorigin="4492,6842" coordsize="3245,3039">
                  <v:group id="组合 48" o:spid="_x0000_s1071" style="width:2677;height:2292;left:4965;position:absolute;top:6936" coordorigin="5277,6936" coordsize="2677,2292">
                    <v:group id="组合 49" o:spid="_x0000_s1072" style="width:2677;height:2292;left:5277;position:absolute;top:6936" coordorigin="5277,6936" coordsize="2677,2292">
                      <v:group id="组合 50" o:spid="_x0000_s1073" style="width:45;height:1782;left:5279;position:absolute;top:7192" coordorigin="4987,7312" coordsize="181,1782">
                        <v:line id="直线 51" o:spid="_x0000_s1074" style="mso-wrap-style:square;position:absolute;visibility:visible" from="4987,7312" to="5168,7312" o:connectortype="straight"/>
                        <v:line id="直线 52" o:spid="_x0000_s1075" style="mso-wrap-style:square;position:absolute;visibility:visible" from="4987,7567" to="5168,7567" o:connectortype="straight"/>
                        <v:line id="直线 53" o:spid="_x0000_s1076" style="mso-wrap-style:square;position:absolute;visibility:visible" from="4987,7821" to="5168,7821" o:connectortype="straight"/>
                        <v:line id="直线 54" o:spid="_x0000_s1077" style="mso-wrap-style:square;position:absolute;visibility:visible" from="4987,8076" to="5168,8076" o:connectortype="straight"/>
                        <v:line id="直线 55" o:spid="_x0000_s1078" style="mso-wrap-style:square;position:absolute;visibility:visible" from="4987,8330" to="5168,8330" o:connectortype="straight"/>
                        <v:line id="直线 56" o:spid="_x0000_s1079" style="mso-wrap-style:square;position:absolute;visibility:visible" from="4987,8585" to="5168,8585" o:connectortype="straight"/>
                        <v:line id="直线 57" o:spid="_x0000_s1080" style="mso-wrap-style:square;position:absolute;visibility:visible" from="4987,8839" to="5168,8839" o:connectortype="straight"/>
                        <v:line id="直线 58" o:spid="_x0000_s1081" style="mso-wrap-style:square;position:absolute;visibility:visible" from="4987,9094" to="5168,9094" o:connectortype="straight"/>
                      </v:group>
                      <v:shape id="任意多边形 59" o:spid="_x0000_s1082" style="width:2677;height:2292;left:5277;mso-wrap-style:square;position:absolute;top:6936;visibility:visible;v-text-anchor:top" coordsize="2677,2292" path="m1,2l,2292l2674,2292l2677,,1,2xe" filled="f">
                        <v:path arrowok="t" o:connecttype="custom" o:connectlocs="1,2;0,2292;2674,2292;2677,0;1,2" o:connectangles="0,0,0,0,0"/>
                      </v:shape>
                      <v:group id="组合 60" o:spid="_x0000_s1083" style="width:1782;height:45;left:5723;position:absolute;top:9178" coordorigin="5723,9084" coordsize="1782,312">
                        <v:line id="直线 61" o:spid="_x0000_s1084" style="mso-wrap-style:square;position:absolute;visibility:visible" from="5723,9084" to="5723,9396" o:connectortype="straight"/>
                        <v:line id="直线 62" o:spid="_x0000_s1085" style="mso-wrap-style:square;position:absolute;visibility:visible" from="6168,9084" to="6168,9396" o:connectortype="straight"/>
                        <v:line id="直线 63" o:spid="_x0000_s1086" style="mso-wrap-style:square;position:absolute;visibility:visible" from="6614,9084" to="6614,9396" o:connectortype="straight"/>
                        <v:line id="直线 64" o:spid="_x0000_s1087" style="mso-wrap-style:square;position:absolute;visibility:visible" from="7060,9084" to="7060,9396" o:connectortype="straight"/>
                        <v:line id="直线 65" o:spid="_x0000_s1088" style="mso-wrap-style:square;position:absolute;visibility:visible" from="7505,9084" to="7505,9396" o:connectortype="straight"/>
                      </v:group>
                    </v:group>
                    <v:shape id="任意多边形 66" o:spid="_x0000_s1089" style="width:2564;height:544;left:5280;mso-wrap-style:square;position:absolute;top:7704;visibility:visible;v-text-anchor:top" coordsize="2564,544" path="m,544c,544,84,530,170,446c283,297,290,84,566,20,909,,1423,158,1682,200c2124,259,2564,254,2564,254e" filled="f">
                      <v:path arrowok="t" o:connecttype="custom" o:connectlocs="0,544;170,446;566,20;1682,200;2564,254" o:connectangles="0,0,0,0,0"/>
                    </v:shape>
                  </v:group>
                  <v:shape id="文本框 67" o:spid="_x0000_s1090" type="#_x0000_t202" style="width:2811;height:182;left:4926;mso-wrap-style:square;position:absolute;top:9251;visibility:visible;v-text-anchor:top" stroked="f">
                    <v:textbox inset="0,0,0,0">
                      <w:txbxContent>
                        <w:p w:rsidR="00086D19" w:rsidP="00086D19" w14:paraId="34D7B4DF" w14:textId="77777777">
                          <w:pPr>
                            <w:spacing w:line="200" w:lineRule="exact"/>
                            <w:jc w:val="left"/>
                            <w:rPr>
                              <w:sz w:val="18"/>
                              <w:szCs w:val="18"/>
                            </w:rPr>
                          </w:pPr>
                          <w:r>
                            <w:rPr>
                              <w:sz w:val="18"/>
                              <w:szCs w:val="18"/>
                            </w:rPr>
                            <w:t xml:space="preserve">0   </w:t>
                          </w:r>
                          <w:r>
                            <w:rPr>
                              <w:spacing w:val="-8"/>
                              <w:sz w:val="18"/>
                              <w:szCs w:val="18"/>
                            </w:rPr>
                            <w:t xml:space="preserve"> </w:t>
                          </w:r>
                          <w:r>
                            <w:rPr>
                              <w:sz w:val="18"/>
                              <w:szCs w:val="18"/>
                            </w:rPr>
                            <w:t>1    2    3    4    5    6</w:t>
                          </w:r>
                        </w:p>
                      </w:txbxContent>
                    </v:textbox>
                  </v:shape>
                  <v:shape id="文本框 68" o:spid="_x0000_s1091" type="#_x0000_t202" style="width:1313;height:402;left:5666;mso-wrap-style:square;position:absolute;top:9479;visibility:visible;v-text-anchor:top" stroked="f">
                    <v:textbox inset="0,0,0,0">
                      <w:txbxContent>
                        <w:p w:rsidR="00086D19" w:rsidP="00086D19" w14:paraId="62B64078" w14:textId="77777777">
                          <w:pPr>
                            <w:spacing w:line="200" w:lineRule="exact"/>
                            <w:jc w:val="center"/>
                            <w:rPr>
                              <w:sz w:val="18"/>
                              <w:szCs w:val="18"/>
                            </w:rPr>
                          </w:pPr>
                          <w:r>
                            <w:rPr>
                              <w:sz w:val="18"/>
                              <w:szCs w:val="18"/>
                            </w:rPr>
                            <w:t>n</w:t>
                          </w:r>
                          <w:r>
                            <w:rPr>
                              <w:rFonts w:ascii="宋体" w:hAnsi="宋体" w:hint="eastAsia"/>
                              <w:sz w:val="18"/>
                              <w:szCs w:val="18"/>
                            </w:rPr>
                            <w:t>(</w:t>
                          </w:r>
                          <w:r>
                            <w:rPr>
                              <w:rFonts w:hint="eastAsia"/>
                              <w:sz w:val="18"/>
                              <w:szCs w:val="18"/>
                            </w:rPr>
                            <w:t>氢气</w:t>
                          </w:r>
                          <w:r>
                            <w:rPr>
                              <w:rFonts w:ascii="宋体" w:hAnsi="宋体" w:hint="eastAsia"/>
                              <w:sz w:val="18"/>
                              <w:szCs w:val="18"/>
                            </w:rPr>
                            <w:t>)</w:t>
                          </w:r>
                          <w:r>
                            <w:rPr>
                              <w:sz w:val="18"/>
                              <w:szCs w:val="18"/>
                            </w:rPr>
                            <w:t>/n</w:t>
                          </w:r>
                          <w:r>
                            <w:rPr>
                              <w:rFonts w:ascii="宋体" w:hAnsi="宋体" w:hint="eastAsia"/>
                              <w:sz w:val="18"/>
                              <w:szCs w:val="18"/>
                            </w:rPr>
                            <w:t>(</w:t>
                          </w:r>
                          <w:r>
                            <w:rPr>
                              <w:rFonts w:hint="eastAsia"/>
                              <w:sz w:val="18"/>
                              <w:szCs w:val="18"/>
                            </w:rPr>
                            <w:t>丁烷</w:t>
                          </w:r>
                          <w:r>
                            <w:rPr>
                              <w:rFonts w:ascii="宋体" w:hAnsi="宋体" w:hint="eastAsia"/>
                              <w:sz w:val="18"/>
                              <w:szCs w:val="18"/>
                            </w:rPr>
                            <w:t>)</w:t>
                          </w:r>
                        </w:p>
                        <w:p w:rsidR="00086D19" w:rsidP="00086D19" w14:paraId="04D42253" w14:textId="77777777">
                          <w:pPr>
                            <w:spacing w:line="200" w:lineRule="exact"/>
                            <w:jc w:val="center"/>
                            <w:rPr>
                              <w:sz w:val="18"/>
                              <w:szCs w:val="18"/>
                            </w:rPr>
                          </w:pPr>
                          <w:r>
                            <w:rPr>
                              <w:rFonts w:hint="eastAsia"/>
                              <w:sz w:val="18"/>
                              <w:szCs w:val="18"/>
                            </w:rPr>
                            <w:t>图</w:t>
                          </w:r>
                          <w:r>
                            <w:rPr>
                              <w:rFonts w:ascii="宋体" w:hAnsi="宋体" w:hint="eastAsia"/>
                              <w:sz w:val="18"/>
                              <w:szCs w:val="18"/>
                            </w:rPr>
                            <w:t>(</w:t>
                          </w:r>
                          <w:r>
                            <w:rPr>
                              <w:sz w:val="18"/>
                              <w:szCs w:val="18"/>
                            </w:rPr>
                            <w:t>b</w:t>
                          </w:r>
                          <w:r>
                            <w:rPr>
                              <w:rFonts w:ascii="宋体" w:hAnsi="宋体" w:hint="eastAsia"/>
                              <w:sz w:val="18"/>
                              <w:szCs w:val="18"/>
                            </w:rPr>
                            <w:t>)</w:t>
                          </w:r>
                        </w:p>
                      </w:txbxContent>
                    </v:textbox>
                  </v:shape>
                  <v:shape id="文本框 69" o:spid="_x0000_s1092" type="#_x0000_t202" style="width:220;height:2456;left:4697;mso-wrap-style:square;position:absolute;top:6842;visibility:visible;v-text-anchor:top" stroked="f">
                    <v:textbox inset="0,0,0,0">
                      <w:txbxContent>
                        <w:p w:rsidR="00086D19" w:rsidP="00086D19" w14:paraId="744C7938" w14:textId="77777777">
                          <w:pPr>
                            <w:spacing w:line="200" w:lineRule="exact"/>
                            <w:jc w:val="right"/>
                            <w:rPr>
                              <w:sz w:val="18"/>
                              <w:szCs w:val="18"/>
                            </w:rPr>
                          </w:pPr>
                          <w:r>
                            <w:rPr>
                              <w:sz w:val="18"/>
                              <w:szCs w:val="18"/>
                            </w:rPr>
                            <w:t>45</w:t>
                          </w:r>
                        </w:p>
                        <w:p w:rsidR="00086D19" w:rsidP="00086D19" w14:paraId="34D341A5" w14:textId="77777777">
                          <w:pPr>
                            <w:spacing w:line="60" w:lineRule="exact"/>
                            <w:jc w:val="right"/>
                            <w:rPr>
                              <w:sz w:val="18"/>
                              <w:szCs w:val="18"/>
                            </w:rPr>
                          </w:pPr>
                        </w:p>
                        <w:p w:rsidR="00086D19" w:rsidP="00086D19" w14:paraId="278A2ACA" w14:textId="77777777">
                          <w:pPr>
                            <w:spacing w:line="200" w:lineRule="exact"/>
                            <w:jc w:val="right"/>
                            <w:rPr>
                              <w:sz w:val="18"/>
                              <w:szCs w:val="18"/>
                            </w:rPr>
                          </w:pPr>
                          <w:r>
                            <w:rPr>
                              <w:sz w:val="18"/>
                              <w:szCs w:val="18"/>
                            </w:rPr>
                            <w:t>40</w:t>
                          </w:r>
                        </w:p>
                        <w:p w:rsidR="00086D19" w:rsidP="00086D19" w14:paraId="7A9844AC" w14:textId="77777777">
                          <w:pPr>
                            <w:spacing w:line="60" w:lineRule="exact"/>
                            <w:jc w:val="right"/>
                            <w:rPr>
                              <w:sz w:val="18"/>
                              <w:szCs w:val="18"/>
                            </w:rPr>
                          </w:pPr>
                        </w:p>
                        <w:p w:rsidR="00086D19" w:rsidP="00086D19" w14:paraId="3E8F6AA7" w14:textId="77777777">
                          <w:pPr>
                            <w:spacing w:line="200" w:lineRule="exact"/>
                            <w:jc w:val="right"/>
                            <w:rPr>
                              <w:sz w:val="18"/>
                              <w:szCs w:val="18"/>
                            </w:rPr>
                          </w:pPr>
                          <w:r>
                            <w:rPr>
                              <w:sz w:val="18"/>
                              <w:szCs w:val="18"/>
                            </w:rPr>
                            <w:t>35</w:t>
                          </w:r>
                        </w:p>
                        <w:p w:rsidR="00086D19" w:rsidP="00086D19" w14:paraId="1EFB5F5D" w14:textId="77777777">
                          <w:pPr>
                            <w:spacing w:line="60" w:lineRule="exact"/>
                            <w:jc w:val="right"/>
                            <w:rPr>
                              <w:sz w:val="18"/>
                              <w:szCs w:val="18"/>
                            </w:rPr>
                          </w:pPr>
                        </w:p>
                        <w:p w:rsidR="00086D19" w:rsidP="00086D19" w14:paraId="2C862C55" w14:textId="77777777">
                          <w:pPr>
                            <w:spacing w:line="200" w:lineRule="exact"/>
                            <w:jc w:val="right"/>
                            <w:rPr>
                              <w:sz w:val="18"/>
                              <w:szCs w:val="18"/>
                            </w:rPr>
                          </w:pPr>
                          <w:r>
                            <w:rPr>
                              <w:sz w:val="18"/>
                              <w:szCs w:val="18"/>
                            </w:rPr>
                            <w:t>30</w:t>
                          </w:r>
                        </w:p>
                        <w:p w:rsidR="00086D19" w:rsidP="00086D19" w14:paraId="325F7F8A" w14:textId="77777777">
                          <w:pPr>
                            <w:spacing w:line="40" w:lineRule="exact"/>
                            <w:jc w:val="right"/>
                            <w:rPr>
                              <w:sz w:val="18"/>
                              <w:szCs w:val="18"/>
                            </w:rPr>
                          </w:pPr>
                        </w:p>
                        <w:p w:rsidR="00086D19" w:rsidP="00086D19" w14:paraId="14AC8FA0" w14:textId="77777777">
                          <w:pPr>
                            <w:spacing w:line="200" w:lineRule="exact"/>
                            <w:jc w:val="right"/>
                            <w:rPr>
                              <w:sz w:val="18"/>
                              <w:szCs w:val="18"/>
                            </w:rPr>
                          </w:pPr>
                          <w:r>
                            <w:rPr>
                              <w:sz w:val="18"/>
                              <w:szCs w:val="18"/>
                            </w:rPr>
                            <w:t>25</w:t>
                          </w:r>
                        </w:p>
                        <w:p w:rsidR="00086D19" w:rsidP="00086D19" w14:paraId="3B0EB355" w14:textId="77777777">
                          <w:pPr>
                            <w:spacing w:line="60" w:lineRule="exact"/>
                            <w:jc w:val="right"/>
                            <w:rPr>
                              <w:sz w:val="18"/>
                              <w:szCs w:val="18"/>
                            </w:rPr>
                          </w:pPr>
                        </w:p>
                        <w:p w:rsidR="00086D19" w:rsidP="00086D19" w14:paraId="3E02A549" w14:textId="77777777">
                          <w:pPr>
                            <w:spacing w:line="200" w:lineRule="exact"/>
                            <w:jc w:val="right"/>
                            <w:rPr>
                              <w:sz w:val="18"/>
                              <w:szCs w:val="18"/>
                            </w:rPr>
                          </w:pPr>
                          <w:r>
                            <w:rPr>
                              <w:sz w:val="18"/>
                              <w:szCs w:val="18"/>
                            </w:rPr>
                            <w:t>20</w:t>
                          </w:r>
                        </w:p>
                        <w:p w:rsidR="00086D19" w:rsidP="00086D19" w14:paraId="068BC075" w14:textId="77777777">
                          <w:pPr>
                            <w:spacing w:line="60" w:lineRule="exact"/>
                            <w:jc w:val="right"/>
                            <w:rPr>
                              <w:sz w:val="18"/>
                              <w:szCs w:val="18"/>
                            </w:rPr>
                          </w:pPr>
                        </w:p>
                        <w:p w:rsidR="00086D19" w:rsidP="00086D19" w14:paraId="3A63014D" w14:textId="77777777">
                          <w:pPr>
                            <w:spacing w:line="200" w:lineRule="exact"/>
                            <w:jc w:val="right"/>
                            <w:rPr>
                              <w:sz w:val="18"/>
                              <w:szCs w:val="18"/>
                            </w:rPr>
                          </w:pPr>
                          <w:r>
                            <w:rPr>
                              <w:sz w:val="18"/>
                              <w:szCs w:val="18"/>
                            </w:rPr>
                            <w:t>15</w:t>
                          </w:r>
                        </w:p>
                        <w:p w:rsidR="00086D19" w:rsidP="00086D19" w14:paraId="0335B4AD" w14:textId="77777777">
                          <w:pPr>
                            <w:spacing w:line="40" w:lineRule="exact"/>
                            <w:jc w:val="right"/>
                            <w:rPr>
                              <w:sz w:val="18"/>
                              <w:szCs w:val="18"/>
                            </w:rPr>
                          </w:pPr>
                        </w:p>
                        <w:p w:rsidR="00086D19" w:rsidP="00086D19" w14:paraId="3E611230" w14:textId="77777777">
                          <w:pPr>
                            <w:spacing w:line="200" w:lineRule="exact"/>
                            <w:jc w:val="right"/>
                            <w:rPr>
                              <w:sz w:val="18"/>
                              <w:szCs w:val="18"/>
                            </w:rPr>
                          </w:pPr>
                          <w:r>
                            <w:rPr>
                              <w:sz w:val="18"/>
                              <w:szCs w:val="18"/>
                            </w:rPr>
                            <w:t>10</w:t>
                          </w:r>
                        </w:p>
                        <w:p w:rsidR="00086D19" w:rsidP="00086D19" w14:paraId="2D037DE7" w14:textId="77777777">
                          <w:pPr>
                            <w:spacing w:line="60" w:lineRule="exact"/>
                            <w:jc w:val="right"/>
                            <w:rPr>
                              <w:sz w:val="18"/>
                              <w:szCs w:val="18"/>
                            </w:rPr>
                          </w:pPr>
                        </w:p>
                        <w:p w:rsidR="00086D19" w:rsidP="00086D19" w14:paraId="7A01D5D0" w14:textId="77777777">
                          <w:pPr>
                            <w:spacing w:line="200" w:lineRule="exact"/>
                            <w:jc w:val="right"/>
                            <w:rPr>
                              <w:sz w:val="18"/>
                              <w:szCs w:val="18"/>
                            </w:rPr>
                          </w:pPr>
                          <w:r>
                            <w:rPr>
                              <w:sz w:val="18"/>
                              <w:szCs w:val="18"/>
                            </w:rPr>
                            <w:t>5</w:t>
                          </w:r>
                        </w:p>
                        <w:p w:rsidR="00086D19" w:rsidP="00086D19" w14:paraId="33749708" w14:textId="77777777">
                          <w:pPr>
                            <w:spacing w:line="40" w:lineRule="exact"/>
                            <w:jc w:val="right"/>
                            <w:rPr>
                              <w:sz w:val="18"/>
                              <w:szCs w:val="18"/>
                            </w:rPr>
                          </w:pPr>
                        </w:p>
                        <w:p w:rsidR="00086D19" w:rsidP="00086D19" w14:paraId="1AD2DB29" w14:textId="77777777">
                          <w:pPr>
                            <w:spacing w:line="200" w:lineRule="exact"/>
                            <w:jc w:val="right"/>
                            <w:rPr>
                              <w:sz w:val="18"/>
                              <w:szCs w:val="18"/>
                            </w:rPr>
                          </w:pPr>
                          <w:r>
                            <w:rPr>
                              <w:sz w:val="18"/>
                              <w:szCs w:val="18"/>
                            </w:rPr>
                            <w:t>0</w:t>
                          </w:r>
                        </w:p>
                      </w:txbxContent>
                    </v:textbox>
                  </v:shape>
                  <v:shape id="文本框 70" o:spid="_x0000_s1093" type="#_x0000_t202" style="width:194;height:1139;left:4492;mso-wrap-style:square;position:absolute;top:7454;visibility:visible;v-text-anchor:top" stroked="f">
                    <v:textbox style="layout-flow:vertical;mso-layout-flow-alt:bottom-to-top" inset="0,0,0,0">
                      <w:txbxContent>
                        <w:p w:rsidR="00086D19" w:rsidP="00086D19" w14:paraId="5ED00735" w14:textId="77777777">
                          <w:pPr>
                            <w:spacing w:line="200" w:lineRule="exact"/>
                            <w:rPr>
                              <w:sz w:val="18"/>
                              <w:szCs w:val="18"/>
                            </w:rPr>
                          </w:pPr>
                          <w:r>
                            <w:rPr>
                              <w:rFonts w:hint="eastAsia"/>
                              <w:sz w:val="18"/>
                              <w:szCs w:val="18"/>
                            </w:rPr>
                            <w:t>丁烯的产率</w:t>
                          </w:r>
                          <w:r>
                            <w:rPr>
                              <w:sz w:val="18"/>
                              <w:szCs w:val="18"/>
                            </w:rPr>
                            <w:t>/%</w:t>
                          </w:r>
                        </w:p>
                      </w:txbxContent>
                    </v:textbox>
                  </v:shape>
                </v:group>
                <v:group id="组合 71" o:spid="_x0000_s1094" style="width:3257;height:3066;left:7736;position:absolute;top:6798" coordorigin="7916,5908" coordsize="3257,3066">
                  <v:group id="组合 72" o:spid="_x0000_s1095" style="width:2772;height:2314;left:8401;position:absolute;top:5990" coordorigin="8401,5990" coordsize="2772,2314">
                    <v:group id="组合 73" o:spid="_x0000_s1096" style="width:2772;height:2314;left:8401;position:absolute;top:5990" coordorigin="8401,5990" coordsize="2772,2314">
                      <v:shape id="任意多边形 74" o:spid="_x0000_s1097" style="width:2772;height:2314;left:8401;mso-wrap-style:square;position:absolute;top:5990;visibility:visible;v-text-anchor:top" coordsize="2721,2350" path="m,l3,2350l2719,2344l2721,,,xe" filled="f">
                        <v:path arrowok="t" o:connecttype="custom" o:connectlocs="0,0;3,2314;2770,2308;2772,0;0,0" o:connectangles="0,0,0,0,0"/>
                      </v:shape>
                      <v:group id="组合 75" o:spid="_x0000_s1098" style="width:2006;height:45;left:8903;position:absolute;top:8254" coordorigin="8903,8304" coordsize="2006,156">
                        <v:line id="直线 76" o:spid="_x0000_s1099" style="mso-wrap-style:square;position:absolute;visibility:visible" from="8903,8304" to="8903,8460" o:connectortype="straight"/>
                        <v:line id="直线 77" o:spid="_x0000_s1100" style="mso-wrap-style:square;position:absolute;visibility:visible" from="9404,8304" to="9404,8460" o:connectortype="straight"/>
                        <v:line id="直线 78" o:spid="_x0000_s1101" style="mso-wrap-style:square;position:absolute;visibility:visible" from="9906,8304" to="9906,8460" o:connectortype="straight"/>
                        <v:line id="直线 79" o:spid="_x0000_s1102" style="mso-wrap-style:square;position:absolute;visibility:visible" from="10407,8304" to="10407,8460" o:connectortype="straight"/>
                        <v:line id="直线 80" o:spid="_x0000_s1103" style="mso-wrap-style:square;position:absolute;visibility:visible" from="10909,8304" to="10909,8460" o:connectortype="straight"/>
                      </v:group>
                    </v:group>
                    <v:group id="组合 81" o:spid="_x0000_s1104" style="width:45;height:1802;left:8402;position:absolute;top:6246" coordorigin="8342,6246" coordsize="181,1802">
                      <v:line id="直线 82" o:spid="_x0000_s1105" style="mso-wrap-style:square;position:absolute;visibility:visible" from="8342,6246" to="8523,6246" o:connectortype="straight"/>
                      <v:line id="直线 83" o:spid="_x0000_s1106" style="mso-wrap-style:square;position:absolute;visibility:visible" from="8342,6503" to="8523,6503" o:connectortype="straight"/>
                      <v:line id="直线 84" o:spid="_x0000_s1107" style="mso-wrap-style:square;position:absolute;visibility:visible" from="8342,6761" to="8523,6761" o:connectortype="straight"/>
                      <v:line id="直线 85" o:spid="_x0000_s1108" style="mso-wrap-style:square;position:absolute;visibility:visible" from="8342,7018" to="8523,7018" o:connectortype="straight"/>
                      <v:line id="直线 86" o:spid="_x0000_s1109" style="mso-wrap-style:square;position:absolute;visibility:visible" from="8342,7276" to="8523,7276" o:connectortype="straight"/>
                      <v:line id="直线 87" o:spid="_x0000_s1110" style="mso-wrap-style:square;position:absolute;visibility:visible" from="8342,7533" to="8523,7533" o:connectortype="straight"/>
                      <v:line id="直线 88" o:spid="_x0000_s1111" style="mso-wrap-style:square;position:absolute;visibility:visible" from="8342,7791" to="8523,7791" o:connectortype="straight"/>
                      <v:line id="直线 89" o:spid="_x0000_s1112" style="mso-wrap-style:square;position:absolute;visibility:visible" from="8342,8048" to="8523,8048" o:connectortype="straight"/>
                    </v:group>
                  </v:group>
                  <v:group id="组合 90" o:spid="_x0000_s1113" style="width:2667;height:1562;left:8407;position:absolute;top:6741" coordorigin="8407,6741" coordsize="2667,1562">
                    <v:shape id="文本框 91" o:spid="_x0000_s1114" type="#_x0000_t202" style="width:362;height:190;left:9994;mso-wrap-style:square;position:absolute;top:6969;visibility:visible;v-text-anchor:top" stroked="f">
                      <v:textbox inset="0,0,0,0">
                        <w:txbxContent>
                          <w:p w:rsidR="00086D19" w:rsidP="00086D19" w14:paraId="479404A4" w14:textId="77777777">
                            <w:pPr>
                              <w:spacing w:line="200" w:lineRule="exact"/>
                              <w:jc w:val="left"/>
                              <w:rPr>
                                <w:sz w:val="18"/>
                                <w:szCs w:val="18"/>
                              </w:rPr>
                            </w:pPr>
                            <w:r>
                              <w:rPr>
                                <w:rFonts w:hint="eastAsia"/>
                                <w:sz w:val="18"/>
                                <w:szCs w:val="18"/>
                              </w:rPr>
                              <w:t>丁烯</w:t>
                            </w:r>
                          </w:p>
                        </w:txbxContent>
                      </v:textbox>
                    </v:shape>
                    <v:shape id="文本框 92" o:spid="_x0000_s1115" type="#_x0000_t202" style="width:553;height:190;left:10098;mso-wrap-style:square;position:absolute;top:7756;visibility:visible;v-text-anchor:top" stroked="f">
                      <v:textbox inset="0,0,0,0">
                        <w:txbxContent>
                          <w:p w:rsidR="00086D19" w:rsidP="00086D19" w14:paraId="7B569FD1" w14:textId="77777777">
                            <w:pPr>
                              <w:spacing w:line="200" w:lineRule="exact"/>
                              <w:jc w:val="left"/>
                              <w:rPr>
                                <w:sz w:val="18"/>
                                <w:szCs w:val="18"/>
                              </w:rPr>
                            </w:pPr>
                            <w:r>
                              <w:rPr>
                                <w:rFonts w:hint="eastAsia"/>
                                <w:sz w:val="18"/>
                                <w:szCs w:val="18"/>
                              </w:rPr>
                              <w:t>副产物</w:t>
                            </w:r>
                          </w:p>
                        </w:txbxContent>
                      </v:textbox>
                    </v:shape>
                    <v:group id="组合 93" o:spid="_x0000_s1116" style="width:2667;height:1510;left:8407;position:absolute;top:6741" coordorigin="8407,6741" coordsize="2667,1510">
                      <v:shape id="任意多边形 94" o:spid="_x0000_s1117" style="width:2642;height:1510;left:8410;mso-wrap-style:square;position:absolute;top:6741;visibility:visible;v-text-anchor:top" coordsize="2642,1510" path="m,1510c,1510,436,1484,996,1246c996,1246,1586,951,1881,603,2032,344,1965,89,2131,17,2258,,2371,180,2493,272c2570,327,2642,370,2642,370e" filled="f">
                        <v:path arrowok="t" o:connecttype="custom" o:connectlocs="0,1510;996,1246;1881,603;2131,17;2493,272;2642,370" o:connectangles="0,0,0,0,0,0"/>
                      </v:shape>
                      <v:shape id="任意多边形 95" o:spid="_x0000_s1118" style="width:2614;height:799;left:8414;mso-wrap-style:square;position:absolute;top:7452;visibility:visible;v-text-anchor:top" coordsize="2614,799" path="m,799c,799,644,768,1368,693c1368,693,1834,614,2148,444,2477,223,2614,,2614,e" filled="f">
                        <v:path arrowok="t" o:connecttype="custom" o:connectlocs="0,799;1368,693;2148,444;2614,0" o:connectangles="0,0,0,0"/>
                      </v:shape>
                      <v:shape id="任意多边形 96" o:spid="_x0000_s1119" style="width:2667;height:387;left:8407;mso-wrap-style:square;position:absolute;top:7864;visibility:visible;v-text-anchor:top" coordsize="2667,387" path="m,387c,387,924,354,1606,240c2179,159,2038,118,2403,36,2532,,2667,12,2667,12e" filled="f">
                        <v:path arrowok="t" o:connecttype="custom" o:connectlocs="0,387;1606,240;2403,36;2667,12" o:connectangles="0,0,0,0"/>
                      </v:shape>
                    </v:group>
                    <v:shape id="任意多边形 97" o:spid="_x0000_s1120" style="width:2;height:1531;left:10542;mso-wrap-style:square;position:absolute;top:6772;visibility:visible;v-text-anchor:top" coordsize="2,1504" path="m2,l,1504e" filled="f">
                      <v:stroke dashstyle="dash"/>
                      <v:path arrowok="t" o:connecttype="custom" o:connectlocs="2,0;0,1531" o:connectangles="0,0"/>
                    </v:shape>
                  </v:group>
                  <v:shape id="文本框 98" o:spid="_x0000_s1121" type="#_x0000_t202" style="width:220;height:2456;left:8121;mso-wrap-style:square;position:absolute;top:5908;visibility:visible;v-text-anchor:top" stroked="f">
                    <v:textbox inset="0,0,0,0">
                      <w:txbxContent>
                        <w:p w:rsidR="00086D19" w:rsidP="00086D19" w14:paraId="78F42DC9" w14:textId="77777777">
                          <w:pPr>
                            <w:spacing w:line="200" w:lineRule="exact"/>
                            <w:jc w:val="right"/>
                            <w:rPr>
                              <w:sz w:val="18"/>
                              <w:szCs w:val="18"/>
                            </w:rPr>
                          </w:pPr>
                          <w:r>
                            <w:rPr>
                              <w:sz w:val="18"/>
                              <w:szCs w:val="18"/>
                            </w:rPr>
                            <w:t>45</w:t>
                          </w:r>
                        </w:p>
                        <w:p w:rsidR="00086D19" w:rsidP="00086D19" w14:paraId="4A8D6C4F" w14:textId="77777777">
                          <w:pPr>
                            <w:spacing w:line="60" w:lineRule="exact"/>
                            <w:jc w:val="right"/>
                            <w:rPr>
                              <w:sz w:val="18"/>
                              <w:szCs w:val="18"/>
                            </w:rPr>
                          </w:pPr>
                        </w:p>
                        <w:p w:rsidR="00086D19" w:rsidP="00086D19" w14:paraId="2E80E8F1" w14:textId="77777777">
                          <w:pPr>
                            <w:spacing w:line="200" w:lineRule="exact"/>
                            <w:jc w:val="right"/>
                            <w:rPr>
                              <w:sz w:val="18"/>
                              <w:szCs w:val="18"/>
                            </w:rPr>
                          </w:pPr>
                          <w:r>
                            <w:rPr>
                              <w:sz w:val="18"/>
                              <w:szCs w:val="18"/>
                            </w:rPr>
                            <w:t>40</w:t>
                          </w:r>
                        </w:p>
                        <w:p w:rsidR="00086D19" w:rsidP="00086D19" w14:paraId="22754204" w14:textId="77777777">
                          <w:pPr>
                            <w:spacing w:line="60" w:lineRule="exact"/>
                            <w:jc w:val="right"/>
                            <w:rPr>
                              <w:sz w:val="18"/>
                              <w:szCs w:val="18"/>
                            </w:rPr>
                          </w:pPr>
                        </w:p>
                        <w:p w:rsidR="00086D19" w:rsidP="00086D19" w14:paraId="07724C7A" w14:textId="77777777">
                          <w:pPr>
                            <w:spacing w:line="200" w:lineRule="exact"/>
                            <w:jc w:val="right"/>
                            <w:rPr>
                              <w:sz w:val="18"/>
                              <w:szCs w:val="18"/>
                            </w:rPr>
                          </w:pPr>
                          <w:r>
                            <w:rPr>
                              <w:sz w:val="18"/>
                              <w:szCs w:val="18"/>
                            </w:rPr>
                            <w:t>35</w:t>
                          </w:r>
                        </w:p>
                        <w:p w:rsidR="00086D19" w:rsidP="00086D19" w14:paraId="46ECA090" w14:textId="77777777">
                          <w:pPr>
                            <w:spacing w:line="60" w:lineRule="exact"/>
                            <w:jc w:val="right"/>
                            <w:rPr>
                              <w:sz w:val="18"/>
                              <w:szCs w:val="18"/>
                            </w:rPr>
                          </w:pPr>
                        </w:p>
                        <w:p w:rsidR="00086D19" w:rsidP="00086D19" w14:paraId="7ED88FA6" w14:textId="77777777">
                          <w:pPr>
                            <w:spacing w:line="200" w:lineRule="exact"/>
                            <w:jc w:val="right"/>
                            <w:rPr>
                              <w:sz w:val="18"/>
                              <w:szCs w:val="18"/>
                            </w:rPr>
                          </w:pPr>
                          <w:r>
                            <w:rPr>
                              <w:sz w:val="18"/>
                              <w:szCs w:val="18"/>
                            </w:rPr>
                            <w:t>30</w:t>
                          </w:r>
                        </w:p>
                        <w:p w:rsidR="00086D19" w:rsidP="00086D19" w14:paraId="550BBD41" w14:textId="77777777">
                          <w:pPr>
                            <w:spacing w:line="40" w:lineRule="exact"/>
                            <w:jc w:val="right"/>
                            <w:rPr>
                              <w:sz w:val="18"/>
                              <w:szCs w:val="18"/>
                            </w:rPr>
                          </w:pPr>
                        </w:p>
                        <w:p w:rsidR="00086D19" w:rsidP="00086D19" w14:paraId="3E683A75" w14:textId="77777777">
                          <w:pPr>
                            <w:spacing w:line="200" w:lineRule="exact"/>
                            <w:jc w:val="right"/>
                            <w:rPr>
                              <w:sz w:val="18"/>
                              <w:szCs w:val="18"/>
                            </w:rPr>
                          </w:pPr>
                          <w:r>
                            <w:rPr>
                              <w:sz w:val="18"/>
                              <w:szCs w:val="18"/>
                            </w:rPr>
                            <w:t>25</w:t>
                          </w:r>
                        </w:p>
                        <w:p w:rsidR="00086D19" w:rsidP="00086D19" w14:paraId="3F977E29" w14:textId="77777777">
                          <w:pPr>
                            <w:spacing w:line="60" w:lineRule="exact"/>
                            <w:jc w:val="right"/>
                            <w:rPr>
                              <w:sz w:val="18"/>
                              <w:szCs w:val="18"/>
                            </w:rPr>
                          </w:pPr>
                        </w:p>
                        <w:p w:rsidR="00086D19" w:rsidP="00086D19" w14:paraId="31CFB4B3" w14:textId="77777777">
                          <w:pPr>
                            <w:spacing w:line="200" w:lineRule="exact"/>
                            <w:jc w:val="right"/>
                            <w:rPr>
                              <w:sz w:val="18"/>
                              <w:szCs w:val="18"/>
                            </w:rPr>
                          </w:pPr>
                          <w:r>
                            <w:rPr>
                              <w:sz w:val="18"/>
                              <w:szCs w:val="18"/>
                            </w:rPr>
                            <w:t>20</w:t>
                          </w:r>
                        </w:p>
                        <w:p w:rsidR="00086D19" w:rsidP="00086D19" w14:paraId="08540DA6" w14:textId="77777777">
                          <w:pPr>
                            <w:spacing w:line="60" w:lineRule="exact"/>
                            <w:jc w:val="right"/>
                            <w:rPr>
                              <w:sz w:val="18"/>
                              <w:szCs w:val="18"/>
                            </w:rPr>
                          </w:pPr>
                        </w:p>
                        <w:p w:rsidR="00086D19" w:rsidP="00086D19" w14:paraId="1B9C4BE2" w14:textId="77777777">
                          <w:pPr>
                            <w:spacing w:line="200" w:lineRule="exact"/>
                            <w:jc w:val="right"/>
                            <w:rPr>
                              <w:sz w:val="18"/>
                              <w:szCs w:val="18"/>
                            </w:rPr>
                          </w:pPr>
                          <w:r>
                            <w:rPr>
                              <w:sz w:val="18"/>
                              <w:szCs w:val="18"/>
                            </w:rPr>
                            <w:t>15</w:t>
                          </w:r>
                        </w:p>
                        <w:p w:rsidR="00086D19" w:rsidP="00086D19" w14:paraId="5617E7E1" w14:textId="77777777">
                          <w:pPr>
                            <w:spacing w:line="40" w:lineRule="exact"/>
                            <w:jc w:val="right"/>
                            <w:rPr>
                              <w:sz w:val="18"/>
                              <w:szCs w:val="18"/>
                            </w:rPr>
                          </w:pPr>
                        </w:p>
                        <w:p w:rsidR="00086D19" w:rsidP="00086D19" w14:paraId="6E278737" w14:textId="77777777">
                          <w:pPr>
                            <w:spacing w:line="200" w:lineRule="exact"/>
                            <w:jc w:val="right"/>
                            <w:rPr>
                              <w:sz w:val="18"/>
                              <w:szCs w:val="18"/>
                            </w:rPr>
                          </w:pPr>
                          <w:r>
                            <w:rPr>
                              <w:sz w:val="18"/>
                              <w:szCs w:val="18"/>
                            </w:rPr>
                            <w:t>10</w:t>
                          </w:r>
                        </w:p>
                        <w:p w:rsidR="00086D19" w:rsidP="00086D19" w14:paraId="7D7B3912" w14:textId="77777777">
                          <w:pPr>
                            <w:spacing w:line="60" w:lineRule="exact"/>
                            <w:jc w:val="right"/>
                            <w:rPr>
                              <w:sz w:val="18"/>
                              <w:szCs w:val="18"/>
                            </w:rPr>
                          </w:pPr>
                        </w:p>
                        <w:p w:rsidR="00086D19" w:rsidP="00086D19" w14:paraId="7B495D8C" w14:textId="77777777">
                          <w:pPr>
                            <w:spacing w:line="200" w:lineRule="exact"/>
                            <w:jc w:val="right"/>
                            <w:rPr>
                              <w:sz w:val="18"/>
                              <w:szCs w:val="18"/>
                            </w:rPr>
                          </w:pPr>
                          <w:r>
                            <w:rPr>
                              <w:sz w:val="18"/>
                              <w:szCs w:val="18"/>
                            </w:rPr>
                            <w:t>5</w:t>
                          </w:r>
                        </w:p>
                        <w:p w:rsidR="00086D19" w:rsidP="00086D19" w14:paraId="4896C75C" w14:textId="77777777">
                          <w:pPr>
                            <w:spacing w:line="40" w:lineRule="exact"/>
                            <w:jc w:val="right"/>
                            <w:rPr>
                              <w:sz w:val="18"/>
                              <w:szCs w:val="18"/>
                            </w:rPr>
                          </w:pPr>
                        </w:p>
                        <w:p w:rsidR="00086D19" w:rsidP="00086D19" w14:paraId="5B6AE5DE" w14:textId="77777777">
                          <w:pPr>
                            <w:spacing w:line="200" w:lineRule="exact"/>
                            <w:jc w:val="right"/>
                            <w:rPr>
                              <w:sz w:val="18"/>
                              <w:szCs w:val="18"/>
                            </w:rPr>
                          </w:pPr>
                          <w:r>
                            <w:rPr>
                              <w:sz w:val="18"/>
                              <w:szCs w:val="18"/>
                            </w:rPr>
                            <w:t>0</w:t>
                          </w:r>
                        </w:p>
                      </w:txbxContent>
                    </v:textbox>
                  </v:shape>
                  <v:shape id="文本框 99" o:spid="_x0000_s1122" type="#_x0000_t202" style="width:194;height:604;left:7916;mso-wrap-style:square;position:absolute;top:6744;visibility:visible;v-text-anchor:top" stroked="f">
                    <v:textbox style="layout-flow:vertical;mso-layout-flow-alt:bottom-to-top" inset="0,0,0,0">
                      <w:txbxContent>
                        <w:p w:rsidR="00086D19" w:rsidP="00086D19" w14:paraId="62DFC2B9" w14:textId="77777777">
                          <w:pPr>
                            <w:spacing w:line="200" w:lineRule="exact"/>
                            <w:rPr>
                              <w:sz w:val="18"/>
                              <w:szCs w:val="18"/>
                            </w:rPr>
                          </w:pPr>
                          <w:r>
                            <w:rPr>
                              <w:rFonts w:hint="eastAsia"/>
                              <w:sz w:val="18"/>
                              <w:szCs w:val="18"/>
                            </w:rPr>
                            <w:t>产率</w:t>
                          </w:r>
                          <w:r>
                            <w:rPr>
                              <w:sz w:val="18"/>
                              <w:szCs w:val="18"/>
                            </w:rPr>
                            <w:t>/%</w:t>
                          </w:r>
                        </w:p>
                      </w:txbxContent>
                    </v:textbox>
                  </v:shape>
                  <v:shape id="文本框 100" o:spid="_x0000_s1123" type="#_x0000_t202" style="width:2811;height:182;left:8279;mso-wrap-style:square;position:absolute;top:8344;visibility:visible;v-text-anchor:top" stroked="f">
                    <v:textbox inset="0,0,0,0">
                      <w:txbxContent>
                        <w:p w:rsidR="00086D19" w:rsidP="00086D19" w14:paraId="13FF8F13" w14:textId="77777777">
                          <w:pPr>
                            <w:spacing w:line="200" w:lineRule="exact"/>
                            <w:jc w:val="left"/>
                            <w:rPr>
                              <w:sz w:val="18"/>
                              <w:szCs w:val="18"/>
                            </w:rPr>
                          </w:pPr>
                          <w:r>
                            <w:rPr>
                              <w:sz w:val="18"/>
                              <w:szCs w:val="18"/>
                            </w:rPr>
                            <w:t xml:space="preserve">420  </w:t>
                          </w:r>
                          <w:r>
                            <w:rPr>
                              <w:spacing w:val="-40"/>
                              <w:sz w:val="18"/>
                              <w:szCs w:val="18"/>
                            </w:rPr>
                            <w:t xml:space="preserve"> </w:t>
                          </w:r>
                          <w:r>
                            <w:rPr>
                              <w:sz w:val="18"/>
                              <w:szCs w:val="18"/>
                            </w:rPr>
                            <w:t xml:space="preserve">460   500  </w:t>
                          </w:r>
                          <w:r>
                            <w:rPr>
                              <w:spacing w:val="-40"/>
                              <w:sz w:val="18"/>
                              <w:szCs w:val="18"/>
                            </w:rPr>
                            <w:t xml:space="preserve"> </w:t>
                          </w:r>
                          <w:r>
                            <w:rPr>
                              <w:sz w:val="18"/>
                              <w:szCs w:val="18"/>
                            </w:rPr>
                            <w:t>540   580   620</w:t>
                          </w:r>
                        </w:p>
                      </w:txbxContent>
                    </v:textbox>
                  </v:shape>
                  <v:shape id="文本框 101" o:spid="_x0000_s1124" type="#_x0000_t202" style="width:1313;height:402;left:9049;mso-wrap-style:square;position:absolute;top:8572;visibility:visible;v-text-anchor:top" stroked="f">
                    <v:textbox inset="0,0,0,0">
                      <w:txbxContent>
                        <w:p w:rsidR="00086D19" w:rsidP="00086D19" w14:paraId="4E95AB7D" w14:textId="77777777">
                          <w:pPr>
                            <w:spacing w:line="200" w:lineRule="exact"/>
                            <w:jc w:val="center"/>
                            <w:rPr>
                              <w:sz w:val="18"/>
                              <w:szCs w:val="18"/>
                            </w:rPr>
                          </w:pPr>
                          <w:r>
                            <w:rPr>
                              <w:rFonts w:ascii="宋体" w:hAnsi="宋体" w:hint="eastAsia"/>
                              <w:sz w:val="18"/>
                              <w:szCs w:val="18"/>
                            </w:rPr>
                            <w:t>反应温度/℃</w:t>
                          </w:r>
                        </w:p>
                        <w:p w:rsidR="00086D19" w:rsidP="00086D19" w14:paraId="5EE0BE83" w14:textId="77777777">
                          <w:pPr>
                            <w:spacing w:line="200" w:lineRule="exact"/>
                            <w:jc w:val="center"/>
                            <w:rPr>
                              <w:sz w:val="18"/>
                              <w:szCs w:val="18"/>
                            </w:rPr>
                          </w:pPr>
                          <w:r>
                            <w:rPr>
                              <w:rFonts w:hint="eastAsia"/>
                              <w:sz w:val="18"/>
                              <w:szCs w:val="18"/>
                            </w:rPr>
                            <w:t>图</w:t>
                          </w:r>
                          <w:r>
                            <w:rPr>
                              <w:rFonts w:ascii="宋体" w:hAnsi="宋体" w:hint="eastAsia"/>
                              <w:sz w:val="18"/>
                              <w:szCs w:val="18"/>
                            </w:rPr>
                            <w:t>(</w:t>
                          </w:r>
                          <w:r>
                            <w:rPr>
                              <w:sz w:val="18"/>
                              <w:szCs w:val="18"/>
                            </w:rPr>
                            <w:t>c</w:t>
                          </w:r>
                          <w:r>
                            <w:rPr>
                              <w:rFonts w:ascii="宋体" w:hAnsi="宋体" w:hint="eastAsia"/>
                              <w:sz w:val="18"/>
                              <w:szCs w:val="18"/>
                            </w:rPr>
                            <w:t>)</w:t>
                          </w:r>
                        </w:p>
                      </w:txbxContent>
                    </v:textbox>
                  </v:shape>
                </v:group>
                <w10:anchorlock/>
              </v:group>
            </w:pict>
          </mc:Fallback>
        </mc:AlternateContent>
      </w:r>
    </w:p>
    <w:p w:rsidR="00086D19" w:rsidP="00086D19" w14:paraId="573C4D90"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）丁烷和氢气的混合气体以一定流速通过填充有催化剂的反应器（氢气的作用是活化催化剂），出口气中含有丁烯、丁烷、氢气等。图（</w:t>
      </w:r>
      <w:r>
        <w:rPr>
          <w:sz w:val="24"/>
          <w:szCs w:val="24"/>
        </w:rPr>
        <w:t>b</w:t>
      </w:r>
      <w:r>
        <w:rPr>
          <w:rFonts w:hint="eastAsia"/>
          <w:sz w:val="24"/>
          <w:szCs w:val="24"/>
        </w:rPr>
        <w:t>）为丁烯产率与进料气中</w:t>
      </w:r>
      <w:r>
        <w:rPr>
          <w:sz w:val="24"/>
          <w:szCs w:val="24"/>
        </w:rPr>
        <w:t>n</w:t>
      </w:r>
      <w:r>
        <w:rPr>
          <w:rFonts w:hint="eastAsia"/>
          <w:sz w:val="24"/>
          <w:szCs w:val="24"/>
        </w:rPr>
        <w:t>（氢气）</w:t>
      </w:r>
      <w:r>
        <w:rPr>
          <w:sz w:val="24"/>
          <w:szCs w:val="24"/>
        </w:rPr>
        <w:t>/n</w:t>
      </w:r>
      <w:r>
        <w:rPr>
          <w:rFonts w:hint="eastAsia"/>
          <w:sz w:val="24"/>
          <w:szCs w:val="24"/>
        </w:rPr>
        <w:t>（丁烷）的关系。图中曲线呈现先升高后降低的变化趋势，其降低的原因是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86D19" w:rsidP="00086D19" w14:paraId="3F786D25" w14:textId="77777777">
      <w:pPr>
        <w:spacing w:line="360" w:lineRule="auto"/>
        <w:ind w:left="312" w:hanging="312" w:hangingChars="130"/>
      </w:pPr>
      <w:r>
        <w:rPr>
          <w:rFonts w:hint="eastAsia"/>
          <w:sz w:val="24"/>
          <w:szCs w:val="24"/>
        </w:rPr>
        <w:t>（</w:t>
      </w:r>
      <w:r>
        <w:rPr>
          <w:sz w:val="24"/>
          <w:szCs w:val="24"/>
        </w:rPr>
        <w:t>3</w:t>
      </w:r>
      <w:r>
        <w:rPr>
          <w:rFonts w:hint="eastAsia"/>
          <w:sz w:val="24"/>
          <w:szCs w:val="24"/>
        </w:rPr>
        <w:t>）图（</w:t>
      </w:r>
      <w:r>
        <w:rPr>
          <w:sz w:val="24"/>
          <w:szCs w:val="24"/>
        </w:rPr>
        <w:t>c</w:t>
      </w:r>
      <w:r>
        <w:rPr>
          <w:rFonts w:hint="eastAsia"/>
          <w:sz w:val="24"/>
          <w:szCs w:val="24"/>
        </w:rPr>
        <w:t>）为反应产率和反应温度的关系曲线，副产物主要是高温裂解生成的短碳链烃类化合物。丁烯产率在</w:t>
      </w:r>
      <w:r>
        <w:rPr>
          <w:sz w:val="24"/>
          <w:szCs w:val="24"/>
        </w:rPr>
        <w:t>590℃</w:t>
      </w:r>
      <w:r>
        <w:rPr>
          <w:rFonts w:hint="eastAsia"/>
          <w:sz w:val="24"/>
          <w:szCs w:val="24"/>
        </w:rPr>
        <w:t>之前随温度升高而增大的原因可能是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sz w:val="24"/>
          <w:szCs w:val="24"/>
        </w:rPr>
        <w:t>590℃</w:t>
      </w:r>
      <w:r>
        <w:rPr>
          <w:rFonts w:hint="eastAsia"/>
          <w:sz w:val="24"/>
          <w:szCs w:val="24"/>
        </w:rPr>
        <w:t>之后，丁烯产率快速降低的主要原因可能是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86D19" w:rsidP="00086D19" w14:paraId="0A000A7F" w14:textId="77777777">
      <w:pPr>
        <w:spacing w:line="360" w:lineRule="auto"/>
        <w:ind w:left="312" w:hanging="312" w:hangingChars="130"/>
      </w:pPr>
      <w:r>
        <w:rPr>
          <w:sz w:val="24"/>
          <w:szCs w:val="24"/>
        </w:rPr>
        <w:t>10</w:t>
      </w:r>
      <w:r>
        <w:rPr>
          <w:rFonts w:hint="eastAsia"/>
          <w:sz w:val="24"/>
          <w:szCs w:val="24"/>
        </w:rPr>
        <w:t>．（</w:t>
      </w:r>
      <w:r>
        <w:rPr>
          <w:sz w:val="24"/>
          <w:szCs w:val="24"/>
        </w:rPr>
        <w:t>15</w:t>
      </w:r>
      <w:r>
        <w:rPr>
          <w:rFonts w:hint="eastAsia"/>
          <w:sz w:val="24"/>
          <w:szCs w:val="24"/>
        </w:rPr>
        <w:t>分）水中溶解氧是水生生物生存不可缺少的条件。某课外小组采用碘量法测定学校周边河水中的溶解氧。实验步骤及测定原理如下：</w:t>
      </w:r>
    </w:p>
    <w:p w:rsidR="00086D19" w:rsidP="00086D19" w14:paraId="3E9F6CC0" w14:textId="77777777">
      <w:pPr>
        <w:spacing w:line="360" w:lineRule="auto"/>
        <w:ind w:left="312" w:hanging="312" w:hangingChars="130"/>
      </w:pPr>
      <w:r>
        <w:rPr>
          <w:sz w:val="24"/>
          <w:szCs w:val="24"/>
        </w:rPr>
        <w:t>Ⅰ</w:t>
      </w:r>
      <w:r>
        <w:rPr>
          <w:rFonts w:hint="eastAsia"/>
          <w:sz w:val="24"/>
          <w:szCs w:val="24"/>
        </w:rPr>
        <w:t>．取样、氧的固定</w:t>
      </w:r>
    </w:p>
    <w:p w:rsidR="00086D19" w:rsidP="00086D19" w14:paraId="051BC796" w14:textId="77777777">
      <w:pPr>
        <w:spacing w:line="360" w:lineRule="auto"/>
        <w:ind w:left="312" w:hanging="312" w:hangingChars="130"/>
      </w:pPr>
      <w:r>
        <w:rPr>
          <w:rFonts w:hint="eastAsia"/>
          <w:sz w:val="24"/>
          <w:szCs w:val="24"/>
        </w:rPr>
        <w:t>用溶解氧瓶采集水样。记录大气压及水体温度。将水样与</w:t>
      </w:r>
      <w:r>
        <w:rPr>
          <w:sz w:val="24"/>
          <w:szCs w:val="24"/>
        </w:rPr>
        <w:t>Mn</w:t>
      </w:r>
      <w:r>
        <w:rPr>
          <w:rFonts w:hint="eastAsia"/>
          <w:sz w:val="24"/>
          <w:szCs w:val="24"/>
        </w:rPr>
        <w:t>（</w:t>
      </w:r>
      <w:r>
        <w:rPr>
          <w:sz w:val="24"/>
          <w:szCs w:val="24"/>
        </w:rPr>
        <w:t>OH</w:t>
      </w:r>
      <w:r>
        <w:rPr>
          <w:rFonts w:hint="eastAsia"/>
          <w:sz w:val="24"/>
          <w:szCs w:val="24"/>
        </w:rPr>
        <w:t>）</w:t>
      </w:r>
      <w:r>
        <w:rPr>
          <w:sz w:val="24"/>
          <w:szCs w:val="24"/>
          <w:vertAlign w:val="subscript"/>
        </w:rPr>
        <w:t>2</w:t>
      </w:r>
      <w:r>
        <w:rPr>
          <w:rFonts w:hint="eastAsia"/>
          <w:sz w:val="24"/>
          <w:szCs w:val="24"/>
        </w:rPr>
        <w:t>碱性悬浊</w:t>
      </w:r>
      <w:r>
        <w:rPr>
          <w:rFonts w:hint="eastAsia"/>
          <w:sz w:val="24"/>
          <w:szCs w:val="24"/>
        </w:rPr>
        <w:t>液（含有</w:t>
      </w:r>
      <w:r>
        <w:rPr>
          <w:sz w:val="24"/>
          <w:szCs w:val="24"/>
        </w:rPr>
        <w:t>KI</w:t>
      </w:r>
      <w:r>
        <w:rPr>
          <w:rFonts w:hint="eastAsia"/>
          <w:sz w:val="24"/>
          <w:szCs w:val="24"/>
        </w:rPr>
        <w:t>）混合，反应生成</w:t>
      </w:r>
      <w:r>
        <w:rPr>
          <w:sz w:val="24"/>
          <w:szCs w:val="24"/>
        </w:rPr>
        <w:t>MnO</w:t>
      </w:r>
      <w:r>
        <w:rPr>
          <w:rFonts w:hint="eastAsia"/>
          <w:sz w:val="24"/>
          <w:szCs w:val="24"/>
        </w:rPr>
        <w:t>（</w:t>
      </w:r>
      <w:r>
        <w:rPr>
          <w:sz w:val="24"/>
          <w:szCs w:val="24"/>
        </w:rPr>
        <w:t>OH</w:t>
      </w:r>
      <w:r>
        <w:rPr>
          <w:rFonts w:hint="eastAsia"/>
          <w:sz w:val="24"/>
          <w:szCs w:val="24"/>
        </w:rPr>
        <w:t>）</w:t>
      </w:r>
      <w:r>
        <w:rPr>
          <w:sz w:val="24"/>
          <w:szCs w:val="24"/>
          <w:vertAlign w:val="subscript"/>
        </w:rPr>
        <w:t>2</w:t>
      </w:r>
      <w:r>
        <w:rPr>
          <w:rFonts w:hint="eastAsia"/>
          <w:sz w:val="24"/>
          <w:szCs w:val="24"/>
        </w:rPr>
        <w:t>，实现氧的固定。</w:t>
      </w:r>
    </w:p>
    <w:p w:rsidR="00086D19" w:rsidP="00086D19" w14:paraId="15C4840F" w14:textId="77777777">
      <w:pPr>
        <w:spacing w:line="360" w:lineRule="auto"/>
        <w:ind w:left="312" w:hanging="312" w:hangingChars="130"/>
      </w:pPr>
      <w:r>
        <w:rPr>
          <w:sz w:val="24"/>
          <w:szCs w:val="24"/>
        </w:rPr>
        <w:t>Ⅱ</w:t>
      </w:r>
      <w:r>
        <w:rPr>
          <w:rFonts w:hint="eastAsia"/>
          <w:sz w:val="24"/>
          <w:szCs w:val="24"/>
        </w:rPr>
        <w:t>．酸化，滴定</w:t>
      </w:r>
    </w:p>
    <w:p w:rsidR="00086D19" w:rsidP="00086D19" w14:paraId="2F0B00A0" w14:textId="77777777">
      <w:pPr>
        <w:spacing w:line="360" w:lineRule="auto"/>
        <w:ind w:left="312" w:hanging="312" w:hangingChars="130"/>
      </w:pPr>
      <w:r>
        <w:rPr>
          <w:rFonts w:hint="eastAsia"/>
          <w:sz w:val="24"/>
          <w:szCs w:val="24"/>
        </w:rPr>
        <w:t>将固氧后的水样酸化，</w:t>
      </w:r>
      <w:r>
        <w:rPr>
          <w:sz w:val="24"/>
          <w:szCs w:val="24"/>
        </w:rPr>
        <w:t>MnO</w:t>
      </w:r>
      <w:r>
        <w:rPr>
          <w:rFonts w:hint="eastAsia"/>
          <w:sz w:val="24"/>
          <w:szCs w:val="24"/>
        </w:rPr>
        <w:t>（</w:t>
      </w:r>
      <w:r>
        <w:rPr>
          <w:sz w:val="24"/>
          <w:szCs w:val="24"/>
        </w:rPr>
        <w:t>OH</w:t>
      </w:r>
      <w:r>
        <w:rPr>
          <w:rFonts w:hint="eastAsia"/>
          <w:sz w:val="24"/>
          <w:szCs w:val="24"/>
        </w:rPr>
        <w:t>）</w:t>
      </w:r>
      <w:r>
        <w:rPr>
          <w:sz w:val="24"/>
          <w:szCs w:val="24"/>
          <w:vertAlign w:val="subscript"/>
        </w:rPr>
        <w:t>2</w:t>
      </w:r>
      <w:r>
        <w:rPr>
          <w:rFonts w:hint="eastAsia"/>
          <w:sz w:val="24"/>
          <w:szCs w:val="24"/>
        </w:rPr>
        <w:t>被</w:t>
      </w:r>
      <w:r>
        <w:rPr>
          <w:sz w:val="24"/>
          <w:szCs w:val="24"/>
        </w:rPr>
        <w:t>I</w:t>
      </w:r>
      <w:r>
        <w:rPr>
          <w:rFonts w:hint="eastAsia"/>
          <w:sz w:val="24"/>
          <w:szCs w:val="24"/>
          <w:vertAlign w:val="superscript"/>
        </w:rPr>
        <w:t>﹣</w:t>
      </w:r>
      <w:r>
        <w:rPr>
          <w:rFonts w:hint="eastAsia"/>
          <w:sz w:val="24"/>
          <w:szCs w:val="24"/>
        </w:rPr>
        <w:t>还原为</w:t>
      </w:r>
      <w:r>
        <w:rPr>
          <w:sz w:val="24"/>
          <w:szCs w:val="24"/>
        </w:rPr>
        <w:t>Mn</w:t>
      </w:r>
      <w:r>
        <w:rPr>
          <w:sz w:val="24"/>
          <w:szCs w:val="24"/>
          <w:vertAlign w:val="superscript"/>
        </w:rPr>
        <w:t>2</w:t>
      </w:r>
      <w:r>
        <w:rPr>
          <w:rFonts w:ascii="宋体" w:hAnsi="宋体" w:hint="eastAsia"/>
          <w:sz w:val="24"/>
          <w:szCs w:val="24"/>
          <w:vertAlign w:val="superscript"/>
        </w:rPr>
        <w:t>+</w:t>
      </w:r>
      <w:r>
        <w:rPr>
          <w:rFonts w:hint="eastAsia"/>
          <w:sz w:val="24"/>
          <w:szCs w:val="24"/>
        </w:rPr>
        <w:t>，在暗处静置</w:t>
      </w:r>
      <w:r>
        <w:rPr>
          <w:sz w:val="24"/>
          <w:szCs w:val="24"/>
        </w:rPr>
        <w:t>5min</w:t>
      </w:r>
      <w:r>
        <w:rPr>
          <w:rFonts w:hint="eastAsia"/>
          <w:sz w:val="24"/>
          <w:szCs w:val="24"/>
        </w:rPr>
        <w:t>，然后用标准</w:t>
      </w:r>
      <w:r>
        <w:rPr>
          <w:sz w:val="24"/>
          <w:szCs w:val="24"/>
        </w:rPr>
        <w:t>Na</w:t>
      </w:r>
      <w:r>
        <w:rPr>
          <w:sz w:val="24"/>
          <w:szCs w:val="24"/>
          <w:vertAlign w:val="subscript"/>
        </w:rPr>
        <w:t>2</w:t>
      </w:r>
      <w:r>
        <w:rPr>
          <w:sz w:val="24"/>
          <w:szCs w:val="24"/>
        </w:rPr>
        <w:t>S</w:t>
      </w:r>
      <w:r>
        <w:rPr>
          <w:sz w:val="24"/>
          <w:szCs w:val="24"/>
          <w:vertAlign w:val="subscript"/>
        </w:rPr>
        <w:t>2</w:t>
      </w:r>
      <w:r>
        <w:rPr>
          <w:sz w:val="24"/>
          <w:szCs w:val="24"/>
        </w:rPr>
        <w:t>O</w:t>
      </w:r>
      <w:r>
        <w:rPr>
          <w:sz w:val="24"/>
          <w:szCs w:val="24"/>
          <w:vertAlign w:val="subscript"/>
        </w:rPr>
        <w:t>3</w:t>
      </w:r>
      <w:r>
        <w:rPr>
          <w:rFonts w:hint="eastAsia"/>
          <w:sz w:val="24"/>
          <w:szCs w:val="24"/>
        </w:rPr>
        <w:t>溶液滴定生成的</w:t>
      </w:r>
      <w:r>
        <w:rPr>
          <w:sz w:val="24"/>
          <w:szCs w:val="24"/>
        </w:rPr>
        <w:t>I</w:t>
      </w:r>
      <w:r>
        <w:rPr>
          <w:sz w:val="24"/>
          <w:szCs w:val="24"/>
          <w:vertAlign w:val="subscript"/>
        </w:rPr>
        <w:t>2</w:t>
      </w:r>
      <w:r>
        <w:rPr>
          <w:rFonts w:hint="eastAsia"/>
          <w:sz w:val="24"/>
          <w:szCs w:val="24"/>
        </w:rPr>
        <w:t>（</w:t>
      </w:r>
      <w:r>
        <w:rPr>
          <w:sz w:val="24"/>
          <w:szCs w:val="24"/>
        </w:rPr>
        <w:t>2S</w:t>
      </w:r>
      <w:r>
        <w:rPr>
          <w:sz w:val="24"/>
          <w:szCs w:val="24"/>
          <w:vertAlign w:val="subscript"/>
        </w:rPr>
        <w:t>2</w:t>
      </w:r>
      <w:r>
        <w:rPr>
          <w:sz w:val="24"/>
          <w:szCs w:val="24"/>
        </w:rPr>
        <w:t>O</w:t>
      </w:r>
      <w:r>
        <w:rPr>
          <w:sz w:val="24"/>
          <w:szCs w:val="24"/>
          <w:vertAlign w:val="subscript"/>
        </w:rPr>
        <w:t>3</w:t>
      </w:r>
      <w:r>
        <w:rPr>
          <w:sz w:val="24"/>
          <w:szCs w:val="24"/>
          <w:vertAlign w:val="superscript"/>
        </w:rPr>
        <w:t>2</w:t>
      </w:r>
      <w:r>
        <w:rPr>
          <w:rFonts w:hint="eastAsia"/>
          <w:sz w:val="24"/>
          <w:szCs w:val="24"/>
          <w:vertAlign w:val="superscript"/>
        </w:rPr>
        <w:t>﹣</w:t>
      </w:r>
      <w:r>
        <w:rPr>
          <w:rFonts w:ascii="宋体" w:hAnsi="宋体" w:hint="eastAsia"/>
          <w:sz w:val="24"/>
          <w:szCs w:val="24"/>
        </w:rPr>
        <w:t>+</w:t>
      </w:r>
      <w:r>
        <w:rPr>
          <w:sz w:val="24"/>
          <w:szCs w:val="24"/>
        </w:rPr>
        <w:t>I</w:t>
      </w:r>
      <w:r>
        <w:rPr>
          <w:sz w:val="24"/>
          <w:szCs w:val="24"/>
          <w:vertAlign w:val="subscript"/>
        </w:rPr>
        <w:t>2</w:t>
      </w:r>
      <w:r>
        <w:rPr>
          <w:sz w:val="24"/>
          <w:szCs w:val="24"/>
        </w:rPr>
        <w:t>=2I</w:t>
      </w:r>
      <w:r>
        <w:rPr>
          <w:rFonts w:hint="eastAsia"/>
          <w:sz w:val="24"/>
          <w:szCs w:val="24"/>
          <w:vertAlign w:val="superscript"/>
        </w:rPr>
        <w:t>﹣</w:t>
      </w:r>
      <w:r>
        <w:rPr>
          <w:rFonts w:ascii="宋体" w:hAnsi="宋体" w:hint="eastAsia"/>
          <w:sz w:val="24"/>
          <w:szCs w:val="24"/>
        </w:rPr>
        <w:t>+</w:t>
      </w:r>
      <w:r>
        <w:rPr>
          <w:sz w:val="24"/>
          <w:szCs w:val="24"/>
        </w:rPr>
        <w:t>S</w:t>
      </w:r>
      <w:r>
        <w:rPr>
          <w:sz w:val="24"/>
          <w:szCs w:val="24"/>
          <w:vertAlign w:val="subscript"/>
        </w:rPr>
        <w:t>4</w:t>
      </w:r>
      <w:r>
        <w:rPr>
          <w:sz w:val="24"/>
          <w:szCs w:val="24"/>
        </w:rPr>
        <w:t>O</w:t>
      </w:r>
      <w:r>
        <w:rPr>
          <w:sz w:val="24"/>
          <w:szCs w:val="24"/>
          <w:vertAlign w:val="subscript"/>
        </w:rPr>
        <w:t>6</w:t>
      </w:r>
      <w:r>
        <w:rPr>
          <w:sz w:val="24"/>
          <w:szCs w:val="24"/>
          <w:vertAlign w:val="superscript"/>
        </w:rPr>
        <w:t>2</w:t>
      </w:r>
      <w:r>
        <w:rPr>
          <w:rFonts w:hint="eastAsia"/>
          <w:sz w:val="24"/>
          <w:szCs w:val="24"/>
          <w:vertAlign w:val="superscript"/>
        </w:rPr>
        <w:t>﹣</w:t>
      </w:r>
      <w:r>
        <w:rPr>
          <w:rFonts w:hint="eastAsia"/>
          <w:sz w:val="24"/>
          <w:szCs w:val="24"/>
        </w:rPr>
        <w:t>）。</w:t>
      </w:r>
    </w:p>
    <w:p w:rsidR="00086D19" w:rsidP="00086D19" w14:paraId="5423D769" w14:textId="77777777">
      <w:pPr>
        <w:spacing w:line="360" w:lineRule="auto"/>
        <w:ind w:left="312" w:hanging="312" w:hangingChars="130"/>
      </w:pPr>
      <w:r>
        <w:rPr>
          <w:rFonts w:hint="eastAsia"/>
          <w:sz w:val="24"/>
          <w:szCs w:val="24"/>
        </w:rPr>
        <w:t>回答下列问题：</w:t>
      </w:r>
    </w:p>
    <w:p w:rsidR="00086D19" w:rsidP="00086D19" w14:paraId="7E0BB673" w14:textId="77777777">
      <w:pPr>
        <w:spacing w:line="360" w:lineRule="auto"/>
        <w:ind w:left="312" w:hanging="312" w:hangingChars="130"/>
      </w:pPr>
      <w:r>
        <w:rPr>
          <w:rFonts w:hint="eastAsia"/>
          <w:sz w:val="24"/>
          <w:szCs w:val="24"/>
        </w:rPr>
        <w:t>（</w:t>
      </w:r>
      <w:r>
        <w:rPr>
          <w:sz w:val="24"/>
          <w:szCs w:val="24"/>
        </w:rPr>
        <w:t>1</w:t>
      </w:r>
      <w:r>
        <w:rPr>
          <w:rFonts w:hint="eastAsia"/>
          <w:sz w:val="24"/>
          <w:szCs w:val="24"/>
        </w:rPr>
        <w:t>）取水样时应尽量避免扰动水体表面，这样操作的主要目的是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86D19" w:rsidP="00086D19" w14:paraId="22635BC8" w14:textId="77777777">
      <w:pPr>
        <w:spacing w:line="360" w:lineRule="auto"/>
        <w:ind w:left="312" w:hanging="312" w:hangingChars="130"/>
      </w:pPr>
      <w:r>
        <w:rPr>
          <w:rFonts w:hint="eastAsia"/>
          <w:sz w:val="24"/>
          <w:szCs w:val="24"/>
        </w:rPr>
        <w:t>（</w:t>
      </w:r>
      <w:r>
        <w:rPr>
          <w:sz w:val="24"/>
          <w:szCs w:val="24"/>
        </w:rPr>
        <w:t>2</w:t>
      </w:r>
      <w:r>
        <w:rPr>
          <w:rFonts w:hint="eastAsia"/>
          <w:sz w:val="24"/>
          <w:szCs w:val="24"/>
        </w:rPr>
        <w:t>）</w:t>
      </w:r>
      <w:r>
        <w:rPr>
          <w:sz w:val="24"/>
          <w:szCs w:val="24"/>
        </w:rPr>
        <w:t>“</w:t>
      </w:r>
      <w:r>
        <w:rPr>
          <w:rFonts w:hint="eastAsia"/>
          <w:sz w:val="24"/>
          <w:szCs w:val="24"/>
        </w:rPr>
        <w:t>氧的固定</w:t>
      </w:r>
      <w:r>
        <w:rPr>
          <w:sz w:val="24"/>
          <w:szCs w:val="24"/>
        </w:rPr>
        <w:t>”</w:t>
      </w:r>
      <w:r>
        <w:rPr>
          <w:rFonts w:hint="eastAsia"/>
          <w:sz w:val="24"/>
          <w:szCs w:val="24"/>
        </w:rPr>
        <w:t>中发生反应的化学方程式为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86D19" w:rsidP="00086D19" w14:paraId="58C4C0D3" w14:textId="77777777">
      <w:pPr>
        <w:spacing w:line="360" w:lineRule="auto"/>
        <w:ind w:left="312" w:hanging="312" w:hangingChars="130"/>
      </w:pPr>
      <w:r>
        <w:rPr>
          <w:rFonts w:hint="eastAsia"/>
          <w:sz w:val="24"/>
          <w:szCs w:val="24"/>
        </w:rPr>
        <w:t>（</w:t>
      </w:r>
      <w:r>
        <w:rPr>
          <w:sz w:val="24"/>
          <w:szCs w:val="24"/>
        </w:rPr>
        <w:t>3</w:t>
      </w:r>
      <w:r>
        <w:rPr>
          <w:rFonts w:hint="eastAsia"/>
          <w:sz w:val="24"/>
          <w:szCs w:val="24"/>
        </w:rPr>
        <w:t>）</w:t>
      </w:r>
      <w:r>
        <w:rPr>
          <w:sz w:val="24"/>
          <w:szCs w:val="24"/>
        </w:rPr>
        <w:t>Na</w:t>
      </w:r>
      <w:r>
        <w:rPr>
          <w:sz w:val="24"/>
          <w:szCs w:val="24"/>
          <w:vertAlign w:val="subscript"/>
        </w:rPr>
        <w:t>2</w:t>
      </w:r>
      <w:r>
        <w:rPr>
          <w:sz w:val="24"/>
          <w:szCs w:val="24"/>
        </w:rPr>
        <w:t>S</w:t>
      </w:r>
      <w:r>
        <w:rPr>
          <w:sz w:val="24"/>
          <w:szCs w:val="24"/>
          <w:vertAlign w:val="subscript"/>
        </w:rPr>
        <w:t>2</w:t>
      </w:r>
      <w:r>
        <w:rPr>
          <w:sz w:val="24"/>
          <w:szCs w:val="24"/>
        </w:rPr>
        <w:t>O</w:t>
      </w:r>
      <w:r>
        <w:rPr>
          <w:sz w:val="24"/>
          <w:szCs w:val="24"/>
          <w:vertAlign w:val="subscript"/>
        </w:rPr>
        <w:t>3</w:t>
      </w:r>
      <w:r>
        <w:rPr>
          <w:rFonts w:hint="eastAsia"/>
          <w:sz w:val="24"/>
          <w:szCs w:val="24"/>
        </w:rPr>
        <w:t>溶液不稳定，使用前需标定。配制该溶液时需要的玻璃仪器有烧杯、玻璃棒、试剂瓶和</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；蒸馏水必须经过煮沸、冷却后才能使用，其目的是杀菌、除</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及二氧化碳。</w:t>
      </w:r>
    </w:p>
    <w:p w:rsidR="00086D19" w:rsidP="00086D19" w14:paraId="0F264F33" w14:textId="77777777">
      <w:pPr>
        <w:spacing w:line="360" w:lineRule="auto"/>
        <w:ind w:left="312" w:hanging="312" w:hangingChars="130"/>
      </w:pPr>
      <w:r>
        <w:rPr>
          <w:rFonts w:hint="eastAsia"/>
          <w:sz w:val="24"/>
          <w:szCs w:val="24"/>
        </w:rPr>
        <w:t>（</w:t>
      </w:r>
      <w:r>
        <w:rPr>
          <w:sz w:val="24"/>
          <w:szCs w:val="24"/>
        </w:rPr>
        <w:t>4</w:t>
      </w:r>
      <w:r>
        <w:rPr>
          <w:rFonts w:hint="eastAsia"/>
          <w:sz w:val="24"/>
          <w:szCs w:val="24"/>
        </w:rPr>
        <w:t>）取</w:t>
      </w:r>
      <w:r>
        <w:rPr>
          <w:sz w:val="24"/>
          <w:szCs w:val="24"/>
        </w:rPr>
        <w:t>100.00mL</w:t>
      </w:r>
      <w:r>
        <w:rPr>
          <w:rFonts w:hint="eastAsia"/>
          <w:sz w:val="24"/>
          <w:szCs w:val="24"/>
        </w:rPr>
        <w:t>水样经固氧、酸化后，用</w:t>
      </w:r>
      <w:r>
        <w:rPr>
          <w:sz w:val="24"/>
          <w:szCs w:val="24"/>
        </w:rPr>
        <w:t>a mol•L</w:t>
      </w:r>
      <w:r>
        <w:rPr>
          <w:rFonts w:hint="eastAsia"/>
          <w:sz w:val="24"/>
          <w:szCs w:val="24"/>
          <w:vertAlign w:val="superscript"/>
        </w:rPr>
        <w:t>﹣</w:t>
      </w:r>
      <w:r>
        <w:rPr>
          <w:sz w:val="24"/>
          <w:szCs w:val="24"/>
          <w:vertAlign w:val="superscript"/>
        </w:rPr>
        <w:t>1</w:t>
      </w:r>
      <w:r>
        <w:rPr>
          <w:sz w:val="24"/>
          <w:szCs w:val="24"/>
        </w:rPr>
        <w:t>Na</w:t>
      </w:r>
      <w:r>
        <w:rPr>
          <w:sz w:val="24"/>
          <w:szCs w:val="24"/>
          <w:vertAlign w:val="subscript"/>
        </w:rPr>
        <w:t>2</w:t>
      </w:r>
      <w:r>
        <w:rPr>
          <w:sz w:val="24"/>
          <w:szCs w:val="24"/>
        </w:rPr>
        <w:t>S</w:t>
      </w:r>
      <w:r>
        <w:rPr>
          <w:sz w:val="24"/>
          <w:szCs w:val="24"/>
          <w:vertAlign w:val="subscript"/>
        </w:rPr>
        <w:t>2</w:t>
      </w:r>
      <w:r>
        <w:rPr>
          <w:sz w:val="24"/>
          <w:szCs w:val="24"/>
        </w:rPr>
        <w:t>O</w:t>
      </w:r>
      <w:r>
        <w:rPr>
          <w:sz w:val="24"/>
          <w:szCs w:val="24"/>
          <w:vertAlign w:val="subscript"/>
        </w:rPr>
        <w:t>3</w:t>
      </w:r>
      <w:r>
        <w:rPr>
          <w:rFonts w:hint="eastAsia"/>
          <w:sz w:val="24"/>
          <w:szCs w:val="24"/>
        </w:rPr>
        <w:t>溶液滴定，以淀粉溶液作指示剂，终点现象为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；若消耗</w:t>
      </w:r>
      <w:r>
        <w:rPr>
          <w:sz w:val="24"/>
          <w:szCs w:val="24"/>
        </w:rPr>
        <w:t>Na</w:t>
      </w:r>
      <w:r>
        <w:rPr>
          <w:sz w:val="24"/>
          <w:szCs w:val="24"/>
          <w:vertAlign w:val="subscript"/>
        </w:rPr>
        <w:t>2</w:t>
      </w:r>
      <w:r>
        <w:rPr>
          <w:sz w:val="24"/>
          <w:szCs w:val="24"/>
        </w:rPr>
        <w:t>S</w:t>
      </w:r>
      <w:r>
        <w:rPr>
          <w:sz w:val="24"/>
          <w:szCs w:val="24"/>
          <w:vertAlign w:val="subscript"/>
        </w:rPr>
        <w:t>2</w:t>
      </w:r>
      <w:r>
        <w:rPr>
          <w:sz w:val="24"/>
          <w:szCs w:val="24"/>
        </w:rPr>
        <w:t>O</w:t>
      </w:r>
      <w:r>
        <w:rPr>
          <w:sz w:val="24"/>
          <w:szCs w:val="24"/>
          <w:vertAlign w:val="subscript"/>
        </w:rPr>
        <w:t>3</w:t>
      </w:r>
      <w:r>
        <w:rPr>
          <w:rFonts w:hint="eastAsia"/>
          <w:sz w:val="24"/>
          <w:szCs w:val="24"/>
        </w:rPr>
        <w:t>溶液的体积为</w:t>
      </w:r>
      <w:r>
        <w:rPr>
          <w:sz w:val="24"/>
          <w:szCs w:val="24"/>
        </w:rPr>
        <w:t>b mL</w:t>
      </w:r>
      <w:r>
        <w:rPr>
          <w:rFonts w:hint="eastAsia"/>
          <w:sz w:val="24"/>
          <w:szCs w:val="24"/>
        </w:rPr>
        <w:t>，则水样中溶解氧的含量为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mg•L</w:t>
      </w:r>
      <w:r>
        <w:rPr>
          <w:rFonts w:hint="eastAsia"/>
          <w:sz w:val="24"/>
          <w:szCs w:val="24"/>
          <w:vertAlign w:val="superscript"/>
        </w:rPr>
        <w:t>﹣</w:t>
      </w:r>
      <w:r>
        <w:rPr>
          <w:sz w:val="24"/>
          <w:szCs w:val="24"/>
          <w:vertAlign w:val="superscript"/>
        </w:rPr>
        <w:t>1</w:t>
      </w:r>
      <w:r>
        <w:rPr>
          <w:rFonts w:hint="eastAsia"/>
          <w:sz w:val="24"/>
          <w:szCs w:val="24"/>
        </w:rPr>
        <w:t>。</w:t>
      </w:r>
    </w:p>
    <w:p w:rsidR="00086D19" w:rsidP="00086D19" w14:paraId="4BB90442" w14:textId="77777777">
      <w:pPr>
        <w:spacing w:line="360" w:lineRule="auto"/>
        <w:ind w:left="312" w:hanging="312" w:hangingChars="130"/>
      </w:pPr>
      <w:r>
        <w:rPr>
          <w:rFonts w:hint="eastAsia"/>
          <w:sz w:val="24"/>
          <w:szCs w:val="24"/>
        </w:rPr>
        <w:t>（</w:t>
      </w:r>
      <w:r>
        <w:rPr>
          <w:sz w:val="24"/>
          <w:szCs w:val="24"/>
        </w:rPr>
        <w:t>5</w:t>
      </w:r>
      <w:r>
        <w:rPr>
          <w:rFonts w:hint="eastAsia"/>
          <w:sz w:val="24"/>
          <w:szCs w:val="24"/>
        </w:rPr>
        <w:t>）上述滴定完成时，若滴定管尖嘴处留有气泡会导致测量结果偏</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高</w:t>
      </w:r>
      <w:r>
        <w:rPr>
          <w:sz w:val="24"/>
          <w:szCs w:val="24"/>
        </w:rPr>
        <w:t>”</w:t>
      </w:r>
      <w:r>
        <w:rPr>
          <w:rFonts w:hint="eastAsia"/>
          <w:sz w:val="24"/>
          <w:szCs w:val="24"/>
        </w:rPr>
        <w:t>或</w:t>
      </w:r>
      <w:r>
        <w:rPr>
          <w:sz w:val="24"/>
          <w:szCs w:val="24"/>
        </w:rPr>
        <w:t>“</w:t>
      </w:r>
      <w:r>
        <w:rPr>
          <w:rFonts w:hint="eastAsia"/>
          <w:sz w:val="24"/>
          <w:szCs w:val="24"/>
        </w:rPr>
        <w:t>低</w:t>
      </w:r>
      <w:r>
        <w:rPr>
          <w:sz w:val="24"/>
          <w:szCs w:val="24"/>
        </w:rPr>
        <w:t>”</w:t>
      </w:r>
      <w:r>
        <w:rPr>
          <w:rFonts w:hint="eastAsia"/>
          <w:sz w:val="24"/>
          <w:szCs w:val="24"/>
        </w:rPr>
        <w:t>）</w:t>
      </w:r>
    </w:p>
    <w:p w:rsidR="00086D19" w:rsidP="00086D19" w14:paraId="13E542AD" w14:textId="77777777">
      <w:pPr>
        <w:spacing w:line="360" w:lineRule="auto"/>
        <w:ind w:left="312" w:hanging="312" w:hangingChars="130"/>
      </w:pPr>
      <w:r>
        <w:rPr>
          <w:rFonts w:hint="eastAsia"/>
          <w:sz w:val="24"/>
          <w:szCs w:val="24"/>
        </w:rPr>
        <w:t>　</w:t>
      </w:r>
    </w:p>
    <w:p w:rsidR="00086D19" w:rsidP="00086D19" w14:paraId="5D3BB37F" w14:textId="77777777">
      <w:pPr>
        <w:spacing w:line="360" w:lineRule="auto"/>
        <w:ind w:left="312" w:hanging="312" w:hangingChars="130"/>
      </w:pPr>
      <w:r>
        <w:rPr>
          <w:rFonts w:ascii="宋体" w:hAnsi="宋体" w:hint="eastAsia"/>
          <w:b/>
          <w:sz w:val="24"/>
          <w:szCs w:val="24"/>
        </w:rPr>
        <w:t>[</w:t>
      </w:r>
      <w:r>
        <w:rPr>
          <w:rFonts w:hint="eastAsia"/>
          <w:b/>
          <w:sz w:val="24"/>
          <w:szCs w:val="24"/>
        </w:rPr>
        <w:t>化学</w:t>
      </w:r>
      <w:r>
        <w:rPr>
          <w:b/>
          <w:sz w:val="24"/>
          <w:szCs w:val="24"/>
        </w:rPr>
        <w:t>--</w:t>
      </w:r>
      <w:r>
        <w:rPr>
          <w:rFonts w:hint="eastAsia"/>
          <w:b/>
          <w:sz w:val="24"/>
          <w:szCs w:val="24"/>
        </w:rPr>
        <w:t>选修</w:t>
      </w:r>
      <w:r>
        <w:rPr>
          <w:b/>
          <w:sz w:val="24"/>
          <w:szCs w:val="24"/>
        </w:rPr>
        <w:t>3</w:t>
      </w:r>
      <w:r>
        <w:rPr>
          <w:rFonts w:hint="eastAsia"/>
          <w:b/>
          <w:sz w:val="24"/>
          <w:szCs w:val="24"/>
        </w:rPr>
        <w:t>：物质结构与性质</w:t>
      </w:r>
      <w:r>
        <w:rPr>
          <w:rFonts w:ascii="宋体" w:hAnsi="宋体" w:hint="eastAsia"/>
          <w:b/>
          <w:sz w:val="24"/>
          <w:szCs w:val="24"/>
        </w:rPr>
        <w:t>]</w:t>
      </w:r>
    </w:p>
    <w:p w:rsidR="00086D19" w:rsidP="00086D19" w14:paraId="5662085F" w14:textId="77777777">
      <w:pPr>
        <w:spacing w:line="360" w:lineRule="auto"/>
        <w:ind w:left="312" w:hanging="312" w:hangingChars="130"/>
      </w:pPr>
      <w:r>
        <w:rPr>
          <w:sz w:val="24"/>
          <w:szCs w:val="24"/>
        </w:rPr>
        <w:t>11</w:t>
      </w:r>
      <w:r>
        <w:rPr>
          <w:rFonts w:hint="eastAsia"/>
          <w:sz w:val="24"/>
          <w:szCs w:val="24"/>
        </w:rPr>
        <w:t>．（</w:t>
      </w:r>
      <w:r>
        <w:rPr>
          <w:sz w:val="24"/>
          <w:szCs w:val="24"/>
        </w:rPr>
        <w:t>15</w:t>
      </w:r>
      <w:r>
        <w:rPr>
          <w:rFonts w:hint="eastAsia"/>
          <w:sz w:val="24"/>
          <w:szCs w:val="24"/>
        </w:rPr>
        <w:t>分）我国科学家最近成功合成了世界上首个五氮阴离子盐（</w:t>
      </w:r>
      <w:r>
        <w:rPr>
          <w:sz w:val="24"/>
          <w:szCs w:val="24"/>
        </w:rPr>
        <w:t>N</w:t>
      </w:r>
      <w:r>
        <w:rPr>
          <w:sz w:val="24"/>
          <w:szCs w:val="24"/>
          <w:vertAlign w:val="subscript"/>
        </w:rPr>
        <w:t>5</w:t>
      </w:r>
      <w:r>
        <w:rPr>
          <w:rFonts w:hint="eastAsia"/>
          <w:sz w:val="24"/>
          <w:szCs w:val="24"/>
        </w:rPr>
        <w:t>）</w:t>
      </w:r>
      <w:r>
        <w:rPr>
          <w:sz w:val="24"/>
          <w:szCs w:val="24"/>
          <w:vertAlign w:val="subscript"/>
        </w:rPr>
        <w:t>6</w:t>
      </w:r>
      <w:r>
        <w:rPr>
          <w:rFonts w:hint="eastAsia"/>
          <w:sz w:val="24"/>
          <w:szCs w:val="24"/>
        </w:rPr>
        <w:t>（</w:t>
      </w:r>
      <w:r>
        <w:rPr>
          <w:sz w:val="24"/>
          <w:szCs w:val="24"/>
        </w:rPr>
        <w:t>H</w:t>
      </w:r>
      <w:r>
        <w:rPr>
          <w:sz w:val="24"/>
          <w:szCs w:val="24"/>
          <w:vertAlign w:val="subscript"/>
        </w:rPr>
        <w:t>3</w:t>
      </w:r>
      <w:r>
        <w:rPr>
          <w:sz w:val="24"/>
          <w:szCs w:val="24"/>
        </w:rPr>
        <w:t>O</w:t>
      </w:r>
      <w:r>
        <w:rPr>
          <w:rFonts w:hint="eastAsia"/>
          <w:sz w:val="24"/>
          <w:szCs w:val="24"/>
        </w:rPr>
        <w:t>）</w:t>
      </w:r>
      <w:r>
        <w:rPr>
          <w:sz w:val="24"/>
          <w:szCs w:val="24"/>
          <w:vertAlign w:val="subscript"/>
        </w:rPr>
        <w:t>3</w:t>
      </w:r>
      <w:r>
        <w:rPr>
          <w:rFonts w:hint="eastAsia"/>
          <w:sz w:val="24"/>
          <w:szCs w:val="24"/>
        </w:rPr>
        <w:t>（</w:t>
      </w:r>
      <w:r>
        <w:rPr>
          <w:sz w:val="24"/>
          <w:szCs w:val="24"/>
        </w:rPr>
        <w:t>NH</w:t>
      </w:r>
      <w:r>
        <w:rPr>
          <w:sz w:val="24"/>
          <w:szCs w:val="24"/>
          <w:vertAlign w:val="subscript"/>
        </w:rPr>
        <w:t>4</w:t>
      </w:r>
      <w:r>
        <w:rPr>
          <w:rFonts w:hint="eastAsia"/>
          <w:sz w:val="24"/>
          <w:szCs w:val="24"/>
        </w:rPr>
        <w:t>）</w:t>
      </w:r>
      <w:r>
        <w:rPr>
          <w:sz w:val="24"/>
          <w:szCs w:val="24"/>
          <w:vertAlign w:val="subscript"/>
        </w:rPr>
        <w:t>4</w:t>
      </w:r>
      <w:r>
        <w:rPr>
          <w:sz w:val="24"/>
          <w:szCs w:val="24"/>
        </w:rPr>
        <w:t>Cl</w:t>
      </w:r>
      <w:r>
        <w:rPr>
          <w:rFonts w:hint="eastAsia"/>
          <w:sz w:val="24"/>
          <w:szCs w:val="24"/>
        </w:rPr>
        <w:t>（用</w:t>
      </w:r>
      <w:r>
        <w:rPr>
          <w:sz w:val="24"/>
          <w:szCs w:val="24"/>
        </w:rPr>
        <w:t>R</w:t>
      </w:r>
      <w:r>
        <w:rPr>
          <w:rFonts w:hint="eastAsia"/>
          <w:sz w:val="24"/>
          <w:szCs w:val="24"/>
        </w:rPr>
        <w:t>代表）．回答下列问题：</w:t>
      </w:r>
    </w:p>
    <w:p w:rsidR="00086D19" w:rsidP="00086D19" w14:paraId="09E7FA4F" w14:textId="77777777">
      <w:pPr>
        <w:spacing w:line="360" w:lineRule="auto"/>
        <w:ind w:left="312" w:hanging="312" w:hangingChars="130"/>
      </w:pPr>
      <w:r>
        <w:rPr>
          <w:rFonts w:hint="eastAsia"/>
          <w:sz w:val="24"/>
          <w:szCs w:val="24"/>
        </w:rPr>
        <w:t>（</w:t>
      </w:r>
      <w:r>
        <w:rPr>
          <w:sz w:val="24"/>
          <w:szCs w:val="24"/>
        </w:rPr>
        <w:t>1</w:t>
      </w:r>
      <w:r>
        <w:rPr>
          <w:rFonts w:hint="eastAsia"/>
          <w:sz w:val="24"/>
          <w:szCs w:val="24"/>
        </w:rPr>
        <w:t>）氮原子价层电子对的轨道表达式（电子排布图）为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86D19" w:rsidP="00086D19" w14:paraId="237A5B5A" w14:textId="77777777">
      <w:pPr>
        <w:spacing w:line="360" w:lineRule="auto"/>
        <w:ind w:left="312" w:hanging="312" w:hangingChars="130"/>
      </w:pPr>
      <w:r>
        <w:rPr>
          <w:rFonts w:hint="eastAsia"/>
          <w:sz w:val="24"/>
          <w:szCs w:val="24"/>
        </w:rPr>
        <w:t>（</w:t>
      </w:r>
      <w:r>
        <w:rPr>
          <w:sz w:val="24"/>
          <w:szCs w:val="24"/>
        </w:rPr>
        <w:t>2</w:t>
      </w:r>
      <w:r>
        <w:rPr>
          <w:rFonts w:hint="eastAsia"/>
          <w:sz w:val="24"/>
          <w:szCs w:val="24"/>
        </w:rPr>
        <w:t>）元素的基态气态原子得到一个电子形成气态负一价离子时所放出的能量称作第一电子亲和能（</w:t>
      </w:r>
      <w:r>
        <w:rPr>
          <w:sz w:val="24"/>
          <w:szCs w:val="24"/>
        </w:rPr>
        <w:t>E</w:t>
      </w:r>
      <w:r>
        <w:rPr>
          <w:sz w:val="24"/>
          <w:szCs w:val="24"/>
          <w:vertAlign w:val="subscript"/>
        </w:rPr>
        <w:t>1</w:t>
      </w:r>
      <w:r>
        <w:rPr>
          <w:rFonts w:hint="eastAsia"/>
          <w:sz w:val="24"/>
          <w:szCs w:val="24"/>
        </w:rPr>
        <w:t>）．第二周期部分元素的</w:t>
      </w:r>
      <w:r>
        <w:rPr>
          <w:sz w:val="24"/>
          <w:szCs w:val="24"/>
        </w:rPr>
        <w:t>E</w:t>
      </w:r>
      <w:r>
        <w:rPr>
          <w:sz w:val="24"/>
          <w:szCs w:val="24"/>
          <w:vertAlign w:val="subscript"/>
        </w:rPr>
        <w:t>1</w:t>
      </w:r>
      <w:r>
        <w:rPr>
          <w:rFonts w:hint="eastAsia"/>
          <w:sz w:val="24"/>
          <w:szCs w:val="24"/>
        </w:rPr>
        <w:t>变化趋势如图（</w:t>
      </w:r>
      <w:r>
        <w:rPr>
          <w:sz w:val="24"/>
          <w:szCs w:val="24"/>
        </w:rPr>
        <w:t>a</w:t>
      </w:r>
      <w:r>
        <w:rPr>
          <w:rFonts w:hint="eastAsia"/>
          <w:sz w:val="24"/>
          <w:szCs w:val="24"/>
        </w:rPr>
        <w:t>）所示，其中除氮元素外，其他元素的</w:t>
      </w:r>
      <w:r>
        <w:rPr>
          <w:sz w:val="24"/>
          <w:szCs w:val="24"/>
        </w:rPr>
        <w:t>E</w:t>
      </w:r>
      <w:r>
        <w:rPr>
          <w:sz w:val="24"/>
          <w:szCs w:val="24"/>
          <w:vertAlign w:val="subscript"/>
        </w:rPr>
        <w:t>1</w:t>
      </w:r>
      <w:r>
        <w:rPr>
          <w:rFonts w:hint="eastAsia"/>
          <w:sz w:val="24"/>
          <w:szCs w:val="24"/>
        </w:rPr>
        <w:t>自左而右依次增大的原因是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；氮元素的</w:t>
      </w:r>
      <w:r>
        <w:rPr>
          <w:sz w:val="24"/>
          <w:szCs w:val="24"/>
        </w:rPr>
        <w:t>E</w:t>
      </w:r>
      <w:r>
        <w:rPr>
          <w:sz w:val="24"/>
          <w:szCs w:val="24"/>
          <w:vertAlign w:val="subscript"/>
        </w:rPr>
        <w:t>1</w:t>
      </w:r>
      <w:r>
        <w:rPr>
          <w:rFonts w:hint="eastAsia"/>
          <w:sz w:val="24"/>
          <w:szCs w:val="24"/>
        </w:rPr>
        <w:t>呈现异常的原因是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86D19" w:rsidP="00086D19" w14:paraId="280F5D72" w14:textId="77777777">
      <w:pPr>
        <w:spacing w:line="360" w:lineRule="auto"/>
        <w:ind w:left="312" w:hanging="312" w:hangingChars="130"/>
      </w:pPr>
      <w:r>
        <w:rPr>
          <w:rFonts w:hint="eastAsia"/>
          <w:sz w:val="24"/>
          <w:szCs w:val="24"/>
        </w:rPr>
        <w:t>（</w:t>
      </w:r>
      <w:r>
        <w:rPr>
          <w:sz w:val="24"/>
          <w:szCs w:val="24"/>
        </w:rPr>
        <w:t>3</w:t>
      </w:r>
      <w:r>
        <w:rPr>
          <w:rFonts w:hint="eastAsia"/>
          <w:sz w:val="24"/>
          <w:szCs w:val="24"/>
        </w:rPr>
        <w:t>）经</w:t>
      </w:r>
      <w:r>
        <w:rPr>
          <w:sz w:val="24"/>
          <w:szCs w:val="24"/>
        </w:rPr>
        <w:t>X</w:t>
      </w:r>
      <w:r>
        <w:rPr>
          <w:rFonts w:hint="eastAsia"/>
          <w:sz w:val="24"/>
          <w:szCs w:val="24"/>
        </w:rPr>
        <w:t>射线衍射测得化合物</w:t>
      </w:r>
      <w:r>
        <w:rPr>
          <w:sz w:val="24"/>
          <w:szCs w:val="24"/>
        </w:rPr>
        <w:t>R</w:t>
      </w:r>
      <w:r>
        <w:rPr>
          <w:rFonts w:hint="eastAsia"/>
          <w:sz w:val="24"/>
          <w:szCs w:val="24"/>
        </w:rPr>
        <w:t>的晶体结构，其局部结构如图（</w:t>
      </w:r>
      <w:r>
        <w:rPr>
          <w:sz w:val="24"/>
          <w:szCs w:val="24"/>
        </w:rPr>
        <w:t>b</w:t>
      </w:r>
      <w:r>
        <w:rPr>
          <w:rFonts w:hint="eastAsia"/>
          <w:sz w:val="24"/>
          <w:szCs w:val="24"/>
        </w:rPr>
        <w:t>）所示．</w:t>
      </w:r>
    </w:p>
    <w:p w:rsidR="00086D19" w:rsidP="00086D19" w14:paraId="70809868" w14:textId="77777777">
      <w:pPr>
        <w:spacing w:line="360" w:lineRule="auto"/>
        <w:ind w:left="312" w:hanging="312" w:hangingChars="130"/>
      </w:pPr>
      <w:r>
        <w:rPr>
          <w:rFonts w:ascii="宋体" w:hAnsi="宋体" w:hint="eastAsia"/>
          <w:sz w:val="24"/>
          <w:szCs w:val="24"/>
        </w:rPr>
        <w:t>①</w:t>
      </w:r>
      <w:r>
        <w:rPr>
          <w:rFonts w:hint="eastAsia"/>
          <w:sz w:val="24"/>
          <w:szCs w:val="24"/>
        </w:rPr>
        <w:t>从结构角度分析，</w:t>
      </w:r>
      <w:r>
        <w:rPr>
          <w:sz w:val="24"/>
          <w:szCs w:val="24"/>
        </w:rPr>
        <w:t>R</w:t>
      </w:r>
      <w:r>
        <w:rPr>
          <w:rFonts w:hint="eastAsia"/>
          <w:sz w:val="24"/>
          <w:szCs w:val="24"/>
        </w:rPr>
        <w:t>中两种阳离子的相同之处为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，不同之处为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．（填标号）</w:t>
      </w:r>
    </w:p>
    <w:p w:rsidR="00086D19" w:rsidP="00086D19" w14:paraId="1063BE40" w14:textId="77777777">
      <w:pPr>
        <w:spacing w:line="360" w:lineRule="auto"/>
        <w:ind w:left="312" w:hanging="312" w:hangingChars="130"/>
      </w:pPr>
      <w:r>
        <w:rPr>
          <w:sz w:val="24"/>
          <w:szCs w:val="24"/>
        </w:rPr>
        <w:t>A</w:t>
      </w:r>
      <w:r>
        <w:rPr>
          <w:rFonts w:hint="eastAsia"/>
          <w:sz w:val="24"/>
          <w:szCs w:val="24"/>
        </w:rPr>
        <w:t>．中心原子的杂化轨道类型</w:t>
      </w:r>
    </w:p>
    <w:p w:rsidR="00086D19" w:rsidP="00086D19" w14:paraId="5D866973" w14:textId="77777777">
      <w:pPr>
        <w:spacing w:line="360" w:lineRule="auto"/>
        <w:ind w:left="312" w:hanging="312" w:hangingChars="130"/>
      </w:pPr>
      <w:r>
        <w:rPr>
          <w:sz w:val="24"/>
          <w:szCs w:val="24"/>
        </w:rPr>
        <w:t>B</w:t>
      </w:r>
      <w:r>
        <w:rPr>
          <w:rFonts w:hint="eastAsia"/>
          <w:sz w:val="24"/>
          <w:szCs w:val="24"/>
        </w:rPr>
        <w:t>．中心原子的价层电子对数</w:t>
      </w:r>
    </w:p>
    <w:p w:rsidR="00086D19" w:rsidP="00086D19" w14:paraId="08885691" w14:textId="77777777">
      <w:pPr>
        <w:spacing w:line="360" w:lineRule="auto"/>
        <w:ind w:left="312" w:hanging="312" w:hangingChars="130"/>
      </w:pPr>
      <w:r>
        <w:rPr>
          <w:sz w:val="24"/>
          <w:szCs w:val="24"/>
        </w:rPr>
        <w:t>C</w:t>
      </w:r>
      <w:r>
        <w:rPr>
          <w:rFonts w:hint="eastAsia"/>
          <w:sz w:val="24"/>
          <w:szCs w:val="24"/>
        </w:rPr>
        <w:t>．立体结构</w:t>
      </w:r>
    </w:p>
    <w:p w:rsidR="00086D19" w:rsidP="00086D19" w14:paraId="716DC0D4" w14:textId="77777777">
      <w:pPr>
        <w:spacing w:line="360" w:lineRule="auto"/>
        <w:ind w:left="312" w:hanging="312" w:hangingChars="130"/>
      </w:pPr>
      <w:r>
        <w:rPr>
          <w:sz w:val="24"/>
          <w:szCs w:val="24"/>
        </w:rPr>
        <w:t>D</w:t>
      </w:r>
      <w:r>
        <w:rPr>
          <w:rFonts w:hint="eastAsia"/>
          <w:sz w:val="24"/>
          <w:szCs w:val="24"/>
        </w:rPr>
        <w:t>．共价键类型</w:t>
      </w:r>
    </w:p>
    <w:p w:rsidR="00086D19" w:rsidP="00086D19" w14:paraId="1A8B8226" w14:textId="77777777">
      <w:pPr>
        <w:spacing w:line="360" w:lineRule="auto"/>
        <w:ind w:left="312" w:hanging="312" w:hangingChars="130"/>
      </w:pPr>
      <w:r>
        <w:rPr>
          <w:rFonts w:ascii="宋体" w:hAnsi="宋体" w:hint="eastAsia"/>
          <w:sz w:val="24"/>
          <w:szCs w:val="24"/>
        </w:rPr>
        <w:t>②</w:t>
      </w:r>
      <w:r>
        <w:rPr>
          <w:sz w:val="24"/>
          <w:szCs w:val="24"/>
        </w:rPr>
        <w:t>R</w:t>
      </w:r>
      <w:r>
        <w:rPr>
          <w:rFonts w:hint="eastAsia"/>
          <w:sz w:val="24"/>
          <w:szCs w:val="24"/>
        </w:rPr>
        <w:t>中阴离子</w:t>
      </w:r>
      <w:r>
        <w:rPr>
          <w:sz w:val="24"/>
          <w:szCs w:val="24"/>
        </w:rPr>
        <w:t>N</w:t>
      </w:r>
      <w:r>
        <w:rPr>
          <w:sz w:val="24"/>
          <w:szCs w:val="24"/>
          <w:vertAlign w:val="subscript"/>
        </w:rPr>
        <w:t>5</w:t>
      </w:r>
      <w:r>
        <w:rPr>
          <w:rFonts w:hint="eastAsia"/>
          <w:sz w:val="24"/>
          <w:szCs w:val="24"/>
          <w:vertAlign w:val="superscript"/>
        </w:rPr>
        <w:t>﹣</w:t>
      </w:r>
      <w:r>
        <w:rPr>
          <w:rFonts w:hint="eastAsia"/>
          <w:sz w:val="24"/>
          <w:szCs w:val="24"/>
        </w:rPr>
        <w:t>中的</w:t>
      </w:r>
      <w:r>
        <w:rPr>
          <w:sz w:val="24"/>
          <w:szCs w:val="24"/>
        </w:rPr>
        <w:t>σ</w:t>
      </w:r>
      <w:r>
        <w:rPr>
          <w:rFonts w:hint="eastAsia"/>
          <w:sz w:val="24"/>
          <w:szCs w:val="24"/>
        </w:rPr>
        <w:t>键总数为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个．分子中的大</w:t>
      </w:r>
      <w:r>
        <w:rPr>
          <w:sz w:val="24"/>
          <w:szCs w:val="24"/>
        </w:rPr>
        <w:t>π</w:t>
      </w:r>
      <w:r>
        <w:rPr>
          <w:rFonts w:hint="eastAsia"/>
          <w:sz w:val="24"/>
          <w:szCs w:val="24"/>
        </w:rPr>
        <w:t>键可用符号</w:t>
      </w:r>
      <w:r>
        <w:rPr>
          <w:sz w:val="24"/>
          <w:szCs w:val="24"/>
        </w:rPr>
        <w:t>Π</w:t>
      </w:r>
      <w:r>
        <w:rPr>
          <w:sz w:val="24"/>
          <w:szCs w:val="24"/>
          <w:vertAlign w:val="subscript"/>
        </w:rPr>
        <w:t>m</w:t>
      </w:r>
      <w:r>
        <w:rPr>
          <w:sz w:val="24"/>
          <w:szCs w:val="24"/>
          <w:vertAlign w:val="superscript"/>
        </w:rPr>
        <w:t>n</w:t>
      </w:r>
      <w:r>
        <w:rPr>
          <w:rFonts w:hint="eastAsia"/>
          <w:sz w:val="24"/>
          <w:szCs w:val="24"/>
        </w:rPr>
        <w:t>表示，其中</w:t>
      </w:r>
      <w:r>
        <w:rPr>
          <w:sz w:val="24"/>
          <w:szCs w:val="24"/>
        </w:rPr>
        <w:t>m</w:t>
      </w:r>
      <w:r>
        <w:rPr>
          <w:rFonts w:hint="eastAsia"/>
          <w:sz w:val="24"/>
          <w:szCs w:val="24"/>
        </w:rPr>
        <w:t>代表参与形成的大</w:t>
      </w:r>
      <w:r>
        <w:rPr>
          <w:sz w:val="24"/>
          <w:szCs w:val="24"/>
        </w:rPr>
        <w:t>π</w:t>
      </w:r>
      <w:r>
        <w:rPr>
          <w:rFonts w:hint="eastAsia"/>
          <w:sz w:val="24"/>
          <w:szCs w:val="24"/>
        </w:rPr>
        <w:t>键原子数，</w:t>
      </w:r>
      <w:r>
        <w:rPr>
          <w:sz w:val="24"/>
          <w:szCs w:val="24"/>
        </w:rPr>
        <w:t>n</w:t>
      </w:r>
      <w:r>
        <w:rPr>
          <w:rFonts w:hint="eastAsia"/>
          <w:sz w:val="24"/>
          <w:szCs w:val="24"/>
        </w:rPr>
        <w:t>代表参与形成的大</w:t>
      </w:r>
      <w:r>
        <w:rPr>
          <w:sz w:val="24"/>
          <w:szCs w:val="24"/>
        </w:rPr>
        <w:t>π</w:t>
      </w:r>
      <w:r>
        <w:rPr>
          <w:rFonts w:hint="eastAsia"/>
          <w:sz w:val="24"/>
          <w:szCs w:val="24"/>
        </w:rPr>
        <w:t>键电子数（如苯分子中的大</w:t>
      </w:r>
      <w:r>
        <w:rPr>
          <w:sz w:val="24"/>
          <w:szCs w:val="24"/>
        </w:rPr>
        <w:t>π</w:t>
      </w:r>
      <w:r>
        <w:rPr>
          <w:rFonts w:hint="eastAsia"/>
          <w:sz w:val="24"/>
          <w:szCs w:val="24"/>
        </w:rPr>
        <w:t>键可表示为</w:t>
      </w:r>
      <w:r>
        <w:rPr>
          <w:sz w:val="24"/>
          <w:szCs w:val="24"/>
        </w:rPr>
        <w:t>Π</w:t>
      </w:r>
      <w:r>
        <w:rPr>
          <w:sz w:val="24"/>
          <w:szCs w:val="24"/>
          <w:vertAlign w:val="subscript"/>
        </w:rPr>
        <w:t>6</w:t>
      </w:r>
      <w:r>
        <w:rPr>
          <w:sz w:val="24"/>
          <w:szCs w:val="24"/>
          <w:vertAlign w:val="superscript"/>
        </w:rPr>
        <w:t>6</w:t>
      </w:r>
      <w:r>
        <w:rPr>
          <w:rFonts w:hint="eastAsia"/>
          <w:sz w:val="24"/>
          <w:szCs w:val="24"/>
        </w:rPr>
        <w:t>），则</w:t>
      </w:r>
      <w:r>
        <w:rPr>
          <w:sz w:val="24"/>
          <w:szCs w:val="24"/>
        </w:rPr>
        <w:t>N</w:t>
      </w:r>
      <w:r>
        <w:rPr>
          <w:sz w:val="24"/>
          <w:szCs w:val="24"/>
          <w:vertAlign w:val="subscript"/>
        </w:rPr>
        <w:t>5</w:t>
      </w:r>
      <w:r>
        <w:rPr>
          <w:rFonts w:hint="eastAsia"/>
          <w:sz w:val="24"/>
          <w:szCs w:val="24"/>
          <w:vertAlign w:val="superscript"/>
        </w:rPr>
        <w:t>﹣</w:t>
      </w:r>
      <w:r>
        <w:rPr>
          <w:rFonts w:hint="eastAsia"/>
          <w:sz w:val="24"/>
          <w:szCs w:val="24"/>
        </w:rPr>
        <w:t>中的大</w:t>
      </w:r>
      <w:r>
        <w:rPr>
          <w:sz w:val="24"/>
          <w:szCs w:val="24"/>
        </w:rPr>
        <w:t>π</w:t>
      </w:r>
      <w:r>
        <w:rPr>
          <w:rFonts w:hint="eastAsia"/>
          <w:sz w:val="24"/>
          <w:szCs w:val="24"/>
        </w:rPr>
        <w:t>键应表示为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86D19" w:rsidP="00086D19" w14:paraId="750CAC77" w14:textId="77777777">
      <w:pPr>
        <w:spacing w:line="360" w:lineRule="auto"/>
        <w:ind w:left="312" w:hanging="312" w:hangingChars="130"/>
      </w:pPr>
      <w:r>
        <w:rPr>
          <w:rFonts w:ascii="宋体" w:hAnsi="宋体" w:hint="eastAsia"/>
          <w:sz w:val="24"/>
          <w:szCs w:val="24"/>
        </w:rPr>
        <w:t>③</w:t>
      </w:r>
      <w:r>
        <w:rPr>
          <w:rFonts w:hint="eastAsia"/>
          <w:sz w:val="24"/>
          <w:szCs w:val="24"/>
        </w:rPr>
        <w:t>图（</w:t>
      </w:r>
      <w:r>
        <w:rPr>
          <w:sz w:val="24"/>
          <w:szCs w:val="24"/>
        </w:rPr>
        <w:t>b</w:t>
      </w:r>
      <w:r>
        <w:rPr>
          <w:rFonts w:hint="eastAsia"/>
          <w:sz w:val="24"/>
          <w:szCs w:val="24"/>
        </w:rPr>
        <w:t>）中虚线代表氢键，其表示式为（</w:t>
      </w:r>
      <w:r>
        <w:rPr>
          <w:sz w:val="24"/>
          <w:szCs w:val="24"/>
        </w:rPr>
        <w:t>NH</w:t>
      </w:r>
      <w:r>
        <w:rPr>
          <w:sz w:val="24"/>
          <w:szCs w:val="24"/>
          <w:vertAlign w:val="subscript"/>
        </w:rPr>
        <w:t>4</w:t>
      </w:r>
      <w:r>
        <w:rPr>
          <w:rFonts w:ascii="宋体" w:hAnsi="宋体" w:hint="eastAsia"/>
          <w:sz w:val="24"/>
          <w:szCs w:val="24"/>
          <w:vertAlign w:val="superscript"/>
        </w:rPr>
        <w:t>+</w:t>
      </w:r>
      <w:r>
        <w:rPr>
          <w:rFonts w:hint="eastAsia"/>
          <w:sz w:val="24"/>
          <w:szCs w:val="24"/>
        </w:rPr>
        <w:t>）</w:t>
      </w:r>
      <w:r>
        <w:rPr>
          <w:sz w:val="24"/>
          <w:szCs w:val="24"/>
        </w:rPr>
        <w:t>N</w:t>
      </w:r>
      <w:r>
        <w:rPr>
          <w:rFonts w:hint="eastAsia"/>
          <w:sz w:val="24"/>
          <w:szCs w:val="24"/>
        </w:rPr>
        <w:t>﹣</w:t>
      </w:r>
      <w:r>
        <w:rPr>
          <w:sz w:val="24"/>
          <w:szCs w:val="24"/>
        </w:rPr>
        <w:t>H…Cl</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86D19" w:rsidP="00086D19" w14:paraId="02414812" w14:textId="122201F2">
      <w:pPr>
        <w:spacing w:line="360" w:lineRule="auto"/>
        <w:ind w:left="273" w:hanging="273" w:hangingChars="130"/>
      </w:pPr>
      <w:r>
        <w:rPr>
          <w:noProof/>
        </w:rPr>
        <w:drawing>
          <wp:inline distT="0" distB="0" distL="0" distR="0">
            <wp:extent cx="4286250" cy="16954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9"/>
                    <pic:cNvPicPr>
                      <a:picLocks noChangeAspect="1" noChangeArrowheads="1"/>
                    </pic:cNvPicPr>
                  </pic:nvPicPr>
                  <pic:blipFill>
                    <a:blip xmlns:r="http://schemas.openxmlformats.org/officeDocument/2006/relationships" r:embed="rId9">
                      <a:grayscl/>
                      <a:extLst>
                        <a:ext xmlns:a="http://schemas.openxmlformats.org/drawingml/2006/main" uri="{28A0092B-C50C-407E-A947-70E740481C1C}">
                          <a14:useLocalDpi xmlns:a14="http://schemas.microsoft.com/office/drawing/2010/main" val="0"/>
                        </a:ext>
                      </a:extLst>
                    </a:blip>
                    <a:stretch>
                      <a:fillRect/>
                    </a:stretch>
                  </pic:blipFill>
                  <pic:spPr bwMode="auto">
                    <a:xfrm>
                      <a:off x="0" y="0"/>
                      <a:ext cx="4286250" cy="1695450"/>
                    </a:xfrm>
                    <a:prstGeom prst="rect">
                      <a:avLst/>
                    </a:prstGeom>
                    <a:noFill/>
                    <a:ln>
                      <a:noFill/>
                    </a:ln>
                  </pic:spPr>
                </pic:pic>
              </a:graphicData>
            </a:graphic>
          </wp:inline>
        </w:drawing>
      </w:r>
    </w:p>
    <w:p w:rsidR="00086D19" w:rsidP="00086D19" w14:paraId="1D769150" w14:textId="77777777">
      <w:pPr>
        <w:spacing w:line="360" w:lineRule="auto"/>
        <w:ind w:left="312" w:hanging="312" w:hangingChars="130"/>
      </w:pPr>
      <w:r>
        <w:rPr>
          <w:rFonts w:hint="eastAsia"/>
          <w:sz w:val="24"/>
          <w:szCs w:val="24"/>
        </w:rPr>
        <w:t>（</w:t>
      </w:r>
      <w:r>
        <w:rPr>
          <w:sz w:val="24"/>
          <w:szCs w:val="24"/>
        </w:rPr>
        <w:t>4</w:t>
      </w:r>
      <w:r>
        <w:rPr>
          <w:rFonts w:hint="eastAsia"/>
          <w:sz w:val="24"/>
          <w:szCs w:val="24"/>
        </w:rPr>
        <w:t>）</w:t>
      </w:r>
      <w:r>
        <w:rPr>
          <w:sz w:val="24"/>
          <w:szCs w:val="24"/>
        </w:rPr>
        <w:t>R</w:t>
      </w:r>
      <w:r>
        <w:rPr>
          <w:rFonts w:hint="eastAsia"/>
          <w:sz w:val="24"/>
          <w:szCs w:val="24"/>
        </w:rPr>
        <w:t>的晶体密度为</w:t>
      </w:r>
      <w:r>
        <w:rPr>
          <w:sz w:val="24"/>
          <w:szCs w:val="24"/>
        </w:rPr>
        <w:t>dg•cm</w:t>
      </w:r>
      <w:r>
        <w:rPr>
          <w:rFonts w:hint="eastAsia"/>
          <w:sz w:val="24"/>
          <w:szCs w:val="24"/>
          <w:vertAlign w:val="superscript"/>
        </w:rPr>
        <w:t>﹣</w:t>
      </w:r>
      <w:r>
        <w:rPr>
          <w:sz w:val="24"/>
          <w:szCs w:val="24"/>
          <w:vertAlign w:val="superscript"/>
        </w:rPr>
        <w:t>3</w:t>
      </w:r>
      <w:r>
        <w:rPr>
          <w:rFonts w:hint="eastAsia"/>
          <w:sz w:val="24"/>
          <w:szCs w:val="24"/>
        </w:rPr>
        <w:t>，其立方晶胞参数为</w:t>
      </w:r>
      <w:r>
        <w:rPr>
          <w:sz w:val="24"/>
          <w:szCs w:val="24"/>
        </w:rPr>
        <w:t>anm</w:t>
      </w:r>
      <w:r>
        <w:rPr>
          <w:rFonts w:hint="eastAsia"/>
          <w:sz w:val="24"/>
          <w:szCs w:val="24"/>
        </w:rPr>
        <w:t>，晶胞中含有</w:t>
      </w:r>
      <w:r>
        <w:rPr>
          <w:sz w:val="24"/>
          <w:szCs w:val="24"/>
        </w:rPr>
        <w:t>y</w:t>
      </w:r>
      <w:r>
        <w:rPr>
          <w:rFonts w:hint="eastAsia"/>
          <w:sz w:val="24"/>
          <w:szCs w:val="24"/>
        </w:rPr>
        <w:t>个</w:t>
      </w:r>
      <w:r>
        <w:rPr>
          <w:rFonts w:ascii="宋体" w:hAnsi="宋体" w:hint="eastAsia"/>
          <w:sz w:val="24"/>
          <w:szCs w:val="24"/>
        </w:rPr>
        <w:t>[</w:t>
      </w:r>
      <w:r>
        <w:rPr>
          <w:rFonts w:hint="eastAsia"/>
          <w:sz w:val="24"/>
          <w:szCs w:val="24"/>
        </w:rPr>
        <w:t>（</w:t>
      </w:r>
      <w:r>
        <w:rPr>
          <w:sz w:val="24"/>
          <w:szCs w:val="24"/>
        </w:rPr>
        <w:t>N</w:t>
      </w:r>
      <w:r>
        <w:rPr>
          <w:sz w:val="24"/>
          <w:szCs w:val="24"/>
          <w:vertAlign w:val="subscript"/>
        </w:rPr>
        <w:t>5</w:t>
      </w:r>
      <w:r>
        <w:rPr>
          <w:rFonts w:hint="eastAsia"/>
          <w:sz w:val="24"/>
          <w:szCs w:val="24"/>
        </w:rPr>
        <w:t>）</w:t>
      </w:r>
      <w:r>
        <w:rPr>
          <w:sz w:val="24"/>
          <w:szCs w:val="24"/>
          <w:vertAlign w:val="subscript"/>
        </w:rPr>
        <w:t>6</w:t>
      </w:r>
      <w:r>
        <w:rPr>
          <w:rFonts w:hint="eastAsia"/>
          <w:sz w:val="24"/>
          <w:szCs w:val="24"/>
        </w:rPr>
        <w:t>（</w:t>
      </w:r>
      <w:r>
        <w:rPr>
          <w:sz w:val="24"/>
          <w:szCs w:val="24"/>
        </w:rPr>
        <w:t>H</w:t>
      </w:r>
      <w:r>
        <w:rPr>
          <w:sz w:val="24"/>
          <w:szCs w:val="24"/>
          <w:vertAlign w:val="subscript"/>
        </w:rPr>
        <w:t>3</w:t>
      </w:r>
      <w:r>
        <w:rPr>
          <w:sz w:val="24"/>
          <w:szCs w:val="24"/>
        </w:rPr>
        <w:t>O</w:t>
      </w:r>
      <w:r>
        <w:rPr>
          <w:rFonts w:hint="eastAsia"/>
          <w:sz w:val="24"/>
          <w:szCs w:val="24"/>
        </w:rPr>
        <w:t>）</w:t>
      </w:r>
      <w:r>
        <w:rPr>
          <w:sz w:val="24"/>
          <w:szCs w:val="24"/>
          <w:vertAlign w:val="subscript"/>
        </w:rPr>
        <w:t>3</w:t>
      </w:r>
      <w:r>
        <w:rPr>
          <w:rFonts w:hint="eastAsia"/>
          <w:sz w:val="24"/>
          <w:szCs w:val="24"/>
        </w:rPr>
        <w:t>（</w:t>
      </w:r>
      <w:r>
        <w:rPr>
          <w:sz w:val="24"/>
          <w:szCs w:val="24"/>
        </w:rPr>
        <w:t>NH</w:t>
      </w:r>
      <w:r>
        <w:rPr>
          <w:sz w:val="24"/>
          <w:szCs w:val="24"/>
          <w:vertAlign w:val="subscript"/>
        </w:rPr>
        <w:t>4</w:t>
      </w:r>
      <w:r>
        <w:rPr>
          <w:rFonts w:hint="eastAsia"/>
          <w:sz w:val="24"/>
          <w:szCs w:val="24"/>
        </w:rPr>
        <w:t>）</w:t>
      </w:r>
      <w:r>
        <w:rPr>
          <w:sz w:val="24"/>
          <w:szCs w:val="24"/>
          <w:vertAlign w:val="subscript"/>
        </w:rPr>
        <w:t>4</w:t>
      </w:r>
      <w:r>
        <w:rPr>
          <w:sz w:val="24"/>
          <w:szCs w:val="24"/>
        </w:rPr>
        <w:t>Cl</w:t>
      </w:r>
      <w:r>
        <w:rPr>
          <w:rFonts w:ascii="宋体" w:hAnsi="宋体" w:hint="eastAsia"/>
          <w:sz w:val="24"/>
          <w:szCs w:val="24"/>
        </w:rPr>
        <w:t>]</w:t>
      </w:r>
      <w:r>
        <w:rPr>
          <w:rFonts w:hint="eastAsia"/>
          <w:sz w:val="24"/>
          <w:szCs w:val="24"/>
        </w:rPr>
        <w:t>单元，该单元的相对质量为</w:t>
      </w:r>
      <w:r>
        <w:rPr>
          <w:sz w:val="24"/>
          <w:szCs w:val="24"/>
        </w:rPr>
        <w:t>M</w:t>
      </w:r>
      <w:r>
        <w:rPr>
          <w:rFonts w:hint="eastAsia"/>
          <w:sz w:val="24"/>
          <w:szCs w:val="24"/>
        </w:rPr>
        <w:t>，则</w:t>
      </w:r>
      <w:r>
        <w:rPr>
          <w:sz w:val="24"/>
          <w:szCs w:val="24"/>
        </w:rPr>
        <w:t>y</w:t>
      </w:r>
      <w:r>
        <w:rPr>
          <w:rFonts w:hint="eastAsia"/>
          <w:sz w:val="24"/>
          <w:szCs w:val="24"/>
        </w:rPr>
        <w:t>的计算表达式为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86D19" w:rsidP="00086D19" w14:paraId="68B17B6F" w14:textId="77777777">
      <w:pPr>
        <w:spacing w:line="360" w:lineRule="auto"/>
        <w:ind w:left="312" w:hanging="312" w:hangingChars="130"/>
      </w:pPr>
      <w:r>
        <w:rPr>
          <w:rFonts w:hint="eastAsia"/>
          <w:sz w:val="24"/>
          <w:szCs w:val="24"/>
        </w:rPr>
        <w:t>　</w:t>
      </w:r>
    </w:p>
    <w:p w:rsidR="00086D19" w:rsidP="00086D19" w14:paraId="7BD94C34" w14:textId="77777777">
      <w:pPr>
        <w:spacing w:line="360" w:lineRule="auto"/>
        <w:ind w:left="312" w:hanging="312" w:hangingChars="130"/>
      </w:pPr>
      <w:r>
        <w:rPr>
          <w:rFonts w:ascii="宋体" w:hAnsi="宋体" w:hint="eastAsia"/>
          <w:b/>
          <w:sz w:val="24"/>
          <w:szCs w:val="24"/>
        </w:rPr>
        <w:t>[</w:t>
      </w:r>
      <w:r>
        <w:rPr>
          <w:rFonts w:hint="eastAsia"/>
          <w:b/>
          <w:sz w:val="24"/>
          <w:szCs w:val="24"/>
        </w:rPr>
        <w:t>化学</w:t>
      </w:r>
      <w:r>
        <w:rPr>
          <w:b/>
          <w:sz w:val="24"/>
          <w:szCs w:val="24"/>
        </w:rPr>
        <w:t>--</w:t>
      </w:r>
      <w:r>
        <w:rPr>
          <w:rFonts w:hint="eastAsia"/>
          <w:b/>
          <w:sz w:val="24"/>
          <w:szCs w:val="24"/>
        </w:rPr>
        <w:t>选修</w:t>
      </w:r>
      <w:r>
        <w:rPr>
          <w:b/>
          <w:sz w:val="24"/>
          <w:szCs w:val="24"/>
        </w:rPr>
        <w:t>5</w:t>
      </w:r>
      <w:r>
        <w:rPr>
          <w:rFonts w:hint="eastAsia"/>
          <w:b/>
          <w:sz w:val="24"/>
          <w:szCs w:val="24"/>
        </w:rPr>
        <w:t>：有机化学基础</w:t>
      </w:r>
      <w:r>
        <w:rPr>
          <w:rFonts w:ascii="宋体" w:hAnsi="宋体" w:hint="eastAsia"/>
          <w:b/>
          <w:sz w:val="24"/>
          <w:szCs w:val="24"/>
        </w:rPr>
        <w:t>]</w:t>
      </w:r>
    </w:p>
    <w:p w:rsidR="00086D19" w:rsidP="00086D19" w14:paraId="5A4D62E5" w14:textId="77777777">
      <w:pPr>
        <w:spacing w:line="360" w:lineRule="auto"/>
        <w:ind w:left="312" w:hanging="312" w:hangingChars="130"/>
      </w:pPr>
      <w:r>
        <w:rPr>
          <w:sz w:val="24"/>
          <w:szCs w:val="24"/>
        </w:rPr>
        <w:t>12</w:t>
      </w:r>
      <w:r>
        <w:rPr>
          <w:rFonts w:hint="eastAsia"/>
          <w:sz w:val="24"/>
          <w:szCs w:val="24"/>
        </w:rPr>
        <w:t>．（</w:t>
      </w:r>
      <w:r>
        <w:rPr>
          <w:sz w:val="24"/>
          <w:szCs w:val="24"/>
        </w:rPr>
        <w:t>15</w:t>
      </w:r>
      <w:r>
        <w:rPr>
          <w:rFonts w:hint="eastAsia"/>
          <w:sz w:val="24"/>
          <w:szCs w:val="24"/>
        </w:rPr>
        <w:t>分）化合物</w:t>
      </w:r>
      <w:r>
        <w:rPr>
          <w:sz w:val="24"/>
          <w:szCs w:val="24"/>
        </w:rPr>
        <w:t>G</w:t>
      </w:r>
      <w:r>
        <w:rPr>
          <w:rFonts w:hint="eastAsia"/>
          <w:sz w:val="24"/>
          <w:szCs w:val="24"/>
        </w:rPr>
        <w:t>是治疗高血压的药物</w:t>
      </w:r>
      <w:r>
        <w:rPr>
          <w:sz w:val="24"/>
          <w:szCs w:val="24"/>
        </w:rPr>
        <w:t>“</w:t>
      </w:r>
      <w:r>
        <w:rPr>
          <w:rFonts w:hint="eastAsia"/>
          <w:sz w:val="24"/>
          <w:szCs w:val="24"/>
        </w:rPr>
        <w:t>比索洛尔</w:t>
      </w:r>
      <w:r>
        <w:rPr>
          <w:sz w:val="24"/>
          <w:szCs w:val="24"/>
        </w:rPr>
        <w:t>”</w:t>
      </w:r>
      <w:r>
        <w:rPr>
          <w:rFonts w:hint="eastAsia"/>
          <w:sz w:val="24"/>
          <w:szCs w:val="24"/>
        </w:rPr>
        <w:t>的中间体，一种合成</w:t>
      </w:r>
      <w:r>
        <w:rPr>
          <w:sz w:val="24"/>
          <w:szCs w:val="24"/>
        </w:rPr>
        <w:t>G</w:t>
      </w:r>
      <w:r>
        <w:rPr>
          <w:rFonts w:hint="eastAsia"/>
          <w:sz w:val="24"/>
          <w:szCs w:val="24"/>
        </w:rPr>
        <w:t>的路线如下：</w:t>
      </w:r>
    </w:p>
    <w:p w:rsidR="00086D19" w:rsidP="00086D19" w14:paraId="65D7DCB5" w14:textId="23DE9D66">
      <w:pPr>
        <w:spacing w:line="360" w:lineRule="auto"/>
        <w:ind w:left="312" w:hanging="312" w:hangingChars="130"/>
      </w:pPr>
      <w:r>
        <w:rPr>
          <w:noProof/>
          <w:sz w:val="24"/>
          <w:szCs w:val="24"/>
        </w:rPr>
        <w:drawing>
          <wp:inline distT="0" distB="0" distL="0" distR="0">
            <wp:extent cx="4676775" cy="1457325"/>
            <wp:effectExtent l="0" t="0" r="9525" b="9525"/>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5" descr="菁优网：http://www.jyeoo.com"/>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4676775" cy="1457325"/>
                    </a:xfrm>
                    <a:prstGeom prst="rect">
                      <a:avLst/>
                    </a:prstGeom>
                    <a:noFill/>
                    <a:ln>
                      <a:noFill/>
                    </a:ln>
                  </pic:spPr>
                </pic:pic>
              </a:graphicData>
            </a:graphic>
          </wp:inline>
        </w:drawing>
      </w:r>
    </w:p>
    <w:p w:rsidR="00086D19" w:rsidP="00086D19" w14:paraId="253AECB7" w14:textId="77777777">
      <w:pPr>
        <w:spacing w:line="360" w:lineRule="auto"/>
        <w:ind w:left="312" w:hanging="312" w:hangingChars="130"/>
      </w:pPr>
      <w:r>
        <w:rPr>
          <w:rFonts w:hint="eastAsia"/>
          <w:sz w:val="24"/>
          <w:szCs w:val="24"/>
        </w:rPr>
        <w:t>已知以下信息：</w:t>
      </w:r>
    </w:p>
    <w:p w:rsidR="00086D19" w:rsidP="00086D19" w14:paraId="6097DD9A" w14:textId="77777777">
      <w:pPr>
        <w:spacing w:line="360" w:lineRule="auto"/>
        <w:ind w:left="312" w:hanging="312" w:hangingChars="130"/>
      </w:pPr>
      <w:r>
        <w:rPr>
          <w:rFonts w:ascii="宋体" w:hAnsi="宋体" w:hint="eastAsia"/>
          <w:sz w:val="24"/>
          <w:szCs w:val="24"/>
        </w:rPr>
        <w:t>①</w:t>
      </w:r>
      <w:r>
        <w:rPr>
          <w:sz w:val="24"/>
          <w:szCs w:val="24"/>
        </w:rPr>
        <w:t>A</w:t>
      </w:r>
      <w:r>
        <w:rPr>
          <w:rFonts w:hint="eastAsia"/>
          <w:sz w:val="24"/>
          <w:szCs w:val="24"/>
        </w:rPr>
        <w:t>的核磁共振氢谱为单峰；</w:t>
      </w:r>
      <w:r>
        <w:rPr>
          <w:sz w:val="24"/>
          <w:szCs w:val="24"/>
        </w:rPr>
        <w:t>B</w:t>
      </w:r>
      <w:r>
        <w:rPr>
          <w:rFonts w:hint="eastAsia"/>
          <w:sz w:val="24"/>
          <w:szCs w:val="24"/>
        </w:rPr>
        <w:t>的核磁共振氢谱为三组峰，峰面积比为</w:t>
      </w:r>
      <w:r>
        <w:rPr>
          <w:sz w:val="24"/>
          <w:szCs w:val="24"/>
        </w:rPr>
        <w:t>6</w:t>
      </w:r>
      <w:r>
        <w:rPr>
          <w:rFonts w:hint="eastAsia"/>
          <w:sz w:val="24"/>
          <w:szCs w:val="24"/>
        </w:rPr>
        <w:t>：</w:t>
      </w:r>
      <w:r>
        <w:rPr>
          <w:sz w:val="24"/>
          <w:szCs w:val="24"/>
        </w:rPr>
        <w:t>1</w:t>
      </w:r>
      <w:r>
        <w:rPr>
          <w:rFonts w:hint="eastAsia"/>
          <w:sz w:val="24"/>
          <w:szCs w:val="24"/>
        </w:rPr>
        <w:t>：</w:t>
      </w:r>
      <w:r>
        <w:rPr>
          <w:sz w:val="24"/>
          <w:szCs w:val="24"/>
        </w:rPr>
        <w:t>1</w:t>
      </w:r>
      <w:r>
        <w:rPr>
          <w:rFonts w:hint="eastAsia"/>
          <w:sz w:val="24"/>
          <w:szCs w:val="24"/>
        </w:rPr>
        <w:t>．</w:t>
      </w:r>
    </w:p>
    <w:p w:rsidR="00086D19" w:rsidP="00086D19" w14:paraId="3D1D54D5" w14:textId="77777777">
      <w:pPr>
        <w:spacing w:line="360" w:lineRule="auto"/>
        <w:ind w:left="312" w:hanging="312" w:hangingChars="130"/>
      </w:pPr>
      <w:r>
        <w:rPr>
          <w:rFonts w:ascii="宋体" w:hAnsi="宋体" w:hint="eastAsia"/>
          <w:sz w:val="24"/>
          <w:szCs w:val="24"/>
        </w:rPr>
        <w:t>②</w:t>
      </w:r>
      <w:r>
        <w:rPr>
          <w:sz w:val="24"/>
          <w:szCs w:val="24"/>
        </w:rPr>
        <w:t>D</w:t>
      </w:r>
      <w:r>
        <w:rPr>
          <w:rFonts w:hint="eastAsia"/>
          <w:sz w:val="24"/>
          <w:szCs w:val="24"/>
        </w:rPr>
        <w:t>的苯环上仅有两种不同化学环境的氢；</w:t>
      </w:r>
      <w:r>
        <w:rPr>
          <w:sz w:val="24"/>
          <w:szCs w:val="24"/>
        </w:rPr>
        <w:t>1molD</w:t>
      </w:r>
      <w:r>
        <w:rPr>
          <w:rFonts w:hint="eastAsia"/>
          <w:sz w:val="24"/>
          <w:szCs w:val="24"/>
        </w:rPr>
        <w:t>可与</w:t>
      </w:r>
      <w:r>
        <w:rPr>
          <w:sz w:val="24"/>
          <w:szCs w:val="24"/>
        </w:rPr>
        <w:t>1mol NaOH</w:t>
      </w:r>
      <w:r>
        <w:rPr>
          <w:rFonts w:hint="eastAsia"/>
          <w:sz w:val="24"/>
          <w:szCs w:val="24"/>
        </w:rPr>
        <w:t>或</w:t>
      </w:r>
      <w:r>
        <w:rPr>
          <w:sz w:val="24"/>
          <w:szCs w:val="24"/>
        </w:rPr>
        <w:t>2mol Na</w:t>
      </w:r>
      <w:r>
        <w:rPr>
          <w:rFonts w:hint="eastAsia"/>
          <w:sz w:val="24"/>
          <w:szCs w:val="24"/>
        </w:rPr>
        <w:t>反应．</w:t>
      </w:r>
    </w:p>
    <w:p w:rsidR="00086D19" w:rsidP="00086D19" w14:paraId="294C3AD5" w14:textId="77777777">
      <w:pPr>
        <w:spacing w:line="360" w:lineRule="auto"/>
        <w:ind w:left="312" w:hanging="312" w:hangingChars="130"/>
      </w:pPr>
      <w:r>
        <w:rPr>
          <w:rFonts w:hint="eastAsia"/>
          <w:sz w:val="24"/>
          <w:szCs w:val="24"/>
        </w:rPr>
        <w:t>回答下列问题：</w:t>
      </w:r>
    </w:p>
    <w:p w:rsidR="00086D19" w:rsidP="00086D19" w14:paraId="6C79D3D8" w14:textId="77777777">
      <w:pPr>
        <w:spacing w:line="360" w:lineRule="auto"/>
        <w:ind w:left="312" w:hanging="312" w:hangingChars="130"/>
      </w:pPr>
      <w:r>
        <w:rPr>
          <w:rFonts w:hint="eastAsia"/>
          <w:sz w:val="24"/>
          <w:szCs w:val="24"/>
        </w:rPr>
        <w:t>（</w:t>
      </w:r>
      <w:r>
        <w:rPr>
          <w:sz w:val="24"/>
          <w:szCs w:val="24"/>
        </w:rPr>
        <w:t>1</w:t>
      </w:r>
      <w:r>
        <w:rPr>
          <w:rFonts w:hint="eastAsia"/>
          <w:sz w:val="24"/>
          <w:szCs w:val="24"/>
        </w:rPr>
        <w:t>）</w:t>
      </w:r>
      <w:r>
        <w:rPr>
          <w:sz w:val="24"/>
          <w:szCs w:val="24"/>
        </w:rPr>
        <w:t>A</w:t>
      </w:r>
      <w:r>
        <w:rPr>
          <w:rFonts w:hint="eastAsia"/>
          <w:sz w:val="24"/>
          <w:szCs w:val="24"/>
        </w:rPr>
        <w:t>的结构简式为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86D19" w:rsidP="00086D19" w14:paraId="18C0F6D7" w14:textId="77777777">
      <w:pPr>
        <w:spacing w:line="360" w:lineRule="auto"/>
        <w:ind w:left="312" w:hanging="312" w:hangingChars="130"/>
      </w:pPr>
      <w:r>
        <w:rPr>
          <w:rFonts w:hint="eastAsia"/>
          <w:sz w:val="24"/>
          <w:szCs w:val="24"/>
        </w:rPr>
        <w:t>（</w:t>
      </w:r>
      <w:r>
        <w:rPr>
          <w:sz w:val="24"/>
          <w:szCs w:val="24"/>
        </w:rPr>
        <w:t>2</w:t>
      </w:r>
      <w:r>
        <w:rPr>
          <w:rFonts w:hint="eastAsia"/>
          <w:sz w:val="24"/>
          <w:szCs w:val="24"/>
        </w:rPr>
        <w:t>）</w:t>
      </w:r>
      <w:r>
        <w:rPr>
          <w:sz w:val="24"/>
          <w:szCs w:val="24"/>
        </w:rPr>
        <w:t>B</w:t>
      </w:r>
      <w:r>
        <w:rPr>
          <w:rFonts w:hint="eastAsia"/>
          <w:sz w:val="24"/>
          <w:szCs w:val="24"/>
        </w:rPr>
        <w:t>的化学名称为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86D19" w:rsidP="00086D19" w14:paraId="3DCA42D7" w14:textId="77777777">
      <w:pPr>
        <w:spacing w:line="360" w:lineRule="auto"/>
        <w:ind w:left="312" w:hanging="312" w:hangingChars="130"/>
      </w:pPr>
      <w:r>
        <w:rPr>
          <w:rFonts w:hint="eastAsia"/>
          <w:sz w:val="24"/>
          <w:szCs w:val="24"/>
        </w:rPr>
        <w:t>（</w:t>
      </w:r>
      <w:r>
        <w:rPr>
          <w:sz w:val="24"/>
          <w:szCs w:val="24"/>
        </w:rPr>
        <w:t>3</w:t>
      </w:r>
      <w:r>
        <w:rPr>
          <w:rFonts w:hint="eastAsia"/>
          <w:sz w:val="24"/>
          <w:szCs w:val="24"/>
        </w:rPr>
        <w:t>）</w:t>
      </w:r>
      <w:r>
        <w:rPr>
          <w:sz w:val="24"/>
          <w:szCs w:val="24"/>
        </w:rPr>
        <w:t>C</w:t>
      </w:r>
      <w:r>
        <w:rPr>
          <w:rFonts w:hint="eastAsia"/>
          <w:sz w:val="24"/>
          <w:szCs w:val="24"/>
        </w:rPr>
        <w:t>与</w:t>
      </w:r>
      <w:r>
        <w:rPr>
          <w:sz w:val="24"/>
          <w:szCs w:val="24"/>
        </w:rPr>
        <w:t>D</w:t>
      </w:r>
      <w:r>
        <w:rPr>
          <w:rFonts w:hint="eastAsia"/>
          <w:sz w:val="24"/>
          <w:szCs w:val="24"/>
        </w:rPr>
        <w:t>反应生成</w:t>
      </w:r>
      <w:r>
        <w:rPr>
          <w:sz w:val="24"/>
          <w:szCs w:val="24"/>
        </w:rPr>
        <w:t>E</w:t>
      </w:r>
      <w:r>
        <w:rPr>
          <w:rFonts w:hint="eastAsia"/>
          <w:sz w:val="24"/>
          <w:szCs w:val="24"/>
        </w:rPr>
        <w:t>的化学方程式为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86D19" w:rsidP="00086D19" w14:paraId="1372F671" w14:textId="77777777">
      <w:pPr>
        <w:spacing w:line="360" w:lineRule="auto"/>
        <w:ind w:left="312" w:hanging="312" w:hangingChars="130"/>
      </w:pPr>
      <w:r>
        <w:rPr>
          <w:rFonts w:hint="eastAsia"/>
          <w:sz w:val="24"/>
          <w:szCs w:val="24"/>
        </w:rPr>
        <w:t>（</w:t>
      </w:r>
      <w:r>
        <w:rPr>
          <w:sz w:val="24"/>
          <w:szCs w:val="24"/>
        </w:rPr>
        <w:t>4</w:t>
      </w:r>
      <w:r>
        <w:rPr>
          <w:rFonts w:hint="eastAsia"/>
          <w:sz w:val="24"/>
          <w:szCs w:val="24"/>
        </w:rPr>
        <w:t>）由</w:t>
      </w:r>
      <w:r>
        <w:rPr>
          <w:sz w:val="24"/>
          <w:szCs w:val="24"/>
        </w:rPr>
        <w:t>E</w:t>
      </w:r>
      <w:r>
        <w:rPr>
          <w:rFonts w:hint="eastAsia"/>
          <w:sz w:val="24"/>
          <w:szCs w:val="24"/>
        </w:rPr>
        <w:t>生成</w:t>
      </w:r>
      <w:r>
        <w:rPr>
          <w:sz w:val="24"/>
          <w:szCs w:val="24"/>
        </w:rPr>
        <w:t>F</w:t>
      </w:r>
      <w:r>
        <w:rPr>
          <w:rFonts w:hint="eastAsia"/>
          <w:sz w:val="24"/>
          <w:szCs w:val="24"/>
        </w:rPr>
        <w:t>的反应类型为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86D19" w:rsidP="00086D19" w14:paraId="3C6519B4" w14:textId="77777777">
      <w:pPr>
        <w:spacing w:line="360" w:lineRule="auto"/>
        <w:ind w:left="312" w:hanging="312" w:hangingChars="130"/>
      </w:pPr>
      <w:r>
        <w:rPr>
          <w:rFonts w:hint="eastAsia"/>
          <w:sz w:val="24"/>
          <w:szCs w:val="24"/>
        </w:rPr>
        <w:t>（</w:t>
      </w:r>
      <w:r>
        <w:rPr>
          <w:sz w:val="24"/>
          <w:szCs w:val="24"/>
        </w:rPr>
        <w:t>5</w:t>
      </w:r>
      <w:r>
        <w:rPr>
          <w:rFonts w:hint="eastAsia"/>
          <w:sz w:val="24"/>
          <w:szCs w:val="24"/>
        </w:rPr>
        <w:t>）</w:t>
      </w:r>
      <w:r>
        <w:rPr>
          <w:sz w:val="24"/>
          <w:szCs w:val="24"/>
        </w:rPr>
        <w:t>G</w:t>
      </w:r>
      <w:r>
        <w:rPr>
          <w:rFonts w:hint="eastAsia"/>
          <w:sz w:val="24"/>
          <w:szCs w:val="24"/>
        </w:rPr>
        <w:t>是分子式为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86D19" w:rsidP="00086D19" w14:paraId="0D97E144" w14:textId="77777777">
      <w:pPr>
        <w:spacing w:line="360" w:lineRule="auto"/>
        <w:ind w:left="312" w:hanging="312" w:hangingChars="130"/>
      </w:pPr>
      <w:r>
        <w:rPr>
          <w:rFonts w:hint="eastAsia"/>
          <w:sz w:val="24"/>
          <w:szCs w:val="24"/>
        </w:rPr>
        <w:t>（</w:t>
      </w:r>
      <w:r>
        <w:rPr>
          <w:sz w:val="24"/>
          <w:szCs w:val="24"/>
        </w:rPr>
        <w:t>6</w:t>
      </w:r>
      <w:r>
        <w:rPr>
          <w:rFonts w:hint="eastAsia"/>
          <w:sz w:val="24"/>
          <w:szCs w:val="24"/>
        </w:rPr>
        <w:t>）</w:t>
      </w:r>
      <w:r>
        <w:rPr>
          <w:sz w:val="24"/>
          <w:szCs w:val="24"/>
        </w:rPr>
        <w:t>L</w:t>
      </w:r>
      <w:r>
        <w:rPr>
          <w:rFonts w:hint="eastAsia"/>
          <w:sz w:val="24"/>
          <w:szCs w:val="24"/>
        </w:rPr>
        <w:t>是</w:t>
      </w:r>
      <w:r>
        <w:rPr>
          <w:sz w:val="24"/>
          <w:szCs w:val="24"/>
        </w:rPr>
        <w:t>D</w:t>
      </w:r>
      <w:r>
        <w:rPr>
          <w:rFonts w:hint="eastAsia"/>
          <w:sz w:val="24"/>
          <w:szCs w:val="24"/>
        </w:rPr>
        <w:t>的同分异构体，可与</w:t>
      </w:r>
      <w:r>
        <w:rPr>
          <w:sz w:val="24"/>
          <w:szCs w:val="24"/>
        </w:rPr>
        <w:t>FeCl</w:t>
      </w:r>
      <w:r>
        <w:rPr>
          <w:sz w:val="24"/>
          <w:szCs w:val="24"/>
          <w:vertAlign w:val="subscript"/>
        </w:rPr>
        <w:t>3</w:t>
      </w:r>
      <w:r>
        <w:rPr>
          <w:rFonts w:hint="eastAsia"/>
          <w:sz w:val="24"/>
          <w:szCs w:val="24"/>
        </w:rPr>
        <w:t>溶液发生显色反应，</w:t>
      </w:r>
      <w:r>
        <w:rPr>
          <w:sz w:val="24"/>
          <w:szCs w:val="24"/>
        </w:rPr>
        <w:t>1mol</w:t>
      </w:r>
      <w:r>
        <w:rPr>
          <w:rFonts w:hint="eastAsia"/>
          <w:sz w:val="24"/>
          <w:szCs w:val="24"/>
        </w:rPr>
        <w:t>的</w:t>
      </w:r>
      <w:r>
        <w:rPr>
          <w:sz w:val="24"/>
          <w:szCs w:val="24"/>
        </w:rPr>
        <w:t>L</w:t>
      </w:r>
      <w:r>
        <w:rPr>
          <w:rFonts w:hint="eastAsia"/>
          <w:sz w:val="24"/>
          <w:szCs w:val="24"/>
        </w:rPr>
        <w:t>可与</w:t>
      </w:r>
      <w:r>
        <w:rPr>
          <w:sz w:val="24"/>
          <w:szCs w:val="24"/>
        </w:rPr>
        <w:t>2mol</w:t>
      </w:r>
      <w:r>
        <w:rPr>
          <w:rFonts w:hint="eastAsia"/>
          <w:sz w:val="24"/>
          <w:szCs w:val="24"/>
        </w:rPr>
        <w:t>的</w:t>
      </w:r>
      <w:r>
        <w:rPr>
          <w:sz w:val="24"/>
          <w:szCs w:val="24"/>
        </w:rPr>
        <w:t>Na</w:t>
      </w:r>
      <w:r>
        <w:rPr>
          <w:sz w:val="24"/>
          <w:szCs w:val="24"/>
          <w:vertAlign w:val="subscript"/>
        </w:rPr>
        <w:t>2</w:t>
      </w:r>
      <w:r>
        <w:rPr>
          <w:sz w:val="24"/>
          <w:szCs w:val="24"/>
        </w:rPr>
        <w:t>CO</w:t>
      </w:r>
      <w:r>
        <w:rPr>
          <w:sz w:val="24"/>
          <w:szCs w:val="24"/>
          <w:vertAlign w:val="subscript"/>
        </w:rPr>
        <w:t>3</w:t>
      </w:r>
      <w:r>
        <w:rPr>
          <w:rFonts w:hint="eastAsia"/>
          <w:sz w:val="24"/>
          <w:szCs w:val="24"/>
        </w:rPr>
        <w:t>反应，</w:t>
      </w:r>
      <w:r>
        <w:rPr>
          <w:sz w:val="24"/>
          <w:szCs w:val="24"/>
        </w:rPr>
        <w:t>L</w:t>
      </w:r>
      <w:r>
        <w:rPr>
          <w:rFonts w:hint="eastAsia"/>
          <w:sz w:val="24"/>
          <w:szCs w:val="24"/>
        </w:rPr>
        <w:t>共有</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种；其中核磁共振氢谱为四组峰，峰面积比为</w:t>
      </w:r>
      <w:r>
        <w:rPr>
          <w:sz w:val="24"/>
          <w:szCs w:val="24"/>
        </w:rPr>
        <w:t>3</w:t>
      </w:r>
      <w:r>
        <w:rPr>
          <w:rFonts w:hint="eastAsia"/>
          <w:sz w:val="24"/>
          <w:szCs w:val="24"/>
        </w:rPr>
        <w:t>：</w:t>
      </w:r>
      <w:r>
        <w:rPr>
          <w:sz w:val="24"/>
          <w:szCs w:val="24"/>
        </w:rPr>
        <w:t>2</w:t>
      </w:r>
      <w:r>
        <w:rPr>
          <w:rFonts w:hint="eastAsia"/>
          <w:sz w:val="24"/>
          <w:szCs w:val="24"/>
        </w:rPr>
        <w:t>：</w:t>
      </w:r>
      <w:r>
        <w:rPr>
          <w:sz w:val="24"/>
          <w:szCs w:val="24"/>
        </w:rPr>
        <w:t>2</w:t>
      </w:r>
      <w:r>
        <w:rPr>
          <w:rFonts w:hint="eastAsia"/>
          <w:sz w:val="24"/>
          <w:szCs w:val="24"/>
        </w:rPr>
        <w:t>：</w:t>
      </w:r>
      <w:r>
        <w:rPr>
          <w:sz w:val="24"/>
          <w:szCs w:val="24"/>
        </w:rPr>
        <w:t>1</w:t>
      </w:r>
      <w:r>
        <w:rPr>
          <w:rFonts w:hint="eastAsia"/>
          <w:sz w:val="24"/>
          <w:szCs w:val="24"/>
        </w:rPr>
        <w:t>的结构简式为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86D19" w:rsidP="00086D19" w14:paraId="16A99D23" w14:textId="77777777">
      <w:pPr>
        <w:spacing w:line="360" w:lineRule="auto"/>
        <w:ind w:left="312" w:hanging="312" w:hangingChars="130"/>
      </w:pPr>
      <w:r>
        <w:rPr>
          <w:rFonts w:hint="eastAsia"/>
          <w:sz w:val="24"/>
          <w:szCs w:val="24"/>
        </w:rPr>
        <w:t>　</w:t>
      </w:r>
    </w:p>
    <w:p w:rsidR="00804A80" w:rsidP="00086D19" w14:paraId="15ABCA6B" w14:textId="03FDFA5F">
      <w:r>
        <w:br w:type="page"/>
      </w:r>
    </w:p>
    <w:sectPr>
      <w:footerReference w:type="default" r:id="rId11"/>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A80"/>
    <w:rsid w:val="00086D19"/>
    <w:rsid w:val="00804A8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073348BB-7BB8-4C82-9CC9-38C08E3A0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86D19"/>
    <w:pPr>
      <w:widowControl w:val="0"/>
      <w:jc w:val="both"/>
    </w:pPr>
    <w:rPr>
      <w:rFonts w:ascii="Times New Roman" w:eastAsia="宋体"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footer" Target="footer1.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