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6228A9" w:rsidP="006228A9" w14:paraId="6C810AF8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2018</w:t>
      </w:r>
      <w:r>
        <w:rPr>
          <w:rFonts w:hint="eastAsia"/>
          <w:b/>
          <w:sz w:val="30"/>
          <w:szCs w:val="30"/>
        </w:rPr>
        <w:t>年全国统一高考化学试卷（新课标</w:t>
      </w:r>
      <w:r>
        <w:rPr>
          <w:b/>
          <w:sz w:val="30"/>
          <w:szCs w:val="30"/>
        </w:rPr>
        <w:t>Ⅱ</w:t>
      </w:r>
      <w:r>
        <w:rPr>
          <w:rFonts w:hint="eastAsia"/>
          <w:b/>
          <w:sz w:val="30"/>
          <w:szCs w:val="30"/>
        </w:rPr>
        <w:t>）</w:t>
      </w:r>
    </w:p>
    <w:p w:rsidR="006228A9" w:rsidP="006228A9" w14:paraId="2D8EBA51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一、选择题：本题共</w:t>
      </w:r>
      <w:r>
        <w:rPr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分，共</w:t>
      </w:r>
      <w:r>
        <w:rPr>
          <w:b/>
          <w:sz w:val="24"/>
          <w:szCs w:val="24"/>
        </w:rPr>
        <w:t>42</w:t>
      </w:r>
      <w:r>
        <w:rPr>
          <w:rFonts w:hint="eastAsia"/>
          <w:b/>
          <w:sz w:val="24"/>
          <w:szCs w:val="24"/>
        </w:rPr>
        <w:t>分。在每小题给出的四个选项中，只有一项是符合题目要求的。</w:t>
      </w:r>
    </w:p>
    <w:p w:rsidR="006228A9" w:rsidP="006228A9" w14:paraId="578E706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分）化学与生活密切相关，下列说法错误的是（　　）</w:t>
      </w:r>
    </w:p>
    <w:p w:rsidR="006228A9" w:rsidP="006228A9" w14:paraId="0E7AAAA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．碳酸钠可用于去除餐具的油污</w:t>
      </w:r>
      <w:r>
        <w:tab/>
      </w:r>
    </w:p>
    <w:p w:rsidR="006228A9" w:rsidP="006228A9" w14:paraId="12F1D25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．漂白粉可用于生活用水的消毒</w:t>
      </w:r>
      <w:r>
        <w:tab/>
      </w:r>
    </w:p>
    <w:p w:rsidR="006228A9" w:rsidP="006228A9" w14:paraId="621E146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．氢氧化铝可用于中和过多胃酸</w:t>
      </w:r>
      <w:r>
        <w:tab/>
      </w:r>
    </w:p>
    <w:p w:rsidR="006228A9" w:rsidP="006228A9" w14:paraId="3701053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．碳酸钡可用于胃肠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射线造影检查</w:t>
      </w:r>
      <w:r>
        <w:tab/>
      </w:r>
    </w:p>
    <w:p w:rsidR="006228A9" w:rsidP="006228A9" w14:paraId="3D30D98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分）研究表明，氮氧化物和二氧化硫在形成雾霾时与大气中的氨有关（如图所示）。下列叙述错误的是（　　）</w:t>
      </w:r>
    </w:p>
    <w:p w:rsidR="006228A9" w:rsidP="006228A9" w14:paraId="16150641" w14:textId="53F21032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3905250" cy="15144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8A9" w:rsidP="006228A9" w14:paraId="3F9D9DA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．雾和霾的分散剂相同</w:t>
      </w:r>
      <w:r>
        <w:tab/>
      </w:r>
    </w:p>
    <w:p w:rsidR="006228A9" w:rsidP="006228A9" w14:paraId="1CB6697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．雾霾中含有硝酸铵和硫酸铵</w:t>
      </w:r>
      <w:r>
        <w:tab/>
      </w:r>
    </w:p>
    <w:p w:rsidR="006228A9" w:rsidP="006228A9" w14:paraId="1CF9950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是形成无机颗粒物的催化剂</w:t>
      </w:r>
      <w:r>
        <w:tab/>
      </w:r>
    </w:p>
    <w:p w:rsidR="006228A9" w:rsidP="006228A9" w14:paraId="2DD65B3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．雾霾的形成与过度施用氮肥有关</w:t>
      </w:r>
      <w:r>
        <w:tab/>
      </w:r>
    </w:p>
    <w:p w:rsidR="006228A9" w:rsidP="006228A9" w14:paraId="1375757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分）实验室中用如图所示的装置进行甲烷与氯气在光照下反应的实验。</w:t>
      </w:r>
    </w:p>
    <w:p w:rsidR="006228A9" w:rsidP="006228A9" w14:paraId="1C282A14" w14:textId="0D4A5852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1438275" cy="13239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8A9" w:rsidP="006228A9" w14:paraId="4BE2FE8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在光照下反应一段时间后，下列装置示意图中能正确反映实验现象的是（　　）</w:t>
      </w:r>
    </w:p>
    <w:p w:rsidR="006228A9" w:rsidP="006228A9" w14:paraId="5E4C7DC1" w14:textId="092367E2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</w:rPr>
        <w:drawing>
          <wp:inline distT="0" distB="0" distL="0" distR="0">
            <wp:extent cx="971550" cy="17240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</w:rPr>
        <w:drawing>
          <wp:inline distT="0" distB="0" distL="0" distR="0">
            <wp:extent cx="933450" cy="17430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6228A9" w:rsidP="006228A9" w14:paraId="37812BBB" w14:textId="12AD4083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</w:rPr>
        <w:drawing>
          <wp:inline distT="0" distB="0" distL="0" distR="0">
            <wp:extent cx="1028700" cy="17335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</w:rPr>
        <w:drawing>
          <wp:inline distT="0" distB="0" distL="0" distR="0">
            <wp:extent cx="981075" cy="17145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6228A9" w:rsidP="006228A9" w14:paraId="71777DD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为原子序数依次增大的四种短周期元素。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可生成一种红棕色有刺激性气味的气体；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的周期数是族序数的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倍；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原子最外层的电子数与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的电子总数相同，下列叙述正确的是（　　）</w:t>
      </w:r>
    </w:p>
    <w:p w:rsidR="006228A9" w:rsidP="006228A9" w14:paraId="1024C52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与其他三种元素均可形成两种或两种以上的二元化合物</w:t>
      </w:r>
      <w:r>
        <w:tab/>
      </w:r>
    </w:p>
    <w:p w:rsidR="006228A9" w:rsidP="006228A9" w14:paraId="6DAC4DC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与其他三种元素分别形成的化合物中只含有离子键</w:t>
      </w:r>
      <w:r>
        <w:tab/>
      </w:r>
    </w:p>
    <w:p w:rsidR="006228A9" w:rsidP="006228A9" w14:paraId="063162C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．四种元素的简单离子具有相同的电子层结构</w:t>
      </w:r>
      <w:r>
        <w:tab/>
      </w:r>
    </w:p>
    <w:p w:rsidR="006228A9" w:rsidP="006228A9" w14:paraId="2FA733D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的氧化物对应的水化物均为强酸</w:t>
      </w:r>
      <w:r>
        <w:tab/>
      </w:r>
    </w:p>
    <w:p w:rsidR="006228A9" w:rsidP="006228A9" w14:paraId="3C7CF79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代表阿伏加德罗常数的值，下列说法正确的是（　　）</w:t>
      </w:r>
    </w:p>
    <w:p w:rsidR="006228A9" w:rsidP="006228A9" w14:paraId="2132CA4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．常温常压下，</w:t>
      </w:r>
      <w:r>
        <w:rPr>
          <w:sz w:val="24"/>
          <w:szCs w:val="24"/>
        </w:rPr>
        <w:t>124gP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中所含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一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键数目为</w:t>
      </w:r>
      <w:r>
        <w:rPr>
          <w:sz w:val="24"/>
          <w:szCs w:val="24"/>
        </w:rPr>
        <w:t>4N</w:t>
      </w:r>
      <w:r>
        <w:rPr>
          <w:sz w:val="24"/>
          <w:szCs w:val="24"/>
          <w:vertAlign w:val="subscript"/>
        </w:rPr>
        <w:t>A</w:t>
      </w:r>
      <w:r>
        <w:tab/>
      </w:r>
    </w:p>
    <w:p w:rsidR="006228A9" w:rsidP="006228A9" w14:paraId="3485B8C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100 mL 1mol•L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FeCl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溶液中所含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的数目为</w:t>
      </w:r>
      <w:r>
        <w:rPr>
          <w:sz w:val="24"/>
          <w:szCs w:val="24"/>
        </w:rPr>
        <w:t>0.1N</w:t>
      </w:r>
      <w:r>
        <w:rPr>
          <w:sz w:val="24"/>
          <w:szCs w:val="24"/>
          <w:vertAlign w:val="subscript"/>
        </w:rPr>
        <w:t>A</w:t>
      </w:r>
      <w:r>
        <w:tab/>
      </w:r>
    </w:p>
    <w:p w:rsidR="006228A9" w:rsidP="006228A9" w14:paraId="090EF86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．标准状况下，</w:t>
      </w:r>
      <w:r>
        <w:rPr>
          <w:sz w:val="24"/>
          <w:szCs w:val="24"/>
        </w:rPr>
        <w:t>11.2L</w:t>
      </w:r>
      <w:r>
        <w:rPr>
          <w:rFonts w:hint="eastAsia"/>
          <w:sz w:val="24"/>
          <w:szCs w:val="24"/>
        </w:rPr>
        <w:t>甲烷和乙烯混合物中含氢原子数目为</w:t>
      </w:r>
      <w:r>
        <w:rPr>
          <w:sz w:val="24"/>
          <w:szCs w:val="24"/>
        </w:rPr>
        <w:t>2N</w:t>
      </w:r>
      <w:r>
        <w:rPr>
          <w:sz w:val="24"/>
          <w:szCs w:val="24"/>
          <w:vertAlign w:val="subscript"/>
        </w:rPr>
        <w:t>A</w:t>
      </w:r>
      <w:r>
        <w:tab/>
      </w:r>
    </w:p>
    <w:p w:rsidR="006228A9" w:rsidP="006228A9" w14:paraId="1E5D155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．密闭容器中，</w:t>
      </w:r>
      <w:r>
        <w:rPr>
          <w:sz w:val="24"/>
          <w:szCs w:val="24"/>
        </w:rPr>
        <w:t>2 mol 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1molO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催化反应后分子总数为</w:t>
      </w:r>
      <w:r>
        <w:rPr>
          <w:sz w:val="24"/>
          <w:szCs w:val="24"/>
        </w:rPr>
        <w:t>2N</w:t>
      </w:r>
      <w:r>
        <w:rPr>
          <w:sz w:val="24"/>
          <w:szCs w:val="24"/>
          <w:vertAlign w:val="subscript"/>
        </w:rPr>
        <w:t>A</w:t>
      </w:r>
      <w:r>
        <w:tab/>
      </w:r>
    </w:p>
    <w:p w:rsidR="006228A9" w:rsidP="006228A9" w14:paraId="74075BE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分）我国科学家研发了一种室温下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可呼吸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Na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二次电池，将</w:t>
      </w:r>
      <w:r>
        <w:rPr>
          <w:sz w:val="24"/>
          <w:szCs w:val="24"/>
        </w:rPr>
        <w:t>NaClO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溶于有机溶剂作为电解液。钠和负载碳纳米管的镍网分别作为电极材料，电池的总反应为：</w:t>
      </w:r>
      <w:r>
        <w:rPr>
          <w:sz w:val="24"/>
          <w:szCs w:val="24"/>
        </w:rPr>
        <w:t>3CO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4Na</w:t>
      </w:r>
      <w:r>
        <w:rPr>
          <w:rFonts w:ascii="Cambria Math" w:eastAsia="Cambria Math" w:hAnsi="Cambria Math"/>
          <w:sz w:val="24"/>
          <w:szCs w:val="24"/>
        </w:rPr>
        <w:t>⇌</w:t>
      </w:r>
      <w:r>
        <w:rPr>
          <w:sz w:val="24"/>
          <w:szCs w:val="24"/>
        </w:rPr>
        <w:t>2Na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，下列说法错误的是（　　）</w:t>
      </w:r>
    </w:p>
    <w:p w:rsidR="006228A9" w:rsidP="006228A9" w14:paraId="595C9AF5" w14:textId="533C3C0A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2838450" cy="18192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r:link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8A9" w:rsidP="006228A9" w14:paraId="50B1892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．放电时，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向负极移动</w:t>
      </w:r>
      <w:r>
        <w:tab/>
      </w:r>
    </w:p>
    <w:p w:rsidR="006228A9" w:rsidP="006228A9" w14:paraId="45E6DF4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．充电时释放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，放电时吸收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tab/>
      </w:r>
    </w:p>
    <w:p w:rsidR="006228A9" w:rsidP="006228A9" w14:paraId="45107F4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．放电时，正极反应为：</w:t>
      </w:r>
      <w:r>
        <w:rPr>
          <w:sz w:val="24"/>
          <w:szCs w:val="24"/>
        </w:rPr>
        <w:t>3CO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4e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</w:t>
      </w:r>
      <w:r>
        <w:tab/>
      </w:r>
    </w:p>
    <w:p w:rsidR="006228A9" w:rsidP="006228A9" w14:paraId="24EFDAD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．充电时，正极反应为：</w:t>
      </w:r>
      <w:r>
        <w:rPr>
          <w:sz w:val="24"/>
          <w:szCs w:val="24"/>
        </w:rPr>
        <w:t>Na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Na</w:t>
      </w:r>
      <w:r>
        <w:tab/>
      </w:r>
    </w:p>
    <w:p w:rsidR="006228A9" w:rsidP="006228A9" w14:paraId="20ABB40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分）下列实验过程可以达到实验目的是（　　）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83"/>
        <w:gridCol w:w="2574"/>
        <w:gridCol w:w="4909"/>
      </w:tblGrid>
      <w:tr w14:paraId="17AA9529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7626AB1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编号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47F5C5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实验目的</w:t>
            </w:r>
          </w:p>
        </w:tc>
        <w:tc>
          <w:tcPr>
            <w:tcW w:w="4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65054EB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实验过程</w:t>
            </w:r>
          </w:p>
        </w:tc>
      </w:tr>
      <w:tr w14:paraId="0F7BD428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0628F9F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A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6D0A8226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配制</w:t>
            </w:r>
            <w:r>
              <w:rPr>
                <w:rFonts w:ascii="Calibri" w:hAnsi="Calibri"/>
                <w:sz w:val="24"/>
                <w:szCs w:val="24"/>
              </w:rPr>
              <w:t xml:space="preserve"> 0.4000mol•L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  <w:r>
              <w:rPr>
                <w:rFonts w:ascii="Calibri" w:hAnsi="Calibri" w:hint="eastAsia"/>
                <w:sz w:val="24"/>
                <w:szCs w:val="24"/>
              </w:rPr>
              <w:t>的</w:t>
            </w:r>
            <w:r>
              <w:rPr>
                <w:rFonts w:ascii="Calibri" w:hAnsi="Calibri"/>
                <w:sz w:val="24"/>
                <w:szCs w:val="24"/>
              </w:rPr>
              <w:t>NaOH</w:t>
            </w:r>
            <w:r>
              <w:rPr>
                <w:rFonts w:ascii="Calibri" w:hAnsi="Calibri" w:hint="eastAsia"/>
                <w:sz w:val="24"/>
                <w:szCs w:val="24"/>
              </w:rPr>
              <w:t>溶液</w:t>
            </w:r>
          </w:p>
        </w:tc>
        <w:tc>
          <w:tcPr>
            <w:tcW w:w="4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72FCA97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称取</w:t>
            </w:r>
            <w:r>
              <w:rPr>
                <w:rFonts w:ascii="Calibri" w:hAnsi="Calibri"/>
                <w:sz w:val="24"/>
                <w:szCs w:val="24"/>
              </w:rPr>
              <w:t>4.0g</w:t>
            </w:r>
            <w:r>
              <w:rPr>
                <w:rFonts w:ascii="Calibri" w:hAnsi="Calibri" w:hint="eastAsia"/>
                <w:sz w:val="24"/>
                <w:szCs w:val="24"/>
              </w:rPr>
              <w:t>固体</w:t>
            </w:r>
            <w:r>
              <w:rPr>
                <w:rFonts w:ascii="Calibri" w:hAnsi="Calibri"/>
                <w:sz w:val="24"/>
                <w:szCs w:val="24"/>
              </w:rPr>
              <w:t>NaOH</w:t>
            </w:r>
            <w:r>
              <w:rPr>
                <w:rFonts w:ascii="Calibri" w:hAnsi="Calibri" w:hint="eastAsia"/>
                <w:sz w:val="24"/>
                <w:szCs w:val="24"/>
              </w:rPr>
              <w:t>于烧杯中，加入少量蒸馏水溶解，转移至</w:t>
            </w:r>
            <w:r>
              <w:rPr>
                <w:rFonts w:ascii="Calibri" w:hAnsi="Calibri"/>
                <w:sz w:val="24"/>
                <w:szCs w:val="24"/>
              </w:rPr>
              <w:t>250mL</w:t>
            </w:r>
            <w:r>
              <w:rPr>
                <w:rFonts w:ascii="Calibri" w:hAnsi="Calibri" w:hint="eastAsia"/>
                <w:sz w:val="24"/>
                <w:szCs w:val="24"/>
              </w:rPr>
              <w:t>容量瓶中定容</w:t>
            </w:r>
          </w:p>
        </w:tc>
      </w:tr>
      <w:tr w14:paraId="45DF321A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1C86B91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B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77771718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探究维生素</w:t>
            </w: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 w:hint="eastAsia"/>
                <w:sz w:val="24"/>
                <w:szCs w:val="24"/>
              </w:rPr>
              <w:t>的还原性</w:t>
            </w:r>
          </w:p>
        </w:tc>
        <w:tc>
          <w:tcPr>
            <w:tcW w:w="4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2EBDE3F6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向盛有</w:t>
            </w:r>
            <w:r>
              <w:rPr>
                <w:rFonts w:ascii="Calibri" w:hAnsi="Calibri"/>
                <w:sz w:val="24"/>
                <w:szCs w:val="24"/>
              </w:rPr>
              <w:t>2mL</w:t>
            </w:r>
            <w:r>
              <w:rPr>
                <w:rFonts w:ascii="Calibri" w:hAnsi="Calibri" w:hint="eastAsia"/>
                <w:sz w:val="24"/>
                <w:szCs w:val="24"/>
              </w:rPr>
              <w:t>黄色氯化铁溶液的试管中滴加浓的维生素</w:t>
            </w: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 w:hint="eastAsia"/>
                <w:sz w:val="24"/>
                <w:szCs w:val="24"/>
              </w:rPr>
              <w:t>溶液，观察颜色变化</w:t>
            </w:r>
          </w:p>
        </w:tc>
      </w:tr>
      <w:tr w14:paraId="28EC1A28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1E91F23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C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600577CD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制取并纯化氢气</w:t>
            </w:r>
          </w:p>
        </w:tc>
        <w:tc>
          <w:tcPr>
            <w:tcW w:w="4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CD1D52E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向稀盐酸中加入锌粒，将生成的气体依次通过</w:t>
            </w:r>
            <w:r>
              <w:rPr>
                <w:rFonts w:ascii="Calibri" w:hAnsi="Calibri"/>
                <w:sz w:val="24"/>
                <w:szCs w:val="24"/>
              </w:rPr>
              <w:t>NaOH</w:t>
            </w:r>
            <w:r>
              <w:rPr>
                <w:rFonts w:ascii="Calibri" w:hAnsi="Calibri" w:hint="eastAsia"/>
                <w:sz w:val="24"/>
                <w:szCs w:val="24"/>
              </w:rPr>
              <w:t>溶液、浓硫酸和</w:t>
            </w:r>
            <w:r>
              <w:rPr>
                <w:rFonts w:ascii="Calibri" w:hAnsi="Calibri"/>
                <w:sz w:val="24"/>
                <w:szCs w:val="24"/>
              </w:rPr>
              <w:t>KMnO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 w:hint="eastAsia"/>
                <w:sz w:val="24"/>
                <w:szCs w:val="24"/>
              </w:rPr>
              <w:t>溶液</w:t>
            </w:r>
          </w:p>
        </w:tc>
      </w:tr>
      <w:tr w14:paraId="1CAF393F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04B43F3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D</w:t>
            </w:r>
          </w:p>
        </w:tc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11E9A375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探究浓度对反应速率的影响</w:t>
            </w:r>
          </w:p>
        </w:tc>
        <w:tc>
          <w:tcPr>
            <w:tcW w:w="4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B3072C1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 w:hint="eastAsia"/>
                <w:sz w:val="24"/>
                <w:szCs w:val="24"/>
              </w:rPr>
              <w:t>向</w:t>
            </w:r>
            <w:r>
              <w:rPr>
                <w:rFonts w:ascii="Calibri" w:hAnsi="Calibri"/>
                <w:sz w:val="24"/>
                <w:szCs w:val="24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支盛有</w:t>
            </w:r>
            <w:r>
              <w:rPr>
                <w:rFonts w:ascii="Calibri" w:hAnsi="Calibri"/>
                <w:sz w:val="24"/>
                <w:szCs w:val="24"/>
              </w:rPr>
              <w:t>5mL</w:t>
            </w:r>
            <w:r>
              <w:rPr>
                <w:rFonts w:ascii="Calibri" w:hAnsi="Calibri" w:hint="eastAsia"/>
                <w:sz w:val="24"/>
                <w:szCs w:val="24"/>
              </w:rPr>
              <w:t>不同浓度</w:t>
            </w:r>
            <w:r>
              <w:rPr>
                <w:rFonts w:ascii="Calibri" w:hAnsi="Calibri"/>
                <w:sz w:val="24"/>
                <w:szCs w:val="24"/>
              </w:rPr>
              <w:t xml:space="preserve"> NaHSO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溶液的试管中同时加入</w:t>
            </w:r>
            <w:r>
              <w:rPr>
                <w:rFonts w:ascii="Calibri" w:hAnsi="Calibri"/>
                <w:sz w:val="24"/>
                <w:szCs w:val="24"/>
              </w:rPr>
              <w:t>2mL5%H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溶液，观察实验现象</w:t>
            </w:r>
          </w:p>
        </w:tc>
      </w:tr>
    </w:tbl>
    <w:p w:rsidR="006228A9" w:rsidP="006228A9" w14:paraId="0933E548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</w:t>
      </w:r>
      <w:r>
        <w:tab/>
      </w:r>
    </w:p>
    <w:p w:rsidR="006228A9" w:rsidP="006228A9" w14:paraId="26EFA1E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6228A9" w:rsidP="006228A9" w14:paraId="5222A482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二、非选择题：每个试题考生必须作答。</w:t>
      </w:r>
    </w:p>
    <w:p w:rsidR="006228A9" w:rsidP="006228A9" w14:paraId="160DF2A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分）我国是世界上最早制得和使用金属锌的国家。一种以闪锌矿（</w:t>
      </w:r>
      <w:r>
        <w:rPr>
          <w:sz w:val="24"/>
          <w:szCs w:val="24"/>
        </w:rPr>
        <w:t>ZnS</w:t>
      </w:r>
      <w:r>
        <w:rPr>
          <w:rFonts w:hint="eastAsia"/>
          <w:sz w:val="24"/>
          <w:szCs w:val="24"/>
        </w:rPr>
        <w:t>，含有</w:t>
      </w:r>
      <w:r>
        <w:rPr>
          <w:sz w:val="24"/>
          <w:szCs w:val="24"/>
        </w:rPr>
        <w:t>SiO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和少量</w:t>
      </w:r>
      <w:r>
        <w:rPr>
          <w:sz w:val="24"/>
          <w:szCs w:val="24"/>
        </w:rPr>
        <w:t>FeS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CdS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PbS</w:t>
      </w:r>
      <w:r>
        <w:rPr>
          <w:rFonts w:hint="eastAsia"/>
          <w:sz w:val="24"/>
          <w:szCs w:val="24"/>
        </w:rPr>
        <w:t>杂质）为原料制备金属锌的流程如图所示：</w:t>
      </w:r>
    </w:p>
    <w:p w:rsidR="006228A9" w:rsidP="006228A9" w14:paraId="3022F24C" w14:textId="76DB607F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1233805"/>
            <wp:effectExtent l="0" t="0" r="2540" b="4445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8A9" w:rsidP="006228A9" w14:paraId="47B60A3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相关金属离子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M</w:t>
      </w:r>
      <w:r>
        <w:rPr>
          <w:sz w:val="24"/>
          <w:szCs w:val="24"/>
          <w:vertAlign w:val="superscript"/>
        </w:rPr>
        <w:t>n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=0.1mol•L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ascii="宋体" w:hAnsi="宋体" w:hint="eastAsia"/>
          <w:sz w:val="24"/>
          <w:szCs w:val="24"/>
        </w:rPr>
        <w:t>]</w:t>
      </w:r>
      <w:r>
        <w:rPr>
          <w:rFonts w:hint="eastAsia"/>
          <w:sz w:val="24"/>
          <w:szCs w:val="24"/>
        </w:rPr>
        <w:t>形成氢氧化物沉淀的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范围如下：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129"/>
        <w:gridCol w:w="1543"/>
        <w:gridCol w:w="1543"/>
        <w:gridCol w:w="1543"/>
        <w:gridCol w:w="1543"/>
      </w:tblGrid>
      <w:tr w14:paraId="4DCF761C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2DB32AE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金属离子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D811BC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Fe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3</w:t>
            </w:r>
            <w:r>
              <w:rPr>
                <w:rFonts w:ascii="宋体" w:hAnsi="宋体" w:hint="eastAsia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6D14A9C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Fe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2</w:t>
            </w:r>
            <w:r>
              <w:rPr>
                <w:rFonts w:ascii="宋体" w:hAnsi="宋体" w:hint="eastAsia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CC1AEA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Zn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2</w:t>
            </w:r>
            <w:r>
              <w:rPr>
                <w:rFonts w:ascii="宋体" w:hAnsi="宋体" w:hint="eastAsia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3D57010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Cd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2</w:t>
            </w:r>
            <w:r>
              <w:rPr>
                <w:rFonts w:ascii="宋体" w:hAnsi="宋体" w:hint="eastAsia"/>
                <w:sz w:val="24"/>
                <w:szCs w:val="24"/>
                <w:vertAlign w:val="superscript"/>
              </w:rPr>
              <w:t>+</w:t>
            </w:r>
          </w:p>
        </w:tc>
      </w:tr>
      <w:tr w14:paraId="439A6562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2AF2E0B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开始沉淀的</w:t>
            </w:r>
            <w:r>
              <w:rPr>
                <w:rFonts w:ascii="Calibri" w:hAnsi="Calibri"/>
                <w:sz w:val="24"/>
                <w:szCs w:val="24"/>
              </w:rPr>
              <w:t>pH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2A3D6C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1.5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227435C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6.3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5F404C8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6.2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0C43E6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7.4</w:t>
            </w:r>
          </w:p>
        </w:tc>
      </w:tr>
      <w:tr w14:paraId="685EB555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15303F6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沉淀完全的</w:t>
            </w:r>
            <w:r>
              <w:rPr>
                <w:rFonts w:ascii="Calibri" w:hAnsi="Calibri"/>
                <w:sz w:val="24"/>
                <w:szCs w:val="24"/>
              </w:rPr>
              <w:t>pH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76FC8A2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2.8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514E296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8.3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3E96554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8.2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2851E22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9.4</w:t>
            </w:r>
          </w:p>
        </w:tc>
      </w:tr>
    </w:tbl>
    <w:p w:rsidR="006228A9" w:rsidP="006228A9" w14:paraId="145F67A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6228A9" w:rsidP="006228A9" w14:paraId="2B1943F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）焙烧过程中主要反应的化学方程式为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03515F0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）滤渣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的主要成分除</w:t>
      </w:r>
      <w:r>
        <w:rPr>
          <w:sz w:val="24"/>
          <w:szCs w:val="24"/>
        </w:rPr>
        <w:t>SiO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外还有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；氧化除杂工序中</w:t>
      </w:r>
      <w:r>
        <w:rPr>
          <w:sz w:val="24"/>
          <w:szCs w:val="24"/>
        </w:rPr>
        <w:t>ZnO</w:t>
      </w:r>
      <w:r>
        <w:rPr>
          <w:rFonts w:hint="eastAsia"/>
          <w:sz w:val="24"/>
          <w:szCs w:val="24"/>
        </w:rPr>
        <w:t>的作用是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，若不通入氧气，其后果是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63B86D6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）溶液中的</w:t>
      </w:r>
      <w:r>
        <w:rPr>
          <w:sz w:val="24"/>
          <w:szCs w:val="24"/>
        </w:rPr>
        <w:t>Cd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用锌粉除去，还原除杂工序中反应的离子方程式为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3549258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）电解硫酸锌溶液制备单质锌时，阴极的电极反应式为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；沉积锌后的电解液可返回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工序继续使用。</w:t>
      </w:r>
    </w:p>
    <w:p w:rsidR="006228A9" w:rsidP="006228A9" w14:paraId="52310C6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的催化重整不仅可以得到合成气（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），还对温室气体的减排具有重要意义。回答下列问题：</w:t>
      </w:r>
    </w:p>
    <w:p w:rsidR="006228A9" w:rsidP="006228A9" w14:paraId="3EB6726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催化重整反应为：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2CO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）。</w:t>
      </w:r>
    </w:p>
    <w:p w:rsidR="006228A9" w:rsidP="006228A9" w14:paraId="7850048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已知：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75kJ•mol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6228A9" w:rsidP="006228A9" w14:paraId="30CB905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394kJ•mol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6228A9" w:rsidP="006228A9" w14:paraId="0C6CD124" w14:textId="3B3870A4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04800" cy="3333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=CO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111kJ•mol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6228A9" w:rsidP="006228A9" w14:paraId="45A017C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该催化重整反应的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．有利于提高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平衡转化率的条件是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（填标号）。</w:t>
      </w:r>
    </w:p>
    <w:p w:rsidR="006228A9" w:rsidP="006228A9" w14:paraId="29BC6AD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．高温低压</w:t>
      </w:r>
      <w:r>
        <w:rPr>
          <w:sz w:val="24"/>
          <w:szCs w:val="24"/>
        </w:rPr>
        <w:t xml:space="preserve">       B</w:t>
      </w:r>
      <w:r>
        <w:rPr>
          <w:rFonts w:hint="eastAsia"/>
          <w:sz w:val="24"/>
          <w:szCs w:val="24"/>
        </w:rPr>
        <w:t>．低温高压</w:t>
      </w:r>
      <w:r>
        <w:rPr>
          <w:sz w:val="24"/>
          <w:szCs w:val="24"/>
        </w:rPr>
        <w:t xml:space="preserve">             C</w:t>
      </w:r>
      <w:r>
        <w:rPr>
          <w:rFonts w:hint="eastAsia"/>
          <w:sz w:val="24"/>
          <w:szCs w:val="24"/>
        </w:rPr>
        <w:t>．高温高压</w:t>
      </w:r>
      <w:r>
        <w:rPr>
          <w:sz w:val="24"/>
          <w:szCs w:val="24"/>
        </w:rPr>
        <w:t xml:space="preserve">            D</w:t>
      </w:r>
      <w:r>
        <w:rPr>
          <w:rFonts w:hint="eastAsia"/>
          <w:sz w:val="24"/>
          <w:szCs w:val="24"/>
        </w:rPr>
        <w:t>．低温低压</w:t>
      </w:r>
    </w:p>
    <w:p w:rsidR="006228A9" w:rsidP="006228A9" w14:paraId="3C5B42C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某温度下，在体积为</w:t>
      </w:r>
      <w:r>
        <w:rPr>
          <w:sz w:val="24"/>
          <w:szCs w:val="24"/>
        </w:rPr>
        <w:t>2L</w:t>
      </w:r>
      <w:r>
        <w:rPr>
          <w:rFonts w:hint="eastAsia"/>
          <w:sz w:val="24"/>
          <w:szCs w:val="24"/>
        </w:rPr>
        <w:t>的容器中加入</w:t>
      </w:r>
      <w:r>
        <w:rPr>
          <w:sz w:val="24"/>
          <w:szCs w:val="24"/>
        </w:rPr>
        <w:t>2mol CH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1molCO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以及催化剂进行重整反应，达到平衡时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的转化率是</w:t>
      </w:r>
      <w:r>
        <w:rPr>
          <w:sz w:val="24"/>
          <w:szCs w:val="24"/>
        </w:rPr>
        <w:t>50%</w:t>
      </w:r>
      <w:r>
        <w:rPr>
          <w:rFonts w:hint="eastAsia"/>
          <w:sz w:val="24"/>
          <w:szCs w:val="24"/>
        </w:rPr>
        <w:t>，其平衡常数为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mol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。</w:t>
      </w:r>
    </w:p>
    <w:p w:rsidR="006228A9" w:rsidP="006228A9" w14:paraId="141E68A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）反中催化剂活性会因积碳反应而降低，同时存在的消碳反应则使积碳碳量</w:t>
      </w:r>
      <w:r>
        <w:rPr>
          <w:rFonts w:hint="eastAsia"/>
          <w:sz w:val="24"/>
          <w:szCs w:val="24"/>
        </w:rPr>
        <w:t>减少。相关数据如下表：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405"/>
        <w:gridCol w:w="1056"/>
        <w:gridCol w:w="2988"/>
        <w:gridCol w:w="2853"/>
      </w:tblGrid>
      <w:tr w14:paraId="4316C2BD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4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28A9" w14:paraId="6DA1684A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2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642AE3B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积碳反应</w:t>
            </w:r>
          </w:p>
          <w:p w:rsidR="006228A9" w14:paraId="5C6F58B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g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  <w:r>
              <w:rPr>
                <w:rFonts w:ascii="宋体" w:hAnsi="宋体" w:hint="eastAsia"/>
                <w:sz w:val="24"/>
                <w:szCs w:val="24"/>
              </w:rPr>
              <w:t>═</w:t>
            </w: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s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  <w:r>
              <w:rPr>
                <w:rFonts w:ascii="宋体" w:hAnsi="宋体" w:hint="eastAsia"/>
                <w:sz w:val="24"/>
                <w:szCs w:val="24"/>
              </w:rPr>
              <w:t>+</w:t>
            </w:r>
            <w:r>
              <w:rPr>
                <w:rFonts w:ascii="Calibri" w:hAnsi="Calibri"/>
                <w:sz w:val="24"/>
                <w:szCs w:val="24"/>
              </w:rPr>
              <w:t>2H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g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</w:p>
        </w:tc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36AB783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消碳反应</w:t>
            </w:r>
          </w:p>
          <w:p w:rsidR="006228A9" w14:paraId="6B309D7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g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  <w:r>
              <w:rPr>
                <w:rFonts w:ascii="宋体" w:hAnsi="宋体" w:hint="eastAsia"/>
                <w:sz w:val="24"/>
                <w:szCs w:val="24"/>
              </w:rPr>
              <w:t>+</w:t>
            </w: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s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  <w:r>
              <w:rPr>
                <w:rFonts w:ascii="宋体" w:hAnsi="宋体" w:hint="eastAsia"/>
                <w:sz w:val="24"/>
                <w:szCs w:val="24"/>
              </w:rPr>
              <w:t>═</w:t>
            </w:r>
            <w:r>
              <w:rPr>
                <w:rFonts w:ascii="Calibri" w:hAnsi="Calibri"/>
                <w:sz w:val="24"/>
                <w:szCs w:val="24"/>
              </w:rPr>
              <w:t>2CO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g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</w:p>
        </w:tc>
      </w:tr>
      <w:tr w14:paraId="0A09960F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4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5B39B01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△</w:t>
            </w:r>
            <w:r>
              <w:rPr>
                <w:rFonts w:ascii="Calibri" w:hAnsi="Calibri"/>
                <w:sz w:val="24"/>
                <w:szCs w:val="24"/>
              </w:rPr>
              <w:t>H/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kJ•mol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</w:p>
        </w:tc>
        <w:tc>
          <w:tcPr>
            <w:tcW w:w="2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F253D9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75</w:t>
            </w:r>
          </w:p>
        </w:tc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62B9B96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172</w:t>
            </w:r>
          </w:p>
        </w:tc>
      </w:tr>
      <w:tr w14:paraId="6986DE07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2CCE6C6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活化能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</w:p>
          <w:p w:rsidR="006228A9" w14:paraId="06228D8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kJ•mol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</w:p>
        </w:tc>
        <w:tc>
          <w:tcPr>
            <w:tcW w:w="1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769C5E8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催化剂</w:t>
            </w:r>
            <w:r>
              <w:rPr>
                <w:rFonts w:ascii="Calibri" w:hAnsi="Calibri"/>
                <w:sz w:val="24"/>
                <w:szCs w:val="24"/>
              </w:rPr>
              <w:t>X</w:t>
            </w:r>
          </w:p>
        </w:tc>
        <w:tc>
          <w:tcPr>
            <w:tcW w:w="2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67E2CC1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33</w:t>
            </w:r>
          </w:p>
        </w:tc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02BB610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91</w:t>
            </w:r>
          </w:p>
        </w:tc>
      </w:tr>
      <w:tr w14:paraId="5CFA4ED0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46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228A9" w14:paraId="7600961F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  <w:tc>
          <w:tcPr>
            <w:tcW w:w="1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0F8C237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催化剂</w:t>
            </w:r>
            <w:r>
              <w:rPr>
                <w:rFonts w:ascii="Calibri" w:hAnsi="Calibri"/>
                <w:sz w:val="24"/>
                <w:szCs w:val="24"/>
              </w:rPr>
              <w:t>Y</w:t>
            </w:r>
          </w:p>
        </w:tc>
        <w:tc>
          <w:tcPr>
            <w:tcW w:w="2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0E395DF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43</w:t>
            </w:r>
          </w:p>
        </w:tc>
        <w:tc>
          <w:tcPr>
            <w:tcW w:w="2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9D7202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72</w:t>
            </w:r>
          </w:p>
        </w:tc>
      </w:tr>
    </w:tbl>
    <w:p w:rsidR="006228A9" w:rsidP="006228A9" w14:paraId="09AE740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由上表判断，催化剂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优于或劣于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），理由是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。在反应进料气组成，压强及反应时间相同的情况下，某催化剂表面的积碳量随温度的变化关系如右图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所示。升高温度时，下列关于积碳反应，消碳反应的平衡常数（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）和速率（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）的叙述正确的是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（填标号）。</w:t>
      </w:r>
    </w:p>
    <w:p w:rsidR="006228A9" w:rsidP="006228A9" w14:paraId="04A7058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积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消</w:t>
      </w:r>
      <w:r>
        <w:rPr>
          <w:rFonts w:hint="eastAsia"/>
          <w:sz w:val="24"/>
          <w:szCs w:val="24"/>
        </w:rPr>
        <w:t>均增加</w:t>
      </w:r>
    </w:p>
    <w:p w:rsidR="006228A9" w:rsidP="006228A9" w14:paraId="168C71C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积</w:t>
      </w:r>
      <w:r>
        <w:rPr>
          <w:rFonts w:hint="eastAsia"/>
          <w:sz w:val="24"/>
          <w:szCs w:val="24"/>
        </w:rPr>
        <w:t>减小、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消</w:t>
      </w:r>
      <w:r>
        <w:rPr>
          <w:rFonts w:hint="eastAsia"/>
          <w:sz w:val="24"/>
          <w:szCs w:val="24"/>
        </w:rPr>
        <w:t>增加</w:t>
      </w:r>
    </w:p>
    <w:p w:rsidR="006228A9" w:rsidP="006228A9" w14:paraId="24F58F5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积</w:t>
      </w:r>
      <w:r>
        <w:rPr>
          <w:rFonts w:hint="eastAsia"/>
          <w:sz w:val="24"/>
          <w:szCs w:val="24"/>
        </w:rPr>
        <w:t>减小、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消</w:t>
      </w:r>
      <w:r>
        <w:rPr>
          <w:rFonts w:hint="eastAsia"/>
          <w:sz w:val="24"/>
          <w:szCs w:val="24"/>
        </w:rPr>
        <w:t>增加</w:t>
      </w:r>
    </w:p>
    <w:p w:rsidR="006228A9" w:rsidP="006228A9" w14:paraId="7B88272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消</w:t>
      </w:r>
      <w:r>
        <w:rPr>
          <w:rFonts w:hint="eastAsia"/>
          <w:sz w:val="24"/>
          <w:szCs w:val="24"/>
        </w:rPr>
        <w:t>增加的倍数比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积</w:t>
      </w:r>
      <w:r>
        <w:rPr>
          <w:rFonts w:hint="eastAsia"/>
          <w:sz w:val="24"/>
          <w:szCs w:val="24"/>
        </w:rPr>
        <w:t>增加的倍数大</w:t>
      </w:r>
    </w:p>
    <w:p w:rsidR="006228A9" w:rsidP="006228A9" w14:paraId="31543395" w14:textId="5138CA3C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933575" cy="17716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1971675" cy="1676400"/>
            <wp:effectExtent l="0" t="0" r="9525" b="0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8A9" w:rsidP="006228A9" w14:paraId="064B9833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t xml:space="preserve">1                       </w:t>
      </w: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t>2</w:t>
      </w:r>
    </w:p>
    <w:p w:rsidR="006228A9" w:rsidP="006228A9" w14:paraId="1D1A916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在一定温度下，测得某催化剂上沉积碳的生成速率方程为</w:t>
      </w:r>
      <w:r>
        <w:rPr>
          <w:sz w:val="24"/>
          <w:szCs w:val="24"/>
        </w:rPr>
        <w:t>v=k•p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•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]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0.5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为速率常数）。在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）一定时，不同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）下积碳量随时间的变化趋势如图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所示，则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）、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b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）、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）从大到小的顺序为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1F49E59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]</w:t>
      </w:r>
      <w:r>
        <w:rPr>
          <w:sz w:val="24"/>
          <w:szCs w:val="24"/>
        </w:rPr>
        <w:t>•3H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（三草酸合铁酸钾）为亮绿色晶体，可用于晒制蓝图，回答下列问题：</w:t>
      </w:r>
    </w:p>
    <w:p w:rsidR="006228A9" w:rsidP="006228A9" w14:paraId="70F93694" w14:textId="4FD3EFA2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）晒制蓝图时，用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]</w:t>
      </w:r>
      <w:r>
        <w:rPr>
          <w:sz w:val="24"/>
          <w:szCs w:val="24"/>
        </w:rPr>
        <w:t>•3H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作感光剂，以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Fe</w:t>
      </w:r>
      <w:r>
        <w:rPr>
          <w:rFonts w:ascii="宋体" w:hAnsi="宋体"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CN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6</w:t>
      </w:r>
      <w:r>
        <w:rPr>
          <w:rFonts w:ascii="宋体" w:hAnsi="宋体" w:hint="eastAsia"/>
          <w:sz w:val="24"/>
          <w:szCs w:val="24"/>
        </w:rPr>
        <w:t>]</w:t>
      </w:r>
      <w:r>
        <w:rPr>
          <w:rFonts w:hint="eastAsia"/>
          <w:sz w:val="24"/>
          <w:szCs w:val="24"/>
        </w:rPr>
        <w:t>溶液为显色剂。其光解反应的化学方程式为</w:t>
      </w:r>
      <w:r>
        <w:rPr>
          <w:sz w:val="24"/>
          <w:szCs w:val="24"/>
        </w:rPr>
        <w:t>2K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]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504825" cy="3810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2FeC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↑</w:t>
      </w:r>
      <w:r>
        <w:rPr>
          <w:rFonts w:hint="eastAsia"/>
          <w:sz w:val="24"/>
          <w:szCs w:val="24"/>
        </w:rPr>
        <w:t>；显色反应的化学方程式为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23AFC77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）某小组为探究三草酸合铁酸钾的热分解产物，按如图所示装置进行实验。</w:t>
      </w:r>
    </w:p>
    <w:p w:rsidR="006228A9" w:rsidP="006228A9" w14:paraId="2984429A" w14:textId="018173D0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181600" cy="1409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8A9" w:rsidP="006228A9" w14:paraId="51FBD906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通入氮气的目的是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45C1952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实验中观察到装置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中澄清石灰水均变浑浊，装置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中固体变为红色，由此判断热分解产物中一定含有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2E84723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为防止倒吸，停止实验时应进行的操作是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2A1F129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样品完全分解后，装置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中的残留物含有</w:t>
      </w:r>
      <w:r>
        <w:rPr>
          <w:sz w:val="24"/>
          <w:szCs w:val="24"/>
        </w:rPr>
        <w:t>FeO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，检验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存在的方法是：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0518AD1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）测定三草酸合铁酸钾中铁的含量。</w:t>
      </w:r>
    </w:p>
    <w:p w:rsidR="006228A9" w:rsidP="006228A9" w14:paraId="1EB5A98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称量</w:t>
      </w:r>
      <w:r>
        <w:rPr>
          <w:sz w:val="24"/>
          <w:szCs w:val="24"/>
        </w:rPr>
        <w:t>mg</w:t>
      </w:r>
      <w:r>
        <w:rPr>
          <w:rFonts w:hint="eastAsia"/>
          <w:sz w:val="24"/>
          <w:szCs w:val="24"/>
        </w:rPr>
        <w:t>样品于锥形瓶中，溶解后加稀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酸化，用</w:t>
      </w:r>
      <w:r>
        <w:rPr>
          <w:sz w:val="24"/>
          <w:szCs w:val="24"/>
        </w:rPr>
        <w:t>cmol•L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溶液滴定至终点。滴定终点的现象是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3A351C72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向上述溶液中加入过量锌粉至反应完全后，过滤、洗涤，将滤液及洗涤液全部收集到锥形瓶中。加稀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酸化，用</w:t>
      </w:r>
      <w:r>
        <w:rPr>
          <w:sz w:val="24"/>
          <w:szCs w:val="24"/>
        </w:rPr>
        <w:t>cmol•L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溶液滴定至终点，消耗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</w:t>
      </w:r>
      <w:r>
        <w:rPr>
          <w:sz w:val="24"/>
          <w:szCs w:val="24"/>
        </w:rPr>
        <w:t>VmL</w:t>
      </w:r>
      <w:r>
        <w:rPr>
          <w:rFonts w:hint="eastAsia"/>
          <w:sz w:val="24"/>
          <w:szCs w:val="24"/>
        </w:rPr>
        <w:t>．该晶体中铁的质量分数的表达式为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2291260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6228A9" w:rsidP="006228A9" w14:paraId="356D4BA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化学一选修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：物质结构与性质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6228A9" w:rsidP="006228A9" w14:paraId="3CFC802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分）硫及其化合物有许多用途。相关物质的物理常数如表所示：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401"/>
        <w:gridCol w:w="1133"/>
        <w:gridCol w:w="1133"/>
        <w:gridCol w:w="1411"/>
        <w:gridCol w:w="1133"/>
        <w:gridCol w:w="1022"/>
        <w:gridCol w:w="1133"/>
      </w:tblGrid>
      <w:tr w14:paraId="79803C61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28A9" w14:paraId="3DCDA912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15DBDAE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S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2E698EB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S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229497D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FeS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3991BDA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SO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2726033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SO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78553FD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SO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</w:p>
        </w:tc>
      </w:tr>
      <w:tr w14:paraId="13A30615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799448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熔点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sz w:val="24"/>
                <w:szCs w:val="24"/>
              </w:rPr>
              <w:t>℃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5DE5FF0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85.5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5B75742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115.2</w:t>
            </w:r>
          </w:p>
        </w:tc>
        <w:tc>
          <w:tcPr>
            <w:tcW w:w="14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3F6CAD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＞</w:t>
            </w:r>
            <w:r>
              <w:rPr>
                <w:rFonts w:ascii="Calibri" w:hAnsi="Calibri"/>
                <w:sz w:val="24"/>
                <w:szCs w:val="24"/>
              </w:rPr>
              <w:t>600</w:t>
            </w:r>
            <w:r>
              <w:rPr>
                <w:rFonts w:ascii="Calibri" w:hAnsi="Calibri" w:hint="eastAsia"/>
                <w:sz w:val="24"/>
                <w:szCs w:val="24"/>
              </w:rPr>
              <w:t>（分解）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6DD1B5C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75.5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2136D12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16.8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4F01D05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10.3</w:t>
            </w:r>
          </w:p>
        </w:tc>
      </w:tr>
      <w:tr w14:paraId="1834C749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702D10F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沸点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sz w:val="24"/>
                <w:szCs w:val="24"/>
              </w:rPr>
              <w:t>℃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0BF1D76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60.3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57E1A9C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444.6</w:t>
            </w:r>
          </w:p>
        </w:tc>
        <w:tc>
          <w:tcPr>
            <w:tcW w:w="141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228A9" w14:paraId="073B91A3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134ED93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10.0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52F07D0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45.0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6228A9" w14:paraId="6EFA6D0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337.0</w:t>
            </w:r>
          </w:p>
        </w:tc>
      </w:tr>
    </w:tbl>
    <w:p w:rsidR="006228A9" w:rsidP="006228A9" w14:paraId="3BCE022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6228A9" w:rsidP="006228A9" w14:paraId="69365D3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）基态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原子价层电子的电子排布图（轨道表达式）为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，基态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原子电子占据最高能级的电子云轮廓图为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形。</w:t>
      </w:r>
    </w:p>
    <w:p w:rsidR="006228A9" w:rsidP="006228A9" w14:paraId="65A25A1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）根据价层电子对互斥理论，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的气态分子中，中心原子价层电子对数不同于其他分子的是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2067527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）为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8</w:t>
      </w:r>
      <w:r>
        <w:rPr>
          <w:rFonts w:hint="eastAsia"/>
          <w:sz w:val="24"/>
          <w:szCs w:val="24"/>
        </w:rPr>
        <w:t>的结构，其熔点和沸点要比二氧化硫的熔点和沸点高很多，主要原因为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36D46458" w14:textId="207A98C7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419600" cy="16573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8A9" w:rsidP="006228A9" w14:paraId="0D1A632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）气态三氧化硫以单分子形式存在，其分子的立体构型为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形，其中共价键的类型有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种；固体三氧化硫中存在如图（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）所示的三聚分子。该分子中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原子的杂化轨道类型为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4859B6B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FeS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晶体的晶胞如图（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）所示，晶胞边长为</w:t>
      </w:r>
      <w:r>
        <w:rPr>
          <w:sz w:val="24"/>
          <w:szCs w:val="24"/>
        </w:rPr>
        <w:t>anm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FeS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相对式量为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、阿伏加德罗常数的值为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，其晶体密度的计算表达式为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g•cm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；晶胞中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位于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所形成的八面体的体心，该正八面体的边长为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nm</w:t>
      </w:r>
      <w:r>
        <w:rPr>
          <w:rFonts w:hint="eastAsia"/>
          <w:sz w:val="24"/>
          <w:szCs w:val="24"/>
        </w:rPr>
        <w:t>。</w:t>
      </w:r>
    </w:p>
    <w:p w:rsidR="006228A9" w:rsidP="006228A9" w14:paraId="34C265A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6228A9" w:rsidP="006228A9" w14:paraId="20C2070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化学一选修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：有机化学基础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6228A9" w:rsidP="006228A9" w14:paraId="4E94E8E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．以葡萄糖为原料制得的山梨醇（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）和异山梨醇（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）都是重要的生物质转化平台化合物。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是一种治疗心绞痛的药物。由葡萄糖为原料合成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的路线如下：</w:t>
      </w:r>
    </w:p>
    <w:p w:rsidR="006228A9" w:rsidP="006228A9" w14:paraId="41B76000" w14:textId="4CD9D044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8267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9" r="2148" b="7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8A9" w:rsidP="006228A9" w14:paraId="32EAAC6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6228A9" w:rsidP="006228A9" w14:paraId="6FE5B5E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）葡萄糖的分子式为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5A81274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中含有的官能团的名称为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27CBC0A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）由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的反应类型为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4EAAB0E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0551F09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）由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的反应方程式为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3387230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的同分异构体，</w:t>
      </w:r>
      <w:r>
        <w:rPr>
          <w:sz w:val="24"/>
          <w:szCs w:val="24"/>
        </w:rPr>
        <w:t>7.30g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与足量饱和碳酸氢钠反应可释放出</w:t>
      </w:r>
      <w:r>
        <w:rPr>
          <w:sz w:val="24"/>
          <w:szCs w:val="24"/>
        </w:rPr>
        <w:t>2.24L</w:t>
      </w:r>
      <w:r>
        <w:rPr>
          <w:rFonts w:hint="eastAsia"/>
          <w:sz w:val="24"/>
          <w:szCs w:val="24"/>
        </w:rPr>
        <w:t>二氧化碳（标准状况），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的可能结构共有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种（不考虑立体异构）；其中核磁共振氢谱为三组峰，峰面积比为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6228A9" w:rsidP="006228A9" w14:paraId="62568A8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920D5C" w:rsidP="006228A9" w14:paraId="3BB63ECA" w14:textId="2D0DE4A4">
      <w:r>
        <w:br w:type="page"/>
      </w:r>
    </w:p>
    <w:sectPr>
      <w:footerReference w:type="default" r:id="rId20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5C"/>
    <w:rsid w:val="006228A9"/>
    <w:rsid w:val="00920D5C"/>
    <w:rsid w:val="0097770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66440B8-C48C-48FD-AEE5-073EBA94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28A9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6228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6228A9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6228A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6228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http://static.zujuan.xkw.com/Upload/2018-09/11/6e175aa2-7ea3-4ceb-8ed8-b44b98dbf3d6/paper.files/image002.png" TargetMode="External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