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E34F17" w14:paraId="7D2A35F8" w14:textId="16C5EDBA">
      <w:pPr>
        <w:spacing w:line="360" w:lineRule="auto"/>
        <w:jc w:val="center"/>
        <w:textAlignment w:val="center"/>
        <w:rPr>
          <w:rFonts w:ascii="宋体" w:hAnsi="宋体"/>
          <w:b/>
          <w:sz w:val="32"/>
        </w:rPr>
      </w:pPr>
      <w:r>
        <w:rPr>
          <w:rFonts w:ascii="Times New Roman" w:eastAsia="Times New Roman" w:hAnsi="Times New Roman" w:cs="Times New Roman"/>
          <w:b/>
          <w:noProof/>
          <w:sz w:val="32"/>
        </w:rPr>
        <w:drawing>
          <wp:anchor distT="0" distB="0" distL="114300" distR="114300" simplePos="0" relativeHeight="251658240" behindDoc="0" locked="0" layoutInCell="1" allowOverlap="1">
            <wp:simplePos x="0" y="0"/>
            <wp:positionH relativeFrom="page">
              <wp:posOffset>12280900</wp:posOffset>
            </wp:positionH>
            <wp:positionV relativeFrom="topMargin">
              <wp:posOffset>12623800</wp:posOffset>
            </wp:positionV>
            <wp:extent cx="406400" cy="381000"/>
            <wp:effectExtent l="0" t="0" r="0" b="0"/>
            <wp:wrapNone/>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5"/>
                    <a:stretch>
                      <a:fillRect/>
                    </a:stretch>
                  </pic:blipFill>
                  <pic:spPr>
                    <a:xfrm>
                      <a:off x="0" y="0"/>
                      <a:ext cx="406400" cy="381000"/>
                    </a:xfrm>
                    <a:prstGeom prst="rect">
                      <a:avLst/>
                    </a:prstGeom>
                  </pic:spPr>
                </pic:pic>
              </a:graphicData>
            </a:graphic>
          </wp:anchor>
        </w:drawing>
      </w:r>
      <w:r>
        <w:rPr>
          <w:rFonts w:ascii="Times New Roman" w:eastAsia="Times New Roman" w:hAnsi="Times New Roman" w:cs="Times New Roman"/>
          <w:b/>
          <w:sz w:val="32"/>
        </w:rPr>
        <w:t>2019</w:t>
      </w:r>
      <w:r>
        <w:rPr>
          <w:rFonts w:ascii="宋体" w:hAnsi="宋体"/>
          <w:b/>
          <w:sz w:val="32"/>
        </w:rPr>
        <w:t>年普通高等学校招生全国统一考试</w:t>
      </w:r>
    </w:p>
    <w:p w:rsidR="00E34F17" w14:paraId="57655F4E" w14:textId="77777777">
      <w:pPr>
        <w:spacing w:line="360" w:lineRule="auto"/>
        <w:jc w:val="center"/>
        <w:textAlignment w:val="center"/>
        <w:rPr>
          <w:rFonts w:ascii="宋体" w:hAnsi="宋体"/>
          <w:b/>
          <w:sz w:val="32"/>
        </w:rPr>
      </w:pPr>
      <w:r>
        <w:rPr>
          <w:rFonts w:ascii="宋体" w:hAnsi="宋体"/>
          <w:b/>
          <w:sz w:val="32"/>
        </w:rPr>
        <w:t>化学</w:t>
      </w:r>
    </w:p>
    <w:p w:rsidR="00E34F17" w14:paraId="6706290C" w14:textId="77777777">
      <w:pPr>
        <w:spacing w:line="360" w:lineRule="auto"/>
        <w:jc w:val="left"/>
        <w:textAlignment w:val="center"/>
        <w:rPr>
          <w:rFonts w:ascii="宋体" w:hAnsi="宋体"/>
          <w:b/>
          <w:sz w:val="24"/>
        </w:rPr>
      </w:pPr>
      <w:r>
        <w:rPr>
          <w:rFonts w:ascii="宋体" w:hAnsi="宋体"/>
          <w:b/>
          <w:sz w:val="24"/>
        </w:rPr>
        <w:t>注意事项：</w:t>
      </w:r>
    </w:p>
    <w:p w:rsidR="00E34F17" w14:paraId="726198E8" w14:textId="77777777">
      <w:pPr>
        <w:spacing w:line="360" w:lineRule="auto"/>
        <w:jc w:val="left"/>
        <w:textAlignment w:val="center"/>
        <w:rPr>
          <w:rFonts w:ascii="宋体" w:hAnsi="宋体"/>
          <w:b/>
          <w:sz w:val="24"/>
        </w:rPr>
      </w:pPr>
      <w:r>
        <w:rPr>
          <w:rFonts w:ascii="Times New Roman" w:eastAsia="Times New Roman" w:hAnsi="Times New Roman" w:cs="Times New Roman"/>
          <w:b/>
          <w:sz w:val="24"/>
        </w:rPr>
        <w:t xml:space="preserve">1. </w:t>
      </w:r>
      <w:r>
        <w:rPr>
          <w:rFonts w:ascii="宋体" w:hAnsi="宋体"/>
          <w:b/>
          <w:sz w:val="24"/>
        </w:rPr>
        <w:t>答卷前，考生务必将自己的姓名、准考证号填写在答题卡上。</w:t>
      </w:r>
    </w:p>
    <w:p w:rsidR="00E34F17" w14:paraId="2533FD89" w14:textId="77777777">
      <w:pPr>
        <w:spacing w:line="360" w:lineRule="auto"/>
        <w:jc w:val="left"/>
        <w:textAlignment w:val="center"/>
        <w:rPr>
          <w:rFonts w:ascii="宋体" w:hAnsi="宋体"/>
          <w:b/>
          <w:sz w:val="24"/>
        </w:rPr>
      </w:pPr>
      <w:r>
        <w:rPr>
          <w:rFonts w:ascii="Times New Roman" w:eastAsia="Times New Roman" w:hAnsi="Times New Roman" w:cs="Times New Roman"/>
          <w:b/>
          <w:sz w:val="24"/>
        </w:rPr>
        <w:t xml:space="preserve">2. </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E34F17" w14:paraId="569230FB" w14:textId="77777777">
      <w:pPr>
        <w:spacing w:line="360" w:lineRule="auto"/>
        <w:jc w:val="left"/>
        <w:textAlignment w:val="center"/>
        <w:rPr>
          <w:rFonts w:ascii="宋体" w:hAnsi="宋体"/>
          <w:b/>
          <w:sz w:val="24"/>
        </w:rPr>
      </w:pPr>
      <w:r>
        <w:rPr>
          <w:rFonts w:ascii="Times New Roman" w:eastAsia="Times New Roman" w:hAnsi="Times New Roman" w:cs="Times New Roman"/>
          <w:b/>
          <w:sz w:val="24"/>
        </w:rPr>
        <w:t xml:space="preserve">3. </w:t>
      </w:r>
      <w:r>
        <w:rPr>
          <w:rFonts w:ascii="宋体" w:hAnsi="宋体"/>
          <w:b/>
          <w:sz w:val="24"/>
        </w:rPr>
        <w:t>考试结束后，将本试卷和答题卡一并交回。</w:t>
      </w:r>
    </w:p>
    <w:p w:rsidR="00E34F17" w14:paraId="416E0093" w14:textId="77777777">
      <w:pPr>
        <w:spacing w:line="360" w:lineRule="auto"/>
        <w:jc w:val="left"/>
        <w:textAlignment w:val="center"/>
        <w:rPr>
          <w:rFonts w:ascii="宋体" w:hAnsi="宋体"/>
          <w:b/>
          <w:sz w:val="24"/>
        </w:rPr>
      </w:pPr>
      <w:r>
        <w:rPr>
          <w:rFonts w:ascii="宋体" w:hAnsi="宋体"/>
          <w:b/>
          <w:sz w:val="24"/>
        </w:rPr>
        <w:t>可能用到的相对原子质量：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75pt;height:12pt" o:ole="">
            <v:imagedata r:id="rId6" o:title="eqId02c1552fc16fba82c5f2c529489aedba"/>
          </v:shape>
          <o:OLEObject Type="Embed" ProgID="Equation.DSMT4" ShapeID="_x0000_i1025" DrawAspect="Content" ObjectID="_1744303831" r:id="rId7"/>
        </w:object>
      </w:r>
      <w:r>
        <w:object>
          <v:shape id="_x0000_i1026" type="#_x0000_t75" alt="学科网(www.zxxk.com)--教育资源门户，提供试卷、教案、课件、论文、素材以及各类教学资源下载，还有大量而丰富的教学相关资讯！" style="width:21.75pt;height:14.25pt" o:ole="">
            <v:imagedata r:id="rId8" o:title="eqId20062db2b0505dd81928776fc21f4502"/>
          </v:shape>
          <o:OLEObject Type="Embed" ProgID="Equation.DSMT4" ShapeID="_x0000_i1026" DrawAspect="Content" ObjectID="_1744303832" r:id="rId9"/>
        </w:object>
      </w:r>
      <w:r>
        <w:object>
          <v:shape id="_x0000_i1027" type="#_x0000_t75" alt="学科网(www.zxxk.com)--教育资源门户，提供试卷、教案、课件、论文、素材以及各类教学资源下载，还有大量而丰富的教学相关资讯！" style="width:24pt;height:14.25pt" o:ole="">
            <v:imagedata r:id="rId10" o:title="eqId49a70d46e0b4d9592d97648c37488223"/>
          </v:shape>
          <o:OLEObject Type="Embed" ProgID="Equation.DSMT4" ShapeID="_x0000_i1027" DrawAspect="Content" ObjectID="_1744303833" r:id="rId11"/>
        </w:object>
      </w:r>
      <w:r>
        <w:object>
          <v:shape id="_x0000_i1028" type="#_x0000_t75" alt="学科网(www.zxxk.com)--教育资源门户，提供试卷、教案、课件、论文、素材以及各类教学资源下载，还有大量而丰富的教学相关资讯！" style="width:23.25pt;height:14.25pt" o:ole="">
            <v:imagedata r:id="rId12" o:title="eqId93e097752b198f0194a502c6845eb394"/>
          </v:shape>
          <o:OLEObject Type="Embed" ProgID="Equation.DSMT4" ShapeID="_x0000_i1028" DrawAspect="Content" ObjectID="_1744303834" r:id="rId13"/>
        </w:object>
      </w:r>
      <w:r>
        <w:object>
          <v:shape id="_x0000_i1029" type="#_x0000_t75" alt="学科网(www.zxxk.com)--教育资源门户，提供试卷、教案、课件、论文、素材以及各类教学资源下载，还有大量而丰富的教学相关资讯！" style="width:25.5pt;height:12pt" o:ole="">
            <v:imagedata r:id="rId14" o:title="eqIdbefddb028d296307bd3801de2d3150bc"/>
          </v:shape>
          <o:OLEObject Type="Embed" ProgID="Equation.DSMT4" ShapeID="_x0000_i1029" DrawAspect="Content" ObjectID="_1744303835" r:id="rId15"/>
        </w:object>
      </w:r>
      <w:r>
        <w:object>
          <v:shape id="_x0000_i1030" type="#_x0000_t75" alt="学科网(www.zxxk.com)--教育资源门户，提供试卷、教案、课件、论文、素材以及各类教学资源下载，还有大量而丰富的教学相关资讯！" style="width:33.75pt;height:15.75pt" o:ole="">
            <v:imagedata r:id="rId16" o:title="eqIdfd0620a68ce9ce873fdc2ba5a998c9b7"/>
          </v:shape>
          <o:OLEObject Type="Embed" ProgID="Equation.DSMT4" ShapeID="_x0000_i1030" DrawAspect="Content" ObjectID="_1744303836" r:id="rId17"/>
        </w:object>
      </w:r>
      <w:r>
        <w:object>
          <v:shape id="_x0000_i1031" type="#_x0000_t75" alt="学科网(www.zxxk.com)--教育资源门户，提供试卷、教案、课件、论文、素材以及各类教学资源下载，还有大量而丰富的教学相关资讯！" style="width:21pt;height:14.25pt" o:ole="">
            <v:imagedata r:id="rId18" o:title="eqId88b40cc0d6edc3a27def70ee74ea6468"/>
          </v:shape>
          <o:OLEObject Type="Embed" ProgID="Equation.DSMT4" ShapeID="_x0000_i1031" DrawAspect="Content" ObjectID="_1744303837" r:id="rId19"/>
        </w:object>
      </w:r>
      <w:r>
        <w:object>
          <v:shape id="_x0000_i1032" type="#_x0000_t75" alt="学科网(www.zxxk.com)--教育资源门户，提供试卷、教案、课件、论文、素材以及各类教学资源下载，还有大量而丰富的教学相关资讯！" style="width:31.5pt;height:12pt" o:ole="">
            <v:imagedata r:id="rId20" o:title="eqId207cc7f2b5237e16c0391325766b44c1"/>
          </v:shape>
          <o:OLEObject Type="Embed" ProgID="Equation.DSMT4" ShapeID="_x0000_i1032" DrawAspect="Content" ObjectID="_1744303838" r:id="rId21"/>
        </w:object>
      </w:r>
      <w:r>
        <w:object>
          <v:shape id="_x0000_i1033" type="#_x0000_t75" alt="学科网(www.zxxk.com)--教育资源门户，提供试卷、教案、课件、论文、素材以及各类教学资源下载，还有大量而丰富的教学相关资讯！" style="width:33pt;height:14.25pt" o:ole="">
            <v:imagedata r:id="rId22" o:title="eqId76d98081b8401530bb98a3eef16591f9"/>
          </v:shape>
          <o:OLEObject Type="Embed" ProgID="Equation.DSMT4" ShapeID="_x0000_i1033" DrawAspect="Content" ObjectID="_1744303839" r:id="rId23"/>
        </w:object>
      </w:r>
    </w:p>
    <w:p w:rsidR="00E34F17" w14:paraId="3418D6C1" w14:textId="77777777">
      <w:pPr>
        <w:spacing w:line="360" w:lineRule="auto"/>
        <w:jc w:val="left"/>
        <w:textAlignment w:val="center"/>
        <w:rPr>
          <w:rFonts w:ascii="宋体" w:hAnsi="宋体"/>
          <w:b/>
          <w:sz w:val="24"/>
        </w:rPr>
      </w:pPr>
      <w:r>
        <w:rPr>
          <w:rFonts w:ascii="宋体" w:hAnsi="宋体"/>
          <w:b/>
          <w:sz w:val="24"/>
        </w:rPr>
        <w:t>一、选择题：本题共</w:t>
      </w:r>
      <w:r>
        <w:rPr>
          <w:rFonts w:ascii="Times New Roman" w:eastAsia="Times New Roman" w:hAnsi="Times New Roman" w:cs="Times New Roman"/>
          <w:b/>
          <w:sz w:val="24"/>
        </w:rPr>
        <w:t>6</w:t>
      </w:r>
      <w:r>
        <w:rPr>
          <w:rFonts w:ascii="宋体" w:hAnsi="宋体"/>
          <w:b/>
          <w:sz w:val="24"/>
        </w:rPr>
        <w:t>小题，每小题</w:t>
      </w:r>
      <w:r>
        <w:rPr>
          <w:rFonts w:ascii="Times New Roman" w:eastAsia="Times New Roman" w:hAnsi="Times New Roman" w:cs="Times New Roman"/>
          <w:b/>
          <w:sz w:val="24"/>
        </w:rPr>
        <w:t>2</w:t>
      </w:r>
      <w:r>
        <w:rPr>
          <w:rFonts w:ascii="宋体" w:hAnsi="宋体"/>
          <w:b/>
          <w:sz w:val="24"/>
        </w:rPr>
        <w:t>分，共</w:t>
      </w:r>
      <w:r>
        <w:rPr>
          <w:rFonts w:ascii="Times New Roman" w:eastAsia="Times New Roman" w:hAnsi="Times New Roman" w:cs="Times New Roman"/>
          <w:b/>
          <w:sz w:val="24"/>
        </w:rPr>
        <w:t>12</w:t>
      </w:r>
      <w:r>
        <w:rPr>
          <w:rFonts w:ascii="宋体" w:hAnsi="宋体"/>
          <w:b/>
          <w:sz w:val="24"/>
        </w:rPr>
        <w:t>分，在每小题给出的四个选项中，只有一项是符合题目要求的。</w:t>
      </w:r>
    </w:p>
    <w:p w:rsidR="00E34F17" w14:paraId="37F36B4D" w14:textId="77777777">
      <w:pPr>
        <w:spacing w:line="360" w:lineRule="auto"/>
        <w:jc w:val="left"/>
        <w:textAlignment w:val="center"/>
        <w:rPr>
          <w:rFonts w:ascii="宋体" w:hAnsi="宋体"/>
        </w:rPr>
      </w:pPr>
      <w:r>
        <w:t xml:space="preserve">1. </w:t>
      </w:r>
      <w:r>
        <w:rPr>
          <w:rFonts w:ascii="宋体" w:hAnsi="宋体"/>
        </w:rPr>
        <w:t>某试剂瓶标签上安全标志如图，该试剂是</w:t>
      </w:r>
    </w:p>
    <w:p w:rsidR="00E34F17" w14:paraId="106843DD" w14:textId="77777777">
      <w:pPr>
        <w:spacing w:line="360" w:lineRule="auto"/>
        <w:jc w:val="left"/>
        <w:textAlignment w:val="center"/>
      </w:pPr>
      <w:r w:rsidRPr="00BE1BCD">
        <w:rPr>
          <w:rFonts w:hint="eastAsia"/>
          <w:noProof/>
        </w:rPr>
        <w:drawing>
          <wp:inline distT="0" distB="0" distL="0" distR="0">
            <wp:extent cx="2552700" cy="1276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4"/>
                    <a:stretch>
                      <a:fillRect/>
                    </a:stretch>
                  </pic:blipFill>
                  <pic:spPr>
                    <a:xfrm>
                      <a:off x="0" y="0"/>
                      <a:ext cx="2552700" cy="1276350"/>
                    </a:xfrm>
                    <a:prstGeom prst="rect">
                      <a:avLst/>
                    </a:prstGeom>
                  </pic:spPr>
                </pic:pic>
              </a:graphicData>
            </a:graphic>
          </wp:inline>
        </w:drawing>
      </w:r>
    </w:p>
    <w:p w:rsidR="00E34F17" w14:paraId="0B00356D" w14:textId="77777777">
      <w:pPr>
        <w:tabs>
          <w:tab w:val="left" w:pos="2436"/>
          <w:tab w:val="left" w:pos="4873"/>
          <w:tab w:val="left" w:pos="7309"/>
        </w:tabs>
        <w:spacing w:line="360" w:lineRule="auto"/>
        <w:jc w:val="left"/>
        <w:textAlignment w:val="center"/>
        <w:rPr>
          <w:rFonts w:ascii="宋体" w:hAnsi="宋体"/>
          <w:color w:val="000000"/>
        </w:rPr>
      </w:pPr>
      <w:r w:rsidRPr="00BE1BCD">
        <w:rPr>
          <w:rFonts w:hint="eastAsia"/>
        </w:rPr>
        <w:t xml:space="preserve">A. </w:t>
      </w:r>
      <w:r w:rsidR="00F73D29">
        <w:rPr>
          <w:rFonts w:ascii="宋体" w:hAnsi="宋体"/>
        </w:rPr>
        <w:t>氨水</w:t>
      </w:r>
      <w:r w:rsidRPr="00BE1BCD">
        <w:rPr>
          <w:rFonts w:hint="eastAsia"/>
        </w:rPr>
        <w:tab/>
        <w:t xml:space="preserve">B. </w:t>
      </w:r>
      <w:r w:rsidR="00F73D29">
        <w:rPr>
          <w:rFonts w:ascii="宋体" w:hAnsi="宋体"/>
        </w:rPr>
        <w:t>乙酸</w:t>
      </w:r>
      <w:r w:rsidRPr="00BE1BCD">
        <w:rPr>
          <w:rFonts w:hint="eastAsia"/>
        </w:rPr>
        <w:tab/>
        <w:t xml:space="preserve">C. </w:t>
      </w:r>
      <w:r w:rsidR="00F73D29">
        <w:rPr>
          <w:rFonts w:ascii="宋体" w:hAnsi="宋体"/>
        </w:rPr>
        <w:t>氢氧化钠</w:t>
      </w:r>
      <w:r w:rsidRPr="00BE1BCD">
        <w:rPr>
          <w:rFonts w:hint="eastAsia"/>
        </w:rPr>
        <w:tab/>
        <w:t xml:space="preserve">D. </w:t>
      </w:r>
      <w:r w:rsidR="00F73D29">
        <w:rPr>
          <w:rFonts w:ascii="宋体" w:hAnsi="宋体"/>
        </w:rPr>
        <w:t>硝酸</w:t>
      </w:r>
    </w:p>
    <w:p w:rsidR="00E34F17" w14:paraId="220E5CA8"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我国古代典籍中有</w:t>
      </w:r>
      <w:r>
        <w:rPr>
          <w:rFonts w:ascii="Times New Roman" w:eastAsia="Times New Roman" w:hAnsi="Times New Roman" w:cs="Times New Roman"/>
          <w:color w:val="000000"/>
        </w:rPr>
        <w:t>“</w:t>
      </w:r>
      <w:r>
        <w:rPr>
          <w:rFonts w:ascii="宋体" w:hAnsi="宋体"/>
          <w:color w:val="000000"/>
        </w:rPr>
        <w:t>石胆</w:t>
      </w:r>
      <w:r>
        <w:rPr>
          <w:rFonts w:ascii="Times New Roman" w:eastAsia="Times New Roman" w:hAnsi="Times New Roman" w:cs="Times New Roman"/>
          <w:color w:val="000000"/>
        </w:rPr>
        <w:t>……</w:t>
      </w:r>
      <w:r>
        <w:rPr>
          <w:rFonts w:ascii="宋体" w:hAnsi="宋体"/>
          <w:color w:val="000000"/>
        </w:rPr>
        <w:t>浅碧色，烧之变白色者真</w:t>
      </w:r>
      <w:r>
        <w:rPr>
          <w:rFonts w:ascii="Times New Roman" w:eastAsia="Times New Roman" w:hAnsi="Times New Roman" w:cs="Times New Roman"/>
          <w:color w:val="000000"/>
        </w:rPr>
        <w:t>”</w:t>
      </w:r>
      <w:r>
        <w:rPr>
          <w:rFonts w:ascii="宋体" w:hAnsi="宋体"/>
          <w:color w:val="000000"/>
        </w:rPr>
        <w:t>的记载，其中石胆是指</w:t>
      </w:r>
    </w:p>
    <w:p w:rsidR="00E34F17" w14:paraId="1C056C81" w14:textId="77777777">
      <w:pPr>
        <w:tabs>
          <w:tab w:val="left" w:pos="4873"/>
        </w:tabs>
        <w:spacing w:line="360" w:lineRule="auto"/>
        <w:jc w:val="left"/>
        <w:textAlignment w:val="center"/>
        <w:rPr>
          <w:color w:val="000000"/>
        </w:rPr>
      </w:pPr>
      <w:r>
        <w:rPr>
          <w:rFonts w:ascii="宋体" w:hAnsi="宋体"/>
          <w:color w:val="000000"/>
        </w:rPr>
        <w:t xml:space="preserve">A. </w:t>
      </w:r>
      <w:r>
        <w:object>
          <v:shape id="_x0000_i1034" type="#_x0000_t75" alt="学科网(www.zxxk.com)--教育资源门户，提供试卷、教案、课件、论文、素材以及各类教学资源下载，还有大量而丰富的教学相关资讯！" style="width:1in;height:18pt" o:ole="">
            <v:imagedata r:id="rId25" o:title="eqId8891ce75a6a773559c8e0e8fd4e96d1e"/>
          </v:shape>
          <o:OLEObject Type="Embed" ProgID="Equation.DSMT4" ShapeID="_x0000_i1034" DrawAspect="Content" ObjectID="_1744303840" r:id="rId26"/>
        </w:object>
      </w:r>
      <w:r>
        <w:rPr>
          <w:rFonts w:ascii="宋体" w:hAnsi="宋体"/>
          <w:color w:val="000000"/>
        </w:rPr>
        <w:tab/>
        <w:t xml:space="preserve">B. </w:t>
      </w:r>
      <w:r>
        <w:object>
          <v:shape id="_x0000_i1035" type="#_x0000_t75" alt="学科网(www.zxxk.com)--教育资源门户，提供试卷、教案、课件、论文、素材以及各类教学资源下载，还有大量而丰富的教学相关资讯！" style="width:69.75pt;height:18pt" o:ole="">
            <v:imagedata r:id="rId27" o:title="eqId14eb2b19beb8e29aaa7763d25d5edac4"/>
          </v:shape>
          <o:OLEObject Type="Embed" ProgID="Equation.DSMT4" ShapeID="_x0000_i1035" DrawAspect="Content" ObjectID="_1744303841" r:id="rId28"/>
        </w:object>
      </w:r>
    </w:p>
    <w:p w:rsidR="00E34F17" w14:paraId="172051AE" w14:textId="77777777">
      <w:pPr>
        <w:tabs>
          <w:tab w:val="left" w:pos="4873"/>
        </w:tabs>
        <w:spacing w:line="360" w:lineRule="auto"/>
        <w:jc w:val="left"/>
        <w:textAlignment w:val="center"/>
        <w:rPr>
          <w:color w:val="000000"/>
        </w:rPr>
      </w:pPr>
      <w:r>
        <w:rPr>
          <w:rFonts w:ascii="宋体" w:hAnsi="宋体"/>
          <w:color w:val="000000"/>
        </w:rPr>
        <w:t xml:space="preserve">C. </w:t>
      </w:r>
      <w:r>
        <w:object>
          <v:shape id="_x0000_i1036" type="#_x0000_t75" alt="学科网(www.zxxk.com)--教育资源门户，提供试卷、教案、课件、论文、素材以及各类教学资源下载，还有大量而丰富的教学相关资讯！" style="width:1in;height:18pt" o:ole="">
            <v:imagedata r:id="rId29" o:title="eqId2230b50eba4bde2510305362f657a2ae"/>
          </v:shape>
          <o:OLEObject Type="Embed" ProgID="Equation.DSMT4" ShapeID="_x0000_i1036" DrawAspect="Content" ObjectID="_1744303842" r:id="rId30"/>
        </w:object>
      </w:r>
      <w:r>
        <w:rPr>
          <w:rFonts w:ascii="宋体" w:hAnsi="宋体"/>
          <w:color w:val="000000"/>
        </w:rPr>
        <w:tab/>
        <w:t xml:space="preserve">D. </w:t>
      </w:r>
      <w:r>
        <w:object>
          <v:shape id="_x0000_i1037" type="#_x0000_t75" alt="学科网(www.zxxk.com)--教育资源门户，提供试卷、教案、课件、论文、素材以及各类教学资源下载，还有大量而丰富的教学相关资讯！" style="width:99pt;height:20.25pt" o:ole="">
            <v:imagedata r:id="rId31" o:title="eqId014c063441d90c1e967527068ea7ea88"/>
          </v:shape>
          <o:OLEObject Type="Embed" ProgID="Equation.DSMT4" ShapeID="_x0000_i1037" DrawAspect="Content" ObjectID="_1744303843" r:id="rId32"/>
        </w:object>
      </w:r>
    </w:p>
    <w:p w:rsidR="00E34F17" w14:paraId="4DEA3842" w14:textId="77777777">
      <w:pPr>
        <w:spacing w:line="360" w:lineRule="auto"/>
        <w:jc w:val="left"/>
        <w:textAlignment w:val="center"/>
        <w:rPr>
          <w:rFonts w:ascii="Times New Roman" w:eastAsia="Times New Roman" w:hAnsi="Times New Roman" w:cs="Times New Roman"/>
          <w:color w:val="000000"/>
        </w:rPr>
      </w:pPr>
      <w:r>
        <w:rPr>
          <w:color w:val="000000"/>
        </w:rPr>
        <w:t xml:space="preserve">3. </w:t>
      </w:r>
      <w:r>
        <w:rPr>
          <w:rFonts w:ascii="宋体" w:hAnsi="宋体"/>
          <w:color w:val="000000"/>
        </w:rPr>
        <w:t>反应</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6</w:t>
      </w:r>
      <w:r>
        <w:rPr>
          <w:rFonts w:ascii="Times New Roman" w:eastAsia="Times New Roman" w:hAnsi="Times New Roman" w:cs="Times New Roman"/>
          <w:color w:val="000000"/>
        </w:rPr>
        <w:t>(g)</w:t>
      </w:r>
      <w:r>
        <w:rPr>
          <w:noProof/>
          <w:color w:val="000000"/>
        </w:rPr>
        <w:drawing>
          <wp:inline distT="0" distB="0" distL="0" distR="0">
            <wp:extent cx="314325" cy="952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33"/>
                    <a:stretch>
                      <a:fillRect/>
                    </a:stretch>
                  </pic:blipFill>
                  <pic:spPr>
                    <a:xfrm>
                      <a:off x="0" y="0"/>
                      <a:ext cx="314325" cy="95250"/>
                    </a:xfrm>
                    <a:prstGeom prst="rect">
                      <a:avLst/>
                    </a:prstGeom>
                  </pic:spPr>
                </pic:pic>
              </a:graphicData>
            </a:graphic>
          </wp:inline>
        </w:drawing>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(g)+H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(g) </w:t>
      </w:r>
      <w:r>
        <w:rPr>
          <w:rFonts w:ascii="Cambria Math" w:eastAsia="Cambria Math" w:hAnsi="Cambria Math" w:cs="Cambria Math"/>
          <w:color w:val="000000"/>
        </w:rPr>
        <w:t>△</w:t>
      </w:r>
      <w:r>
        <w:rPr>
          <w:rFonts w:ascii="Times New Roman" w:eastAsia="Times New Roman" w:hAnsi="Times New Roman" w:cs="Times New Roman"/>
          <w:color w:val="000000"/>
        </w:rPr>
        <w:t>H&gt;0</w:t>
      </w:r>
      <w:r>
        <w:rPr>
          <w:rFonts w:ascii="宋体" w:hAnsi="宋体"/>
          <w:color w:val="000000"/>
        </w:rPr>
        <w:t>，在一定条件下于密闭容器中达到平衡。下列各项措施中，不能提高乙烷平衡转化率</w:t>
      </w:r>
      <w:r>
        <w:rPr>
          <w:rFonts w:ascii="宋体" w:hAnsi="宋体"/>
          <w:noProof/>
          <w:color w:val="000000"/>
        </w:rPr>
        <w:drawing>
          <wp:inline distT="0" distB="0" distL="0" distR="0">
            <wp:extent cx="133350" cy="177800"/>
            <wp:effectExtent l="0" t="0" r="0" b="0"/>
            <wp:docPr id="53752349" name="图片 537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349"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是</w:t>
      </w:r>
    </w:p>
    <w:p w:rsidR="00E34F17" w14:paraId="2D7D10B9"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增大容器容积</w:t>
      </w:r>
      <w:r>
        <w:rPr>
          <w:color w:val="000000"/>
        </w:rPr>
        <w:tab/>
        <w:t xml:space="preserve">B. </w:t>
      </w:r>
      <w:r>
        <w:rPr>
          <w:rFonts w:ascii="宋体" w:hAnsi="宋体"/>
          <w:color w:val="000000"/>
        </w:rPr>
        <w:t>升高反应温度</w:t>
      </w:r>
    </w:p>
    <w:p w:rsidR="00E34F17" w14:paraId="31F74D65"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分离出部分氢气</w:t>
      </w:r>
      <w:r>
        <w:rPr>
          <w:color w:val="000000"/>
        </w:rPr>
        <w:tab/>
        <w:t xml:space="preserve">D. </w:t>
      </w:r>
      <w:r>
        <w:rPr>
          <w:rFonts w:ascii="宋体" w:hAnsi="宋体"/>
          <w:color w:val="000000"/>
        </w:rPr>
        <w:t>等容下通入惰性气体</w:t>
      </w:r>
    </w:p>
    <w:p w:rsidR="00E34F17" w14:paraId="7760DA67"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下列各组化合物中不互为同分异构体的是</w:t>
      </w:r>
    </w:p>
    <w:p w:rsidR="00E34F17" w14:paraId="59A7A2E5" w14:textId="77777777">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1409700" cy="638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5"/>
                    <a:stretch>
                      <a:fillRect/>
                    </a:stretch>
                  </pic:blipFill>
                  <pic:spPr>
                    <a:xfrm>
                      <a:off x="0" y="0"/>
                      <a:ext cx="1409700" cy="63817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1828800" cy="7239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36"/>
                    <a:stretch>
                      <a:fillRect/>
                    </a:stretch>
                  </pic:blipFill>
                  <pic:spPr>
                    <a:xfrm>
                      <a:off x="0" y="0"/>
                      <a:ext cx="1828800" cy="723900"/>
                    </a:xfrm>
                    <a:prstGeom prst="rect">
                      <a:avLst/>
                    </a:prstGeom>
                  </pic:spPr>
                </pic:pic>
              </a:graphicData>
            </a:graphic>
          </wp:inline>
        </w:drawing>
      </w:r>
    </w:p>
    <w:p w:rsidR="00E34F17" w14:paraId="0F21003D" w14:textId="77777777">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1943100" cy="647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7"/>
                    <a:stretch>
                      <a:fillRect/>
                    </a:stretch>
                  </pic:blipFill>
                  <pic:spPr>
                    <a:xfrm>
                      <a:off x="0" y="0"/>
                      <a:ext cx="1943100" cy="647700"/>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2114550" cy="80962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38"/>
                    <a:stretch>
                      <a:fillRect/>
                    </a:stretch>
                  </pic:blipFill>
                  <pic:spPr>
                    <a:xfrm>
                      <a:off x="0" y="0"/>
                      <a:ext cx="2114550" cy="809625"/>
                    </a:xfrm>
                    <a:prstGeom prst="rect">
                      <a:avLst/>
                    </a:prstGeom>
                  </pic:spPr>
                </pic:pic>
              </a:graphicData>
            </a:graphic>
          </wp:inline>
        </w:drawing>
      </w:r>
    </w:p>
    <w:p w:rsidR="00E34F17" w14:paraId="0012DDDC" w14:textId="77777777">
      <w:pPr>
        <w:spacing w:line="360" w:lineRule="auto"/>
        <w:jc w:val="left"/>
        <w:textAlignment w:val="center"/>
        <w:rPr>
          <w:rFonts w:ascii="Times New Roman" w:eastAsia="Times New Roman" w:hAnsi="Times New Roman" w:cs="Times New Roman"/>
          <w:color w:val="000000"/>
        </w:rPr>
      </w:pPr>
      <w:r>
        <w:rPr>
          <w:color w:val="000000"/>
        </w:rPr>
        <w:t xml:space="preserve">5. </w:t>
      </w:r>
      <w:r>
        <w:rPr>
          <w:rFonts w:ascii="宋体" w:hAnsi="宋体"/>
          <w:color w:val="000000"/>
        </w:rPr>
        <w:t>根据图中的能量关系，可求得</w:t>
      </w:r>
      <w:r>
        <w:object>
          <v:shape id="_x0000_i1038" type="#_x0000_t75" alt="学科网(www.zxxk.com)--教育资源门户，提供试卷、教案、课件、论文、素材以及各类教学资源下载，还有大量而丰富的教学相关资讯！" style="width:33pt;height:14.25pt" o:ole="">
            <v:imagedata r:id="rId39" o:title="eqId39db4926d2cfec1950220a40732d18a3"/>
          </v:shape>
          <o:OLEObject Type="Embed" ProgID="Equation.DSMT4" ShapeID="_x0000_i1038" DrawAspect="Content" ObjectID="_1744303844" r:id="rId40"/>
        </w:object>
      </w:r>
      <w:r>
        <w:rPr>
          <w:rFonts w:ascii="宋体" w:hAnsi="宋体"/>
          <w:color w:val="000000"/>
        </w:rPr>
        <w:t>的键能为</w:t>
      </w:r>
    </w:p>
    <w:p w:rsidR="00E34F17" w14:paraId="6ED5EF26" w14:textId="77777777">
      <w:pPr>
        <w:spacing w:line="360" w:lineRule="auto"/>
        <w:jc w:val="left"/>
        <w:textAlignment w:val="center"/>
        <w:rPr>
          <w:color w:val="000000"/>
        </w:rPr>
      </w:pPr>
      <w:r>
        <w:rPr>
          <w:noProof/>
          <w:color w:val="000000"/>
        </w:rPr>
        <w:drawing>
          <wp:inline distT="0" distB="0" distL="0" distR="0">
            <wp:extent cx="4038600" cy="19240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1"/>
                    <a:stretch>
                      <a:fillRect/>
                    </a:stretch>
                  </pic:blipFill>
                  <pic:spPr>
                    <a:xfrm>
                      <a:off x="0" y="0"/>
                      <a:ext cx="4038600" cy="1924050"/>
                    </a:xfrm>
                    <a:prstGeom prst="rect">
                      <a:avLst/>
                    </a:prstGeom>
                  </pic:spPr>
                </pic:pic>
              </a:graphicData>
            </a:graphic>
          </wp:inline>
        </w:drawing>
      </w:r>
    </w:p>
    <w:p w:rsidR="00E34F17" w14:paraId="204487C8" w14:textId="7777777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9" type="#_x0000_t75" alt="学科网(www.zxxk.com)--教育资源门户，提供试卷、教案、课件、论文、素材以及各类教学资源下载，还有大量而丰富的教学相关资讯！" style="width:65.25pt;height:15.75pt" o:ole="">
            <v:imagedata r:id="rId42" o:title="eqIdbed515b0cb3951dceb478fbfbf453ce7"/>
          </v:shape>
          <o:OLEObject Type="Embed" ProgID="Equation.DSMT4" ShapeID="_x0000_i1039" DrawAspect="Content" ObjectID="_1744303845" r:id="rId43"/>
        </w:object>
      </w:r>
      <w:r>
        <w:rPr>
          <w:color w:val="000000"/>
        </w:rPr>
        <w:tab/>
        <w:t xml:space="preserve">B. </w:t>
      </w:r>
      <w:r>
        <w:object>
          <v:shape id="_x0000_i1040" type="#_x0000_t75" alt="学科网(www.zxxk.com)--教育资源门户，提供试卷、教案、课件、论文、素材以及各类教学资源下载，还有大量而丰富的教学相关资讯！" style="width:63.75pt;height:15.75pt" o:ole="">
            <v:imagedata r:id="rId44" o:title="eqId5a8f80830b5bc746a21fb4e296d09a91"/>
          </v:shape>
          <o:OLEObject Type="Embed" ProgID="Equation.DSMT4" ShapeID="_x0000_i1040" DrawAspect="Content" ObjectID="_1744303846" r:id="rId45"/>
        </w:object>
      </w:r>
      <w:r>
        <w:rPr>
          <w:color w:val="000000"/>
        </w:rPr>
        <w:tab/>
        <w:t xml:space="preserve">C. </w:t>
      </w:r>
      <w:r>
        <w:object>
          <v:shape id="_x0000_i1041" type="#_x0000_t75" alt="学科网(www.zxxk.com)--教育资源门户，提供试卷、教案、课件、论文、素材以及各类教学资源下载，还有大量而丰富的教学相关资讯！" style="width:63.75pt;height:15.75pt" o:ole="">
            <v:imagedata r:id="rId46" o:title="eqIdddcc554eca9855bed0bbcf9d83396b46"/>
          </v:shape>
          <o:OLEObject Type="Embed" ProgID="Equation.DSMT4" ShapeID="_x0000_i1041" DrawAspect="Content" ObjectID="_1744303847" r:id="rId47"/>
        </w:object>
      </w:r>
      <w:r>
        <w:rPr>
          <w:color w:val="000000"/>
        </w:rPr>
        <w:tab/>
        <w:t xml:space="preserve">D. </w:t>
      </w:r>
      <w:r>
        <w:object>
          <v:shape id="_x0000_i1042" type="#_x0000_t75" alt="学科网(www.zxxk.com)--教育资源门户，提供试卷、教案、课件、论文、素材以及各类教学资源下载，还有大量而丰富的教学相关资讯！" style="width:63pt;height:15.75pt" o:ole="">
            <v:imagedata r:id="rId48" o:title="eqId2f955534e654944463e58006c1cc4f5e"/>
          </v:shape>
          <o:OLEObject Type="Embed" ProgID="Equation.DSMT4" ShapeID="_x0000_i1042" DrawAspect="Content" ObjectID="_1744303848" r:id="rId49"/>
        </w:object>
      </w:r>
    </w:p>
    <w:p w:rsidR="00E34F17" w14:paraId="0019D868" w14:textId="77777777">
      <w:pPr>
        <w:spacing w:line="360" w:lineRule="auto"/>
        <w:jc w:val="left"/>
        <w:textAlignment w:val="center"/>
        <w:rPr>
          <w:rFonts w:ascii="Times New Roman" w:eastAsia="Times New Roman" w:hAnsi="Times New Roman" w:cs="Times New Roman"/>
          <w:color w:val="000000"/>
        </w:rPr>
      </w:pPr>
      <w:r>
        <w:rPr>
          <w:color w:val="000000"/>
        </w:rPr>
        <w:t xml:space="preserve">6. </w:t>
      </w:r>
      <w:r>
        <w:rPr>
          <w:rFonts w:ascii="宋体" w:hAnsi="宋体"/>
          <w:color w:val="000000"/>
        </w:rPr>
        <w:t>实验室通过称量</w:t>
      </w:r>
      <w:r>
        <w:object>
          <v:shape id="_x0000_i1043" type="#_x0000_t75" alt="学科网(www.zxxk.com)--教育资源门户，提供试卷、教案、课件、论文、素材以及各类教学资源下载，还有大量而丰富的教学相关资讯！" style="width:75pt;height:18pt" o:ole="">
            <v:imagedata r:id="rId50" o:title="eqIddf874edd5266653f5d2aa6e9bb795627"/>
          </v:shape>
          <o:OLEObject Type="Embed" ProgID="Equation.DSMT4" ShapeID="_x0000_i1043" DrawAspect="Content" ObjectID="_1744303849" r:id="rId51"/>
        </w:object>
      </w:r>
      <w:r>
        <w:rPr>
          <w:rFonts w:ascii="宋体" w:hAnsi="宋体"/>
          <w:color w:val="000000"/>
        </w:rPr>
        <w:t>样品受热脱水前后的质量来测定</w:t>
      </w:r>
      <w:r>
        <w:rPr>
          <w:rFonts w:ascii="Times New Roman" w:eastAsia="Times New Roman" w:hAnsi="Times New Roman" w:cs="Times New Roman"/>
          <w:color w:val="000000"/>
        </w:rPr>
        <w:t>x</w:t>
      </w:r>
      <w:r>
        <w:rPr>
          <w:rFonts w:ascii="宋体" w:hAnsi="宋体"/>
          <w:color w:val="000000"/>
        </w:rPr>
        <w:t>值，下列情况会导致测定值偏低的是</w:t>
      </w:r>
    </w:p>
    <w:p w:rsidR="00E34F17" w14:paraId="7A8FAB99"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实验前试样未经干燥</w:t>
      </w:r>
      <w:r>
        <w:rPr>
          <w:color w:val="000000"/>
        </w:rPr>
        <w:tab/>
        <w:t xml:space="preserve">B. </w:t>
      </w:r>
      <w:r>
        <w:rPr>
          <w:rFonts w:ascii="宋体" w:hAnsi="宋体"/>
          <w:color w:val="000000"/>
        </w:rPr>
        <w:t>试样中含有少量碳酸氢铵</w:t>
      </w:r>
    </w:p>
    <w:p w:rsidR="00E34F17" w14:paraId="74B71806"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试样中含有少量氯化钠</w:t>
      </w:r>
      <w:r>
        <w:rPr>
          <w:color w:val="000000"/>
        </w:rPr>
        <w:tab/>
        <w:t xml:space="preserve">D. </w:t>
      </w:r>
      <w:r>
        <w:rPr>
          <w:rFonts w:ascii="宋体" w:hAnsi="宋体"/>
          <w:color w:val="000000"/>
        </w:rPr>
        <w:t>加热过程中有试样迸溅出来</w:t>
      </w:r>
    </w:p>
    <w:p w:rsidR="00E34F17" w14:paraId="2F218701" w14:textId="77777777">
      <w:pPr>
        <w:spacing w:line="360" w:lineRule="auto"/>
        <w:jc w:val="left"/>
        <w:textAlignment w:val="center"/>
        <w:rPr>
          <w:rFonts w:ascii="宋体" w:hAnsi="宋体"/>
          <w:b/>
          <w:color w:val="000000"/>
          <w:sz w:val="24"/>
        </w:rPr>
      </w:pPr>
      <w:r>
        <w:rPr>
          <w:rFonts w:ascii="宋体" w:hAnsi="宋体"/>
          <w:b/>
          <w:color w:val="000000"/>
          <w:sz w:val="24"/>
        </w:rPr>
        <w:t>二、选择题：本题共</w:t>
      </w:r>
      <w:r>
        <w:rPr>
          <w:rFonts w:ascii="Times New Roman" w:eastAsia="Times New Roman" w:hAnsi="Times New Roman" w:cs="Times New Roman"/>
          <w:b/>
          <w:color w:val="000000"/>
          <w:sz w:val="24"/>
        </w:rPr>
        <w:t>6</w:t>
      </w:r>
      <w:r>
        <w:rPr>
          <w:rFonts w:ascii="宋体" w:hAnsi="宋体"/>
          <w:b/>
          <w:color w:val="000000"/>
          <w:sz w:val="24"/>
        </w:rPr>
        <w:t>小题，每小题</w:t>
      </w:r>
      <w:r>
        <w:rPr>
          <w:rFonts w:ascii="Times New Roman" w:eastAsia="Times New Roman" w:hAnsi="Times New Roman" w:cs="Times New Roman"/>
          <w:b/>
          <w:color w:val="000000"/>
          <w:sz w:val="24"/>
        </w:rPr>
        <w:t>4</w:t>
      </w:r>
      <w:r>
        <w:rPr>
          <w:rFonts w:ascii="宋体" w:hAnsi="宋体"/>
          <w:b/>
          <w:color w:val="000000"/>
          <w:sz w:val="24"/>
        </w:rPr>
        <w:t>分，共</w:t>
      </w:r>
      <w:r>
        <w:rPr>
          <w:rFonts w:ascii="Times New Roman" w:eastAsia="Times New Roman" w:hAnsi="Times New Roman" w:cs="Times New Roman"/>
          <w:b/>
          <w:color w:val="000000"/>
          <w:sz w:val="24"/>
        </w:rPr>
        <w:t>24</w:t>
      </w:r>
      <w:r>
        <w:rPr>
          <w:rFonts w:ascii="宋体" w:hAnsi="宋体"/>
          <w:b/>
          <w:color w:val="000000"/>
          <w:sz w:val="24"/>
        </w:rPr>
        <w:t>分。每小趣有</w:t>
      </w:r>
      <w:r>
        <w:rPr>
          <w:rFonts w:ascii="宋体" w:hAnsi="宋体"/>
          <w:b/>
          <w:color w:val="000000"/>
          <w:sz w:val="24"/>
          <w:em w:val="dot"/>
        </w:rPr>
        <w:t>一个或两个</w:t>
      </w:r>
      <w:r>
        <w:rPr>
          <w:rFonts w:ascii="宋体" w:hAnsi="宋体"/>
          <w:b/>
          <w:color w:val="000000"/>
          <w:sz w:val="24"/>
        </w:rPr>
        <w:t>选项符合题意，若正确答案只包括一个选项，多选得</w:t>
      </w:r>
      <w:r>
        <w:rPr>
          <w:rFonts w:ascii="Times New Roman" w:eastAsia="Times New Roman" w:hAnsi="Times New Roman" w:cs="Times New Roman"/>
          <w:b/>
          <w:color w:val="000000"/>
          <w:sz w:val="24"/>
        </w:rPr>
        <w:t>0</w:t>
      </w:r>
      <w:r>
        <w:rPr>
          <w:rFonts w:ascii="宋体" w:hAnsi="宋体"/>
          <w:b/>
          <w:color w:val="000000"/>
          <w:sz w:val="24"/>
        </w:rPr>
        <w:t>分；若正确答案包括两个选项，只选一个且正确得</w:t>
      </w:r>
      <w:r>
        <w:rPr>
          <w:rFonts w:ascii="Times New Roman" w:eastAsia="Times New Roman" w:hAnsi="Times New Roman" w:cs="Times New Roman"/>
          <w:b/>
          <w:color w:val="000000"/>
          <w:sz w:val="24"/>
        </w:rPr>
        <w:t>2</w:t>
      </w:r>
      <w:r>
        <w:rPr>
          <w:rFonts w:ascii="宋体" w:hAnsi="宋体"/>
          <w:b/>
          <w:color w:val="000000"/>
          <w:sz w:val="24"/>
        </w:rPr>
        <w:t>分，选两个且都正确得</w:t>
      </w:r>
      <w:r>
        <w:rPr>
          <w:rFonts w:ascii="Times New Roman" w:eastAsia="Times New Roman" w:hAnsi="Times New Roman" w:cs="Times New Roman"/>
          <w:b/>
          <w:color w:val="000000"/>
          <w:sz w:val="24"/>
        </w:rPr>
        <w:t>4</w:t>
      </w:r>
      <w:r>
        <w:rPr>
          <w:rFonts w:ascii="宋体" w:hAnsi="宋体"/>
          <w:b/>
          <w:color w:val="000000"/>
          <w:sz w:val="24"/>
        </w:rPr>
        <w:t>分，但只要选错一个就得</w:t>
      </w:r>
      <w:r>
        <w:rPr>
          <w:rFonts w:ascii="Times New Roman" w:eastAsia="Times New Roman" w:hAnsi="Times New Roman" w:cs="Times New Roman"/>
          <w:b/>
          <w:color w:val="000000"/>
          <w:sz w:val="24"/>
        </w:rPr>
        <w:t>0</w:t>
      </w:r>
      <w:r>
        <w:rPr>
          <w:rFonts w:ascii="宋体" w:hAnsi="宋体"/>
          <w:b/>
          <w:color w:val="000000"/>
          <w:sz w:val="24"/>
        </w:rPr>
        <w:t>分。</w:t>
      </w:r>
    </w:p>
    <w:p w:rsidR="00E34F17" w14:paraId="34450FB3" w14:textId="77777777">
      <w:pPr>
        <w:spacing w:line="360" w:lineRule="auto"/>
        <w:jc w:val="left"/>
        <w:textAlignment w:val="center"/>
        <w:rPr>
          <w:rFonts w:ascii="Times New Roman" w:eastAsia="Times New Roman" w:hAnsi="Times New Roman" w:cs="Times New Roman"/>
          <w:color w:val="000000"/>
        </w:rPr>
      </w:pPr>
      <w:r>
        <w:rPr>
          <w:color w:val="000000"/>
        </w:rPr>
        <w:t xml:space="preserve">7. </w:t>
      </w:r>
      <w:r>
        <w:rPr>
          <w:rFonts w:ascii="宋体" w:hAnsi="宋体"/>
          <w:color w:val="000000"/>
        </w:rPr>
        <w:t>今年是门捷列夫发现元素周期律</w:t>
      </w:r>
      <w:r>
        <w:rPr>
          <w:rFonts w:ascii="Times New Roman" w:eastAsia="Times New Roman" w:hAnsi="Times New Roman" w:cs="Times New Roman"/>
          <w:color w:val="000000"/>
        </w:rPr>
        <w:t>150</w:t>
      </w:r>
      <w:r>
        <w:rPr>
          <w:rFonts w:ascii="宋体" w:hAnsi="宋体"/>
          <w:color w:val="000000"/>
        </w:rPr>
        <w:t>周年，联合国将</w:t>
      </w:r>
      <w:r>
        <w:rPr>
          <w:rFonts w:ascii="Times New Roman" w:eastAsia="Times New Roman" w:hAnsi="Times New Roman" w:cs="Times New Roman"/>
          <w:color w:val="000000"/>
        </w:rPr>
        <w:t>2019</w:t>
      </w:r>
      <w:r>
        <w:rPr>
          <w:rFonts w:ascii="宋体" w:hAnsi="宋体"/>
          <w:color w:val="000000"/>
        </w:rPr>
        <w:t>年定为</w:t>
      </w:r>
      <w:r>
        <w:rPr>
          <w:rFonts w:ascii="Times New Roman" w:eastAsia="Times New Roman" w:hAnsi="Times New Roman" w:cs="Times New Roman"/>
          <w:color w:val="000000"/>
        </w:rPr>
        <w:t>“</w:t>
      </w:r>
      <w:r>
        <w:rPr>
          <w:rFonts w:ascii="宋体" w:hAnsi="宋体"/>
          <w:color w:val="000000"/>
        </w:rPr>
        <w:t>国际化学元素周期表年</w:t>
      </w:r>
      <w:r>
        <w:rPr>
          <w:rFonts w:ascii="Times New Roman" w:eastAsia="Times New Roman" w:hAnsi="Times New Roman" w:cs="Times New Roman"/>
          <w:color w:val="000000"/>
        </w:rPr>
        <w:t>”</w:t>
      </w:r>
      <w:r>
        <w:rPr>
          <w:rFonts w:ascii="宋体" w:hAnsi="宋体"/>
          <w:color w:val="000000"/>
        </w:rPr>
        <w:t>。下列有关化学元素周期表的说法正确的是</w:t>
      </w:r>
    </w:p>
    <w:p w:rsidR="00E34F17" w14:paraId="587813CD" w14:textId="77777777">
      <w:pPr>
        <w:spacing w:line="360" w:lineRule="auto"/>
        <w:jc w:val="left"/>
        <w:textAlignment w:val="center"/>
        <w:rPr>
          <w:rFonts w:ascii="宋体" w:hAnsi="宋体"/>
          <w:color w:val="000000"/>
        </w:rPr>
      </w:pPr>
      <w:r>
        <w:rPr>
          <w:rFonts w:ascii="宋体" w:hAnsi="宋体"/>
          <w:color w:val="000000"/>
        </w:rPr>
        <w:t>A. 元素周期表共有</w:t>
      </w:r>
      <w:r>
        <w:rPr>
          <w:rFonts w:ascii="Times New Roman" w:eastAsia="Times New Roman" w:hAnsi="Times New Roman" w:cs="Times New Roman"/>
          <w:color w:val="000000"/>
        </w:rPr>
        <w:t>18</w:t>
      </w:r>
      <w:r>
        <w:rPr>
          <w:rFonts w:ascii="宋体" w:hAnsi="宋体"/>
          <w:color w:val="000000"/>
        </w:rPr>
        <w:t>列</w:t>
      </w:r>
    </w:p>
    <w:p w:rsidR="00E34F17" w14:paraId="119C8E25" w14:textId="77777777">
      <w:pPr>
        <w:spacing w:line="360" w:lineRule="auto"/>
        <w:jc w:val="left"/>
        <w:textAlignment w:val="center"/>
        <w:rPr>
          <w:rFonts w:ascii="宋体" w:hAnsi="宋体"/>
          <w:color w:val="000000"/>
        </w:rPr>
      </w:pPr>
      <w:r>
        <w:rPr>
          <w:rFonts w:ascii="宋体" w:hAnsi="宋体"/>
          <w:color w:val="000000"/>
        </w:rPr>
        <w:t xml:space="preserve">B. </w:t>
      </w:r>
      <w:r>
        <w:rPr>
          <w:rFonts w:ascii="Times New Roman" w:eastAsia="Times New Roman" w:hAnsi="Times New Roman" w:cs="Times New Roman"/>
          <w:color w:val="000000"/>
        </w:rPr>
        <w:t>VIIA</w:t>
      </w:r>
      <w:r>
        <w:rPr>
          <w:rFonts w:ascii="宋体" w:hAnsi="宋体"/>
          <w:color w:val="000000"/>
        </w:rPr>
        <w:t>族元素的非金属性自上而下依次减弱</w:t>
      </w:r>
    </w:p>
    <w:p w:rsidR="00E34F17" w14:paraId="3E05DFC8" w14:textId="77777777">
      <w:pPr>
        <w:spacing w:line="360" w:lineRule="auto"/>
        <w:jc w:val="left"/>
        <w:textAlignment w:val="center"/>
        <w:rPr>
          <w:rFonts w:ascii="宋体" w:hAnsi="宋体"/>
          <w:color w:val="000000"/>
        </w:rPr>
      </w:pPr>
      <w:r>
        <w:rPr>
          <w:rFonts w:ascii="宋体" w:hAnsi="宋体"/>
          <w:color w:val="000000"/>
        </w:rPr>
        <w:t>C. 主族元素均呈现与其族数相同</w:t>
      </w:r>
      <w:r>
        <w:rPr>
          <w:rFonts w:ascii="宋体" w:hAnsi="宋体"/>
          <w:noProof/>
          <w:color w:val="000000"/>
        </w:rPr>
        <w:drawing>
          <wp:inline distT="0" distB="0" distL="0" distR="0">
            <wp:extent cx="133350" cy="177800"/>
            <wp:effectExtent l="0" t="0" r="0" b="0"/>
            <wp:docPr id="53752348" name="图片 537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348"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最高化合价</w:t>
      </w:r>
    </w:p>
    <w:p w:rsidR="00E34F17" w14:paraId="0266DA4B" w14:textId="77777777">
      <w:pPr>
        <w:spacing w:line="360" w:lineRule="auto"/>
        <w:jc w:val="left"/>
        <w:textAlignment w:val="center"/>
        <w:rPr>
          <w:rFonts w:ascii="宋体" w:hAnsi="宋体"/>
          <w:color w:val="000000"/>
        </w:rPr>
      </w:pPr>
      <w:r>
        <w:rPr>
          <w:rFonts w:ascii="宋体" w:hAnsi="宋体"/>
          <w:color w:val="000000"/>
        </w:rPr>
        <w:t>D. 第二周期主族元素的原子半径自左向右依次增大</w:t>
      </w:r>
    </w:p>
    <w:p w:rsidR="00E34F17" w14:paraId="3ED13288" w14:textId="77777777">
      <w:pPr>
        <w:spacing w:line="360" w:lineRule="auto"/>
        <w:jc w:val="left"/>
        <w:textAlignment w:val="center"/>
        <w:rPr>
          <w:rFonts w:ascii="Times New Roman" w:eastAsia="Times New Roman" w:hAnsi="Times New Roman" w:cs="Times New Roman"/>
          <w:color w:val="000000"/>
        </w:rPr>
      </w:pPr>
      <w:r>
        <w:rPr>
          <w:color w:val="000000"/>
        </w:rPr>
        <w:t xml:space="preserve">8. </w:t>
      </w:r>
      <w:r>
        <w:rPr>
          <w:rFonts w:ascii="宋体" w:hAnsi="宋体"/>
          <w:color w:val="000000"/>
        </w:rPr>
        <w:t>微型银</w:t>
      </w:r>
      <w:r>
        <w:rPr>
          <w:rFonts w:ascii="Times New Roman" w:eastAsia="Times New Roman" w:hAnsi="Times New Roman" w:cs="Times New Roman"/>
          <w:color w:val="000000"/>
        </w:rPr>
        <w:t>-</w:t>
      </w:r>
      <w:r>
        <w:rPr>
          <w:rFonts w:ascii="宋体" w:hAnsi="宋体"/>
          <w:color w:val="000000"/>
        </w:rPr>
        <w:t>锌电池可用作电子仪器的电源，其电极分别是</w:t>
      </w:r>
      <w:r>
        <w:object>
          <v:shape id="_x0000_i1044" type="#_x0000_t75" alt="学科网(www.zxxk.com)--教育资源门户，提供试卷、教案、课件、论文、素材以及各类教学资源下载，还有大量而丰富的教学相关资讯！" style="width:54pt;height:18pt" o:ole="">
            <v:imagedata r:id="rId52" o:title="eqId4735050a5ba053d4e8a92e98108a47d2"/>
          </v:shape>
          <o:OLEObject Type="Embed" ProgID="Equation.DSMT4" ShapeID="_x0000_i1044" DrawAspect="Content" ObjectID="_1744303850" r:id="rId53"/>
        </w:object>
      </w:r>
      <w:r>
        <w:rPr>
          <w:rFonts w:ascii="宋体" w:hAnsi="宋体"/>
          <w:color w:val="000000"/>
        </w:rPr>
        <w:t>和</w:t>
      </w:r>
      <w:r>
        <w:object>
          <v:shape id="_x0000_i1045" type="#_x0000_t75" alt="学科网(www.zxxk.com)--教育资源门户，提供试卷、教案、课件、论文、素材以及各类教学资源下载，还有大量而丰富的教学相关资讯！" style="width:17.25pt;height:12.75pt" o:ole="">
            <v:imagedata r:id="rId54" o:title="eqIdfe5b9f2768c9e68f633b33d6929f5590"/>
          </v:shape>
          <o:OLEObject Type="Embed" ProgID="Equation.DSMT4" ShapeID="_x0000_i1045" DrawAspect="Content" ObjectID="_1744303851" r:id="rId55"/>
        </w:object>
      </w:r>
      <w:r>
        <w:rPr>
          <w:rFonts w:ascii="宋体" w:hAnsi="宋体"/>
          <w:color w:val="000000"/>
        </w:rPr>
        <w:t>，电解质为</w:t>
      </w:r>
      <w:r>
        <w:object>
          <v:shape id="_x0000_i1046" type="#_x0000_t75" alt="学科网(www.zxxk.com)--教育资源门户，提供试卷、教案、课件、论文、素材以及各类教学资源下载，还有大量而丰富的教学相关资讯！" style="width:30pt;height:14.25pt" o:ole="">
            <v:imagedata r:id="rId56" o:title="eqIdf935c5e4a76d7b3eadc6b1438c8ba252"/>
          </v:shape>
          <o:OLEObject Type="Embed" ProgID="Equation.DSMT4" ShapeID="_x0000_i1046" DrawAspect="Content" ObjectID="_1744303852" r:id="rId57"/>
        </w:object>
      </w:r>
      <w:r>
        <w:rPr>
          <w:rFonts w:ascii="宋体" w:hAnsi="宋体"/>
          <w:color w:val="000000"/>
        </w:rPr>
        <w:t>溶液，电池总反应为</w:t>
      </w:r>
      <w:r>
        <w:object>
          <v:shape id="_x0000_i1047" type="#_x0000_t75" alt="学科网(www.zxxk.com)--教育资源门户，提供试卷、教案、课件、论文、素材以及各类教学资源下载，还有大量而丰富的教学相关资讯！" style="width:176.25pt;height:18pt" o:ole="">
            <v:imagedata r:id="rId58" o:title="eqId9ef9567c469aac52a448e42418dcd892"/>
          </v:shape>
          <o:OLEObject Type="Embed" ProgID="Equation.DSMT4" ShapeID="_x0000_i1047" DrawAspect="Content" ObjectID="_1744303853" r:id="rId59"/>
        </w:object>
      </w:r>
      <w:r>
        <w:rPr>
          <w:rFonts w:ascii="宋体" w:hAnsi="宋体"/>
          <w:color w:val="000000"/>
        </w:rPr>
        <w:t>，下列说法正确的是</w:t>
      </w:r>
    </w:p>
    <w:p w:rsidR="00E34F17" w14:paraId="7A8C6997" w14:textId="77777777">
      <w:pPr>
        <w:spacing w:line="360" w:lineRule="auto"/>
        <w:jc w:val="left"/>
        <w:textAlignment w:val="center"/>
        <w:rPr>
          <w:rFonts w:ascii="宋体" w:hAnsi="宋体"/>
          <w:color w:val="000000"/>
        </w:rPr>
      </w:pPr>
      <w:r>
        <w:rPr>
          <w:rFonts w:ascii="宋体" w:hAnsi="宋体"/>
          <w:color w:val="000000"/>
        </w:rPr>
        <w:t>A. 电池工作过程中，</w:t>
      </w:r>
      <w:r>
        <w:object>
          <v:shape id="_x0000_i1048" type="#_x0000_t75" alt="学科网(www.zxxk.com)--教育资源门户，提供试卷、教案、课件、论文、素材以及各类教学资源下载，还有大量而丰富的教学相关资讯！" style="width:30pt;height:14.25pt" o:ole="">
            <v:imagedata r:id="rId56" o:title="eqIdf935c5e4a76d7b3eadc6b1438c8ba252"/>
          </v:shape>
          <o:OLEObject Type="Embed" ProgID="Equation.DSMT4" ShapeID="_x0000_i1048" DrawAspect="Content" ObjectID="_1744303854" r:id="rId60"/>
        </w:object>
      </w:r>
      <w:r>
        <w:rPr>
          <w:rFonts w:ascii="宋体" w:hAnsi="宋体"/>
          <w:color w:val="000000"/>
        </w:rPr>
        <w:t>溶液浓度降低</w:t>
      </w:r>
    </w:p>
    <w:p w:rsidR="00E34F17" w14:paraId="77BBC30F" w14:textId="77777777">
      <w:pPr>
        <w:spacing w:line="360" w:lineRule="auto"/>
        <w:jc w:val="left"/>
        <w:textAlignment w:val="center"/>
        <w:rPr>
          <w:rFonts w:ascii="宋体" w:hAnsi="宋体"/>
          <w:color w:val="000000"/>
        </w:rPr>
      </w:pPr>
      <w:r>
        <w:rPr>
          <w:rFonts w:ascii="宋体" w:hAnsi="宋体"/>
          <w:color w:val="000000"/>
        </w:rPr>
        <w:t>B. 电池工作过程中，电解液中</w:t>
      </w:r>
      <w:r>
        <w:object>
          <v:shape id="_x0000_i1049" type="#_x0000_t75" alt="学科网(www.zxxk.com)--教育资源门户，提供试卷、教案、课件、论文、素材以及各类教学资源下载，还有大量而丰富的教学相关资讯！" style="width:21pt;height:15pt" o:ole="">
            <v:imagedata r:id="rId61" o:title="eqId5287325d4052f981dd5f333f68c3f3d3"/>
          </v:shape>
          <o:OLEObject Type="Embed" ProgID="Equation.DSMT4" ShapeID="_x0000_i1049" DrawAspect="Content" ObjectID="_1744303855" r:id="rId62"/>
        </w:object>
      </w:r>
      <w:r>
        <w:rPr>
          <w:rFonts w:ascii="宋体" w:hAnsi="宋体"/>
          <w:color w:val="000000"/>
        </w:rPr>
        <w:t>向负极迁移</w:t>
      </w:r>
    </w:p>
    <w:p w:rsidR="00E34F17" w14:paraId="7937045E" w14:textId="77777777">
      <w:pPr>
        <w:spacing w:line="360" w:lineRule="auto"/>
        <w:jc w:val="left"/>
        <w:textAlignment w:val="center"/>
        <w:rPr>
          <w:rFonts w:ascii="宋体" w:hAnsi="宋体"/>
          <w:color w:val="000000"/>
        </w:rPr>
      </w:pPr>
      <w:r>
        <w:rPr>
          <w:rFonts w:ascii="宋体" w:hAnsi="宋体"/>
          <w:color w:val="000000"/>
        </w:rPr>
        <w:t>C. 负极发生反应</w:t>
      </w:r>
      <w:r>
        <w:object>
          <v:shape id="_x0000_i1050" type="#_x0000_t75" alt="学科网(www.zxxk.com)--教育资源门户，提供试卷、教案、课件、论文、素材以及各类教学资源下载，还有大量而丰富的教学相关资讯！" style="width:141pt;height:18.75pt" o:ole="">
            <v:imagedata r:id="rId63" o:title="eqId64264d89fb31b551b3cd7f0b4c6c1e22"/>
          </v:shape>
          <o:OLEObject Type="Embed" ProgID="Equation.DSMT4" ShapeID="_x0000_i1050" DrawAspect="Content" ObjectID="_1744303856" r:id="rId64"/>
        </w:object>
      </w:r>
    </w:p>
    <w:p w:rsidR="00E34F17" w14:paraId="4EAF75F8" w14:textId="77777777">
      <w:pPr>
        <w:spacing w:line="360" w:lineRule="auto"/>
        <w:jc w:val="left"/>
        <w:textAlignment w:val="center"/>
        <w:rPr>
          <w:rFonts w:ascii="宋体" w:hAnsi="宋体"/>
          <w:color w:val="000000"/>
        </w:rPr>
      </w:pPr>
      <w:r>
        <w:rPr>
          <w:rFonts w:ascii="宋体" w:hAnsi="宋体"/>
          <w:color w:val="000000"/>
        </w:rPr>
        <w:t>D. 正极发生反应</w:t>
      </w:r>
      <w:r>
        <w:object>
          <v:shape id="_x0000_i1051" type="#_x0000_t75" alt="学科网(www.zxxk.com)--教育资源门户，提供试卷、教案、课件、论文、素材以及各类教学资源下载，还有大量而丰富的教学相关资讯！" style="width:156pt;height:18.75pt" o:ole="">
            <v:imagedata r:id="rId65" o:title="eqIde7be502b9076c9bb3372cfe95bd28cc3"/>
          </v:shape>
          <o:OLEObject Type="Embed" ProgID="Equation.DSMT4" ShapeID="_x0000_i1051" DrawAspect="Content" ObjectID="_1744303857" r:id="rId66"/>
        </w:object>
      </w:r>
    </w:p>
    <w:p w:rsidR="00E34F17" w14:paraId="3C4D939F"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一定温度下，</w:t>
      </w:r>
      <w:r>
        <w:rPr>
          <w:rFonts w:ascii="Times New Roman" w:eastAsia="Times New Roman" w:hAnsi="Times New Roman" w:cs="Times New Roman"/>
          <w:color w:val="000000"/>
        </w:rPr>
        <w:t>AgCl(s)</w:t>
      </w:r>
      <w:r>
        <w:rPr>
          <w:rFonts w:ascii="宋体" w:hAnsi="宋体"/>
          <w:noProof/>
          <w:color w:val="000000"/>
        </w:rPr>
        <w:drawing>
          <wp:inline distT="0" distB="0" distL="0" distR="0">
            <wp:extent cx="314325" cy="952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33"/>
                    <a:stretch>
                      <a:fillRect/>
                    </a:stretch>
                  </pic:blipFill>
                  <pic:spPr>
                    <a:xfrm>
                      <a:off x="0" y="0"/>
                      <a:ext cx="314325" cy="95250"/>
                    </a:xfrm>
                    <a:prstGeom prst="rect">
                      <a:avLst/>
                    </a:prstGeom>
                  </pic:spPr>
                </pic:pic>
              </a:graphicData>
            </a:graphic>
          </wp:inline>
        </w:drawing>
      </w:r>
      <w:r>
        <w:rPr>
          <w:rFonts w:ascii="Times New Roman" w:eastAsia="Times New Roman" w:hAnsi="Times New Roman" w:cs="Times New Roman"/>
          <w:color w:val="000000"/>
        </w:rPr>
        <w:t>Ag</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(aq)+Cl</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(aq)</w:t>
      </w:r>
      <w:r>
        <w:rPr>
          <w:rFonts w:ascii="宋体" w:hAnsi="宋体"/>
          <w:color w:val="000000"/>
        </w:rPr>
        <w:t>体系中，</w:t>
      </w:r>
      <w:r>
        <w:rPr>
          <w:rFonts w:ascii="Times New Roman" w:eastAsia="Times New Roman" w:hAnsi="Times New Roman" w:cs="Times New Roman"/>
          <w:color w:val="000000"/>
        </w:rPr>
        <w:t>c(Ag</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w:t>
      </w:r>
      <w:r>
        <w:rPr>
          <w:rFonts w:ascii="宋体" w:hAnsi="宋体"/>
          <w:color w:val="000000"/>
        </w:rPr>
        <w:t>和</w:t>
      </w:r>
      <w:r>
        <w:rPr>
          <w:rFonts w:ascii="Times New Roman" w:eastAsia="Times New Roman" w:hAnsi="Times New Roman" w:cs="Times New Roman"/>
          <w:color w:val="000000"/>
        </w:rPr>
        <w:t>c(Cl</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w:t>
      </w:r>
      <w:r>
        <w:rPr>
          <w:rFonts w:ascii="宋体" w:hAnsi="宋体"/>
          <w:color w:val="000000"/>
        </w:rPr>
        <w:t>的关系如图所示。下列说法正确的是</w:t>
      </w:r>
    </w:p>
    <w:p w:rsidR="00E34F17" w14:paraId="0724FD27" w14:textId="77777777">
      <w:pPr>
        <w:spacing w:line="360" w:lineRule="auto"/>
        <w:jc w:val="left"/>
        <w:textAlignment w:val="center"/>
        <w:rPr>
          <w:color w:val="000000"/>
        </w:rPr>
      </w:pPr>
      <w:r>
        <w:rPr>
          <w:rFonts w:ascii="宋体" w:hAnsi="宋体"/>
          <w:noProof/>
          <w:color w:val="000000"/>
        </w:rPr>
        <w:drawing>
          <wp:inline distT="0" distB="0" distL="0" distR="0">
            <wp:extent cx="2124075" cy="1981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7"/>
                    <a:stretch>
                      <a:fillRect/>
                    </a:stretch>
                  </pic:blipFill>
                  <pic:spPr>
                    <a:xfrm>
                      <a:off x="0" y="0"/>
                      <a:ext cx="2124075" cy="1981200"/>
                    </a:xfrm>
                    <a:prstGeom prst="rect">
                      <a:avLst/>
                    </a:prstGeom>
                  </pic:spPr>
                </pic:pic>
              </a:graphicData>
            </a:graphic>
          </wp:inline>
        </w:drawing>
      </w:r>
    </w:p>
    <w:p w:rsidR="00E34F17" w14:paraId="31107219" w14:textId="77777777">
      <w:pPr>
        <w:spacing w:line="360" w:lineRule="auto"/>
        <w:jc w:val="left"/>
        <w:textAlignment w:val="center"/>
        <w:rPr>
          <w:rFonts w:ascii="宋体" w:hAnsi="宋体"/>
          <w:color w:val="000000"/>
        </w:rPr>
      </w:pPr>
      <w:r>
        <w:rPr>
          <w:rFonts w:ascii="宋体" w:hAnsi="宋体"/>
          <w:color w:val="000000"/>
        </w:rPr>
        <w:t xml:space="preserve">A. </w:t>
      </w:r>
      <w:r>
        <w:rPr>
          <w:rFonts w:ascii="Times New Roman" w:eastAsia="Times New Roman" w:hAnsi="Times New Roman" w:cs="Times New Roman"/>
          <w:color w:val="000000"/>
        </w:rPr>
        <w:t>a</w:t>
      </w:r>
      <w:r>
        <w:rPr>
          <w:rFonts w:ascii="宋体" w:hAnsi="宋体"/>
          <w:color w:val="000000"/>
        </w:rPr>
        <w:t>、</w:t>
      </w:r>
      <w:r>
        <w:rPr>
          <w:rFonts w:ascii="Times New Roman" w:eastAsia="Times New Roman" w:hAnsi="Times New Roman" w:cs="Times New Roman"/>
          <w:color w:val="000000"/>
        </w:rPr>
        <w:t>b</w:t>
      </w:r>
      <w:r>
        <w:rPr>
          <w:rFonts w:ascii="宋体" w:hAnsi="宋体"/>
          <w:color w:val="000000"/>
        </w:rPr>
        <w:t>、</w:t>
      </w:r>
      <w:r>
        <w:rPr>
          <w:rFonts w:ascii="Times New Roman" w:eastAsia="Times New Roman" w:hAnsi="Times New Roman" w:cs="Times New Roman"/>
          <w:color w:val="000000"/>
        </w:rPr>
        <w:t>c</w:t>
      </w:r>
      <w:r>
        <w:rPr>
          <w:rFonts w:ascii="宋体" w:hAnsi="宋体"/>
          <w:color w:val="000000"/>
        </w:rPr>
        <w:t>三点对应的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sp</w:t>
      </w:r>
      <w:r>
        <w:rPr>
          <w:rFonts w:ascii="宋体" w:hAnsi="宋体"/>
          <w:color w:val="000000"/>
        </w:rPr>
        <w:t>相等</w:t>
      </w:r>
    </w:p>
    <w:p w:rsidR="00E34F17" w14:paraId="5EF5F402" w14:textId="77777777">
      <w:pPr>
        <w:spacing w:line="360" w:lineRule="auto"/>
        <w:jc w:val="left"/>
        <w:textAlignment w:val="center"/>
        <w:rPr>
          <w:rFonts w:ascii="宋体" w:hAnsi="宋体"/>
          <w:color w:val="000000"/>
        </w:rPr>
      </w:pPr>
      <w:r>
        <w:rPr>
          <w:rFonts w:ascii="宋体" w:hAnsi="宋体"/>
          <w:color w:val="000000"/>
        </w:rPr>
        <w:t xml:space="preserve">B. </w:t>
      </w:r>
      <w:r>
        <w:rPr>
          <w:rFonts w:ascii="Times New Roman" w:eastAsia="Times New Roman" w:hAnsi="Times New Roman" w:cs="Times New Roman"/>
          <w:color w:val="000000"/>
        </w:rPr>
        <w:t>AgCl</w:t>
      </w:r>
      <w:r>
        <w:rPr>
          <w:rFonts w:ascii="宋体" w:hAnsi="宋体"/>
          <w:color w:val="000000"/>
        </w:rPr>
        <w:t>在</w:t>
      </w:r>
      <w:r>
        <w:rPr>
          <w:rFonts w:ascii="Times New Roman" w:eastAsia="Times New Roman" w:hAnsi="Times New Roman" w:cs="Times New Roman"/>
          <w:color w:val="000000"/>
        </w:rPr>
        <w:t>c</w:t>
      </w:r>
      <w:r>
        <w:rPr>
          <w:rFonts w:ascii="宋体" w:hAnsi="宋体"/>
          <w:color w:val="000000"/>
        </w:rPr>
        <w:t>点的溶解度比</w:t>
      </w:r>
      <w:r>
        <w:rPr>
          <w:rFonts w:ascii="Times New Roman" w:eastAsia="Times New Roman" w:hAnsi="Times New Roman" w:cs="Times New Roman"/>
          <w:color w:val="000000"/>
        </w:rPr>
        <w:t>b</w:t>
      </w:r>
      <w:r>
        <w:rPr>
          <w:rFonts w:ascii="宋体" w:hAnsi="宋体"/>
          <w:color w:val="000000"/>
        </w:rPr>
        <w:t>点的大</w:t>
      </w:r>
    </w:p>
    <w:p w:rsidR="00E34F17" w14:paraId="1C9EE325"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Times New Roman" w:eastAsia="Times New Roman" w:hAnsi="Times New Roman" w:cs="Times New Roman"/>
          <w:color w:val="000000"/>
        </w:rPr>
        <w:t>AgCl</w:t>
      </w:r>
      <w:r>
        <w:rPr>
          <w:rFonts w:ascii="宋体" w:hAnsi="宋体"/>
          <w:color w:val="000000"/>
        </w:rPr>
        <w:t>溶于水形成的饱和溶液中，</w:t>
      </w:r>
      <w:r>
        <w:rPr>
          <w:rFonts w:ascii="Times New Roman" w:eastAsia="Times New Roman" w:hAnsi="Times New Roman" w:cs="Times New Roman"/>
          <w:color w:val="000000"/>
        </w:rPr>
        <w:t>c(Ag</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)=c(Cl</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w:t>
      </w:r>
    </w:p>
    <w:p w:rsidR="00E34F17" w14:paraId="167CC3EE" w14:textId="77777777">
      <w:pPr>
        <w:spacing w:line="360" w:lineRule="auto"/>
        <w:jc w:val="left"/>
        <w:textAlignment w:val="center"/>
        <w:rPr>
          <w:rFonts w:ascii="宋体" w:hAnsi="宋体"/>
          <w:color w:val="000000"/>
        </w:rPr>
      </w:pPr>
      <w:r>
        <w:rPr>
          <w:rFonts w:ascii="宋体" w:hAnsi="宋体"/>
          <w:color w:val="000000"/>
        </w:rPr>
        <w:t xml:space="preserve">D. </w:t>
      </w:r>
      <w:r>
        <w:rPr>
          <w:rFonts w:ascii="Times New Roman" w:eastAsia="Times New Roman" w:hAnsi="Times New Roman" w:cs="Times New Roman"/>
          <w:color w:val="000000"/>
        </w:rPr>
        <w:t>b</w:t>
      </w:r>
      <w:r>
        <w:rPr>
          <w:rFonts w:ascii="宋体" w:hAnsi="宋体"/>
          <w:color w:val="000000"/>
        </w:rPr>
        <w:t>点的溶液中加入</w:t>
      </w:r>
      <w:r>
        <w:rPr>
          <w:rFonts w:ascii="Times New Roman" w:eastAsia="Times New Roman" w:hAnsi="Times New Roman" w:cs="Times New Roman"/>
          <w:color w:val="000000"/>
        </w:rPr>
        <w:t>AgNO</w:t>
      </w:r>
      <w:r>
        <w:rPr>
          <w:rFonts w:ascii="Times New Roman" w:eastAsia="Times New Roman" w:hAnsi="Times New Roman" w:cs="Times New Roman"/>
          <w:color w:val="000000"/>
          <w:vertAlign w:val="subscript"/>
        </w:rPr>
        <w:t>3</w:t>
      </w:r>
      <w:r>
        <w:rPr>
          <w:rFonts w:ascii="宋体" w:hAnsi="宋体"/>
          <w:color w:val="000000"/>
        </w:rPr>
        <w:t>固体，</w:t>
      </w:r>
      <w:r>
        <w:rPr>
          <w:rFonts w:ascii="Times New Roman" w:eastAsia="Times New Roman" w:hAnsi="Times New Roman" w:cs="Times New Roman"/>
          <w:color w:val="000000"/>
        </w:rPr>
        <w:t>c(Ag</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w:t>
      </w:r>
      <w:r>
        <w:rPr>
          <w:rFonts w:ascii="宋体" w:hAnsi="宋体"/>
          <w:color w:val="000000"/>
        </w:rPr>
        <w:t>沿曲线向</w:t>
      </w:r>
      <w:r>
        <w:rPr>
          <w:rFonts w:ascii="Times New Roman" w:eastAsia="Times New Roman" w:hAnsi="Times New Roman" w:cs="Times New Roman"/>
          <w:color w:val="000000"/>
        </w:rPr>
        <w:t>c</w:t>
      </w:r>
      <w:r>
        <w:rPr>
          <w:rFonts w:ascii="宋体" w:hAnsi="宋体"/>
          <w:color w:val="000000"/>
        </w:rPr>
        <w:t>点方向变化</w:t>
      </w:r>
    </w:p>
    <w:p w:rsidR="00E34F17" w14:paraId="4B7551DC" w14:textId="77777777">
      <w:pPr>
        <w:spacing w:line="360" w:lineRule="auto"/>
        <w:jc w:val="left"/>
        <w:textAlignment w:val="center"/>
        <w:rPr>
          <w:rFonts w:ascii="Times New Roman" w:eastAsia="Times New Roman" w:hAnsi="Times New Roman" w:cs="Times New Roman"/>
          <w:color w:val="000000"/>
        </w:rPr>
      </w:pPr>
      <w:r>
        <w:rPr>
          <w:color w:val="000000"/>
        </w:rPr>
        <w:t xml:space="preserve">10. </w:t>
      </w:r>
      <w:r>
        <w:rPr>
          <w:rFonts w:ascii="宋体" w:hAnsi="宋体"/>
          <w:color w:val="000000"/>
        </w:rPr>
        <w:t>下列说法正确的是</w:t>
      </w:r>
    </w:p>
    <w:p w:rsidR="00E34F17" w14:paraId="6ED23AF0"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object>
          <v:shape id="_x0000_i1052" type="#_x0000_t75" alt="学科网(www.zxxk.com)--教育资源门户，提供试卷、教案、课件、论文、素材以及各类教学资源下载，还有大量而丰富的教学相关资讯！" style="width:29.25pt;height:15.75pt" o:ole="">
            <v:imagedata r:id="rId68" o:title="eqIdc7266995a880b1be14b0db229e7e4b28"/>
          </v:shape>
          <o:OLEObject Type="Embed" ProgID="Equation.DSMT4" ShapeID="_x0000_i1052" DrawAspect="Content" ObjectID="_1744303858" r:id="rId69"/>
        </w:object>
      </w:r>
      <w:r>
        <w:rPr>
          <w:rFonts w:ascii="宋体" w:hAnsi="宋体"/>
          <w:color w:val="000000"/>
        </w:rPr>
        <w:t>和</w:t>
      </w:r>
      <w:r>
        <w:object>
          <v:shape id="_x0000_i1053" type="#_x0000_t75" alt="学科网(www.zxxk.com)--教育资源门户，提供试卷、教案、课件、论文、素材以及各类教学资源下载，还有大量而丰富的教学相关资讯！" style="width:32.25pt;height:18pt" o:ole="">
            <v:imagedata r:id="rId70" o:title="eqIdeac210312d402a3d04f8c52e524f8c71"/>
          </v:shape>
          <o:OLEObject Type="Embed" ProgID="Equation.DSMT4" ShapeID="_x0000_i1053" DrawAspect="Content" ObjectID="_1744303859" r:id="rId71"/>
        </w:object>
      </w:r>
      <w:r>
        <w:rPr>
          <w:rFonts w:ascii="宋体" w:hAnsi="宋体"/>
          <w:color w:val="000000"/>
        </w:rPr>
        <w:t>都属于两性氧化物</w:t>
      </w:r>
      <w:r>
        <w:rPr>
          <w:rFonts w:ascii="宋体" w:hAnsi="宋体"/>
          <w:color w:val="000000"/>
        </w:rPr>
        <w:tab/>
        <w:t>B. 悬浊液和乳浊液的分散质均为液态</w:t>
      </w:r>
    </w:p>
    <w:p w:rsidR="00E34F17" w14:paraId="122BF71C"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v:shape id="_x0000_i1054" type="#_x0000_t75" alt="学科网(www.zxxk.com)--教育资源门户，提供试卷、教案、课件、论文、素材以及各类教学资源下载，还有大量而丰富的教学相关资讯！" style="width:32.25pt;height:18pt" o:ole="">
            <v:imagedata r:id="rId72" o:title="eqId4f9e6889970bfece16636410c1017d4c"/>
          </v:shape>
          <o:OLEObject Type="Embed" ProgID="Equation.DSMT4" ShapeID="_x0000_i1054" DrawAspect="Content" ObjectID="_1744303860" r:id="rId73"/>
        </w:object>
      </w:r>
      <w:r>
        <w:rPr>
          <w:rFonts w:ascii="宋体" w:hAnsi="宋体"/>
          <w:color w:val="000000"/>
        </w:rPr>
        <w:t>和</w:t>
      </w:r>
      <w:r>
        <w:object>
          <v:shape id="_x0000_i1055" type="#_x0000_t75" alt="学科网(www.zxxk.com)--教育资源门户，提供试卷、教案、课件、论文、素材以及各类教学资源下载，还有大量而丰富的教学相关资讯！" style="width:33pt;height:18pt" o:ole="">
            <v:imagedata r:id="rId74" o:title="eqIde3c515975b9ecb7c6601e3b15a04ec54"/>
          </v:shape>
          <o:OLEObject Type="Embed" ProgID="Equation.DSMT4" ShapeID="_x0000_i1055" DrawAspect="Content" ObjectID="_1744303861" r:id="rId75"/>
        </w:object>
      </w:r>
      <w:r>
        <w:rPr>
          <w:rFonts w:ascii="宋体" w:hAnsi="宋体"/>
          <w:color w:val="000000"/>
        </w:rPr>
        <w:t>中的金属都呈现两种价态</w:t>
      </w:r>
      <w:r>
        <w:rPr>
          <w:rFonts w:ascii="宋体" w:hAnsi="宋体"/>
          <w:color w:val="000000"/>
        </w:rPr>
        <w:tab/>
        <w:t>D. 葡萄糖溶液和淀粉溶液都具有丁达尔效应</w:t>
      </w:r>
    </w:p>
    <w:p w:rsidR="00E34F17" w14:paraId="3BB3B2A2" w14:textId="77777777">
      <w:pPr>
        <w:spacing w:line="360" w:lineRule="auto"/>
        <w:jc w:val="left"/>
        <w:textAlignment w:val="center"/>
        <w:rPr>
          <w:rFonts w:ascii="Times New Roman" w:eastAsia="Times New Roman" w:hAnsi="Times New Roman" w:cs="Times New Roman"/>
          <w:color w:val="000000"/>
        </w:rPr>
      </w:pPr>
      <w:r>
        <w:rPr>
          <w:color w:val="000000"/>
        </w:rPr>
        <w:t xml:space="preserve">11. </w:t>
      </w:r>
      <w:r>
        <w:rPr>
          <w:rFonts w:ascii="宋体" w:hAnsi="宋体"/>
          <w:color w:val="000000"/>
        </w:rPr>
        <w:t>能正确表示下列反应的离子方程式为</w:t>
      </w:r>
    </w:p>
    <w:p w:rsidR="00E34F17" w14:paraId="77D8B2EF"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A. 向</w:t>
      </w:r>
      <w:r>
        <w:rPr>
          <w:rFonts w:ascii="Times New Roman" w:eastAsia="Times New Roman" w:hAnsi="Times New Roman" w:cs="Times New Roman"/>
          <w:color w:val="000000"/>
        </w:rPr>
        <w:t>FeBr</w:t>
      </w:r>
      <w:r>
        <w:rPr>
          <w:rFonts w:ascii="Times New Roman" w:eastAsia="Times New Roman" w:hAnsi="Times New Roman" w:cs="Times New Roman"/>
          <w:color w:val="000000"/>
          <w:vertAlign w:val="subscript"/>
        </w:rPr>
        <w:t>2</w:t>
      </w:r>
      <w:r>
        <w:rPr>
          <w:rFonts w:ascii="宋体" w:hAnsi="宋体"/>
          <w:color w:val="000000"/>
        </w:rPr>
        <w:t>溶液中通入过量</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2Fe</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=2Fe</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+2Cl</w:t>
      </w:r>
      <w:r>
        <w:rPr>
          <w:rFonts w:ascii="Times New Roman" w:eastAsia="Times New Roman" w:hAnsi="Times New Roman" w:cs="Times New Roman"/>
          <w:color w:val="000000"/>
          <w:vertAlign w:val="superscript"/>
        </w:rPr>
        <w:t>-</w:t>
      </w:r>
    </w:p>
    <w:p w:rsidR="00E34F17" w14:paraId="4F5582F8"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B</w:t>
      </w:r>
      <w:r>
        <w:rPr>
          <w:rFonts w:ascii="宋体" w:hAnsi="宋体"/>
          <w:noProof/>
          <w:color w:val="000000"/>
          <w:position w:val="-22"/>
        </w:rPr>
        <w:drawing>
          <wp:inline distT="0" distB="0" distL="0" distR="0">
            <wp:extent cx="31750" cy="88900"/>
            <wp:effectExtent l="0" t="0" r="0" b="0"/>
            <wp:docPr id="53752350" name="图片 537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350" name=""/>
                    <pic:cNvPicPr>
                      <a:picLocks noChangeAspect="1"/>
                    </pic:cNvPicPr>
                  </pic:nvPicPr>
                  <pic:blipFill>
                    <a:blip xmlns:r="http://schemas.openxmlformats.org/officeDocument/2006/relationships" r:embed="rId76"/>
                    <a:stretch>
                      <a:fillRect/>
                    </a:stretch>
                  </pic:blipFill>
                  <pic:spPr>
                    <a:xfrm>
                      <a:off x="0" y="0"/>
                      <a:ext cx="31750" cy="88900"/>
                    </a:xfrm>
                    <a:prstGeom prst="rect">
                      <a:avLst/>
                    </a:prstGeom>
                  </pic:spPr>
                </pic:pic>
              </a:graphicData>
            </a:graphic>
          </wp:inline>
        </w:drawing>
      </w:r>
      <w:r>
        <w:rPr>
          <w:rFonts w:ascii="宋体" w:hAnsi="宋体"/>
          <w:color w:val="000000"/>
        </w:rPr>
        <w:t xml:space="preserve"> 向碳酸钠溶液中通入少量</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O=2HCO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vertAlign w:val="superscript"/>
        </w:rPr>
        <w:t>-</w:t>
      </w:r>
    </w:p>
    <w:p w:rsidR="00E34F17" w14:paraId="1E8E3F95"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C. 向碘化钾溶液中加入少量双氧水：</w:t>
      </w:r>
      <w:r>
        <w:rPr>
          <w:rFonts w:ascii="Times New Roman" w:eastAsia="Times New Roman" w:hAnsi="Times New Roman" w:cs="Times New Roman"/>
          <w:color w:val="000000"/>
        </w:rPr>
        <w:t>3H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+I</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=IO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vertAlign w:val="superscript"/>
        </w:rPr>
        <w:t>-</w:t>
      </w:r>
      <w:r>
        <w:rPr>
          <w:rFonts w:ascii="Times New Roman" w:eastAsia="Times New Roman" w:hAnsi="Times New Roman" w:cs="Times New Roman"/>
          <w:color w:val="000000"/>
        </w:rPr>
        <w:t>+3H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rsidR="00E34F17" w14:paraId="522A08A6" w14:textId="77777777">
      <w:pPr>
        <w:spacing w:line="360" w:lineRule="auto"/>
        <w:jc w:val="left"/>
        <w:textAlignment w:val="center"/>
        <w:rPr>
          <w:rFonts w:ascii="Times New Roman" w:eastAsia="Times New Roman" w:hAnsi="Times New Roman" w:cs="Times New Roman"/>
          <w:color w:val="000000"/>
        </w:rPr>
      </w:pPr>
      <w:r>
        <w:rPr>
          <w:rFonts w:ascii="宋体" w:hAnsi="宋体"/>
          <w:color w:val="000000"/>
        </w:rPr>
        <w:t>D. 向硫化钠溶液中通入过量</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2</w:t>
      </w:r>
      <w:r>
        <w:rPr>
          <w:rFonts w:ascii="宋体" w:hAnsi="宋体"/>
          <w:color w:val="000000"/>
        </w:rPr>
        <w:t>：</w:t>
      </w:r>
      <w:r>
        <w:rPr>
          <w:rFonts w:ascii="Times New Roman" w:eastAsia="Times New Roman" w:hAnsi="Times New Roman" w:cs="Times New Roman"/>
          <w:color w:val="000000"/>
        </w:rPr>
        <w:t>2S</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+5SO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+2H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O=3S↓+4HSO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vertAlign w:val="superscript"/>
        </w:rPr>
        <w:t>-</w:t>
      </w:r>
    </w:p>
    <w:p w:rsidR="00E34F17" w14:paraId="319ABA1F" w14:textId="77777777">
      <w:pPr>
        <w:spacing w:line="360" w:lineRule="auto"/>
        <w:jc w:val="left"/>
        <w:textAlignment w:val="center"/>
        <w:rPr>
          <w:rFonts w:ascii="Times New Roman" w:eastAsia="Times New Roman" w:hAnsi="Times New Roman" w:cs="Times New Roman"/>
          <w:color w:val="000000"/>
        </w:rPr>
      </w:pPr>
      <w:r>
        <w:rPr>
          <w:color w:val="000000"/>
        </w:rPr>
        <w:t xml:space="preserve">12. </w:t>
      </w:r>
      <w:r>
        <w:rPr>
          <w:rFonts w:ascii="宋体" w:hAnsi="宋体"/>
          <w:color w:val="000000"/>
        </w:rPr>
        <w:t>下列化合物中，既能发生取代反应又能发生加成反应的有</w:t>
      </w:r>
    </w:p>
    <w:p w:rsidR="00E34F17" w14:paraId="17E30DBB" w14:textId="77777777">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-CH=CH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ab/>
        <w:t>B. CH</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OH</w:t>
      </w:r>
    </w:p>
    <w:p w:rsidR="00E34F17" w14:paraId="7C9289EF" w14:textId="77777777">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C. </w:t>
      </w:r>
      <w:r>
        <w:rPr>
          <w:rFonts w:ascii="Times New Roman" w:eastAsia="Times New Roman" w:hAnsi="Times New Roman" w:cs="Times New Roman"/>
          <w:noProof/>
          <w:color w:val="000000"/>
        </w:rPr>
        <w:drawing>
          <wp:inline distT="0" distB="0" distL="0" distR="0">
            <wp:extent cx="923925" cy="63817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77"/>
                    <a:stretch>
                      <a:fillRect/>
                    </a:stretch>
                  </pic:blipFill>
                  <pic:spPr>
                    <a:xfrm>
                      <a:off x="0" y="0"/>
                      <a:ext cx="923925" cy="638175"/>
                    </a:xfrm>
                    <a:prstGeom prst="rect">
                      <a:avLst/>
                    </a:prstGeom>
                  </pic:spPr>
                </pic:pic>
              </a:graphicData>
            </a:graphic>
          </wp:inline>
        </w:drawing>
      </w:r>
      <w:r>
        <w:rPr>
          <w:rFonts w:ascii="Times New Roman" w:eastAsia="Times New Roman" w:hAnsi="Times New Roman" w:cs="Times New Roman"/>
          <w:color w:val="000000"/>
        </w:rPr>
        <w:tab/>
        <w:t xml:space="preserve">D. </w:t>
      </w:r>
      <w:r>
        <w:rPr>
          <w:rFonts w:ascii="Times New Roman" w:eastAsia="Times New Roman" w:hAnsi="Times New Roman" w:cs="Times New Roman"/>
          <w:noProof/>
          <w:color w:val="000000"/>
        </w:rPr>
        <w:drawing>
          <wp:inline distT="0" distB="0" distL="0" distR="0">
            <wp:extent cx="361950" cy="4095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8"/>
                    <a:stretch>
                      <a:fillRect/>
                    </a:stretch>
                  </pic:blipFill>
                  <pic:spPr>
                    <a:xfrm>
                      <a:off x="0" y="0"/>
                      <a:ext cx="361950" cy="409575"/>
                    </a:xfrm>
                    <a:prstGeom prst="rect">
                      <a:avLst/>
                    </a:prstGeom>
                  </pic:spPr>
                </pic:pic>
              </a:graphicData>
            </a:graphic>
          </wp:inline>
        </w:drawing>
      </w:r>
    </w:p>
    <w:p w:rsidR="00E34F17" w14:paraId="1CC28F36" w14:textId="77777777">
      <w:pPr>
        <w:spacing w:line="360" w:lineRule="auto"/>
        <w:jc w:val="left"/>
        <w:textAlignment w:val="center"/>
        <w:rPr>
          <w:rFonts w:ascii="宋体" w:hAnsi="宋体"/>
          <w:b/>
          <w:color w:val="000000"/>
          <w:sz w:val="24"/>
        </w:rPr>
      </w:pPr>
      <w:r>
        <w:rPr>
          <w:rFonts w:ascii="宋体" w:hAnsi="宋体"/>
          <w:b/>
          <w:color w:val="000000"/>
          <w:sz w:val="24"/>
        </w:rPr>
        <w:t>三、非选择题：共</w:t>
      </w:r>
      <w:r>
        <w:rPr>
          <w:rFonts w:ascii="Times New Roman" w:eastAsia="Times New Roman" w:hAnsi="Times New Roman" w:cs="Times New Roman"/>
          <w:b/>
          <w:color w:val="000000"/>
          <w:sz w:val="24"/>
        </w:rPr>
        <w:t>4</w:t>
      </w:r>
      <w:r>
        <w:rPr>
          <w:rFonts w:ascii="宋体" w:hAnsi="宋体"/>
          <w:b/>
          <w:color w:val="000000"/>
          <w:sz w:val="24"/>
        </w:rPr>
        <w:t>分。每个试题考生都必须作答。</w:t>
      </w:r>
    </w:p>
    <w:p w:rsidR="00E34F17" w14:paraId="6EFCC7FB"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自门捷列夫发现元素周期律以来，人类对自然的认识程度逐步加深，元素周期表中的成员数目不断增加。回答下列问题：</w:t>
      </w:r>
    </w:p>
    <w:p w:rsidR="00E34F17" w14:paraId="7290DF5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(1)2016</w:t>
      </w:r>
      <w:r>
        <w:rPr>
          <w:rFonts w:ascii="宋体" w:hAnsi="宋体"/>
          <w:color w:val="000000"/>
        </w:rPr>
        <w:t>年</w:t>
      </w:r>
      <w:r>
        <w:object>
          <v:shape id="_x0000_i1056" type="#_x0000_t75" alt="学科网(www.zxxk.com)--教育资源门户，提供试卷、教案、课件、论文、素材以及各类教学资源下载，还有大量而丰富的教学相关资讯！" style="width:39pt;height:14.25pt" o:ole="">
            <v:imagedata r:id="rId79" o:title="eqId88c754323ef050f23c484cfa8f778d7b"/>
          </v:shape>
          <o:OLEObject Type="Embed" ProgID="Equation.DSMT4" ShapeID="_x0000_i1056" DrawAspect="Content" ObjectID="_1744303862" r:id="rId80"/>
        </w:object>
      </w:r>
      <w:r>
        <w:rPr>
          <w:rFonts w:ascii="宋体" w:hAnsi="宋体"/>
          <w:color w:val="000000"/>
        </w:rPr>
        <w:t>确认了四种新元素，其中一种为</w:t>
      </w:r>
      <w:r>
        <w:object>
          <v:shape id="_x0000_i1057" type="#_x0000_t75" alt="学科网(www.zxxk.com)--教育资源门户，提供试卷、教案、课件、论文、素材以及各类教学资源下载，还有大量而丰富的教学相关资讯！" style="width:20.25pt;height:14.25pt" o:ole="">
            <v:imagedata r:id="rId81" o:title="eqIde62aacebbd5ce801abf103b7843c5aca"/>
          </v:shape>
          <o:OLEObject Type="Embed" ProgID="Equation.DSMT4" ShapeID="_x0000_i1057" DrawAspect="Content" ObjectID="_1744303863" r:id="rId82"/>
        </w:object>
      </w:r>
      <w:r>
        <w:rPr>
          <w:rFonts w:ascii="宋体" w:hAnsi="宋体"/>
          <w:color w:val="000000"/>
        </w:rPr>
        <w:t>，中文名为</w:t>
      </w:r>
      <w:r>
        <w:rPr>
          <w:rFonts w:ascii="Times New Roman" w:eastAsia="Times New Roman" w:hAnsi="Times New Roman" w:cs="Times New Roman"/>
          <w:color w:val="000000"/>
        </w:rPr>
        <w:t>“</w:t>
      </w:r>
      <w:r>
        <w:rPr>
          <w:noProof/>
          <w:color w:val="000000"/>
        </w:rPr>
        <w:drawing>
          <wp:inline distT="0" distB="0" distL="0" distR="0">
            <wp:extent cx="171450" cy="18097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83"/>
                    <a:stretch>
                      <a:fillRect/>
                    </a:stretch>
                  </pic:blipFill>
                  <pic:spPr>
                    <a:xfrm>
                      <a:off x="0" y="0"/>
                      <a:ext cx="171450" cy="180975"/>
                    </a:xfrm>
                    <a:prstGeom prst="rect">
                      <a:avLst/>
                    </a:prstGeom>
                  </pic:spPr>
                </pic:pic>
              </a:graphicData>
            </a:graphic>
          </wp:inline>
        </w:drawing>
      </w:r>
      <w:r>
        <w:rPr>
          <w:rFonts w:ascii="Times New Roman" w:eastAsia="Times New Roman" w:hAnsi="Times New Roman" w:cs="Times New Roman"/>
          <w:color w:val="000000"/>
        </w:rPr>
        <w:t>”</w:t>
      </w:r>
      <w:r>
        <w:rPr>
          <w:rFonts w:ascii="宋体" w:hAnsi="宋体"/>
          <w:color w:val="000000"/>
        </w:rPr>
        <w:t>。元素</w:t>
      </w:r>
      <w:r>
        <w:object>
          <v:shape id="_x0000_i1058" type="#_x0000_t75" alt="学科网(www.zxxk.com)--教育资源门户，提供试卷、教案、课件、论文、素材以及各类教学资源下载，还有大量而丰富的教学相关资讯！" style="width:20.25pt;height:14.25pt" o:ole="">
            <v:imagedata r:id="rId81" o:title="eqIde62aacebbd5ce801abf103b7843c5aca"/>
          </v:shape>
          <o:OLEObject Type="Embed" ProgID="Equation.DSMT4" ShapeID="_x0000_i1058" DrawAspect="Content" ObjectID="_1744303864" r:id="rId84"/>
        </w:object>
      </w:r>
      <w:r>
        <w:rPr>
          <w:rFonts w:ascii="宋体" w:hAnsi="宋体"/>
          <w:color w:val="000000"/>
        </w:rPr>
        <w:t>可由反应：</w:t>
      </w:r>
      <w:r>
        <w:object>
          <v:shape id="_x0000_i1059" type="#_x0000_t75" alt="学科网(www.zxxk.com)--教育资源门户，提供试卷、教案、课件、论文、素材以及各类教学资源下载，还有大量而丰富的教学相关资讯！" style="width:30.75pt;height:18.75pt" o:ole="">
            <v:imagedata r:id="rId85" o:title="eqIde44b567c6a9f9f9c96d30af016f862ee"/>
          </v:shape>
          <o:OLEObject Type="Embed" ProgID="Equation.DSMT4" ShapeID="_x0000_i1059" DrawAspect="Content" ObjectID="_1744303865" r:id="rId86"/>
        </w:object>
      </w:r>
      <w:r>
        <w:rPr>
          <w:rFonts w:ascii="Times New Roman" w:eastAsia="Times New Roman" w:hAnsi="Times New Roman" w:cs="Times New Roman"/>
          <w:color w:val="000000"/>
        </w:rPr>
        <w:t>+</w:t>
      </w:r>
      <w:r>
        <w:object>
          <v:shape id="_x0000_i1060" type="#_x0000_t75" alt="学科网(www.zxxk.com)--教育资源门户，提供试卷、教案、课件、论文、素材以及各类教学资源下载，还有大量而丰富的教学相关资讯！" style="width:26.25pt;height:18.75pt" o:ole="">
            <v:imagedata r:id="rId87" o:title="eqId5d92af7f8f8c104a49cd9f2aeed03ec8"/>
          </v:shape>
          <o:OLEObject Type="Embed" ProgID="Equation.DSMT4" ShapeID="_x0000_i1060" DrawAspect="Content" ObjectID="_1744303866" r:id="rId88"/>
        </w:object>
      </w:r>
      <w:r>
        <w:rPr>
          <w:rFonts w:ascii="Times New Roman" w:eastAsia="Times New Roman" w:hAnsi="Times New Roman" w:cs="Times New Roman"/>
          <w:color w:val="000000"/>
        </w:rPr>
        <w:t>=</w:t>
      </w:r>
      <w:r>
        <w:object>
          <v:shape id="_x0000_i1061" type="#_x0000_t75" alt="学科网(www.zxxk.com)--教育资源门户，提供试卷、教案、课件、论文、素材以及各类教学资源下载，还有大量而丰富的教学相关资讯！" style="width:30.75pt;height:18.75pt" o:ole="">
            <v:imagedata r:id="rId89" o:title="eqId8c01d6bd2359e82c7c45b504495870e6"/>
          </v:shape>
          <o:OLEObject Type="Embed" ProgID="Equation.DSMT4" ShapeID="_x0000_i1061" DrawAspect="Content" ObjectID="_1744303867" r:id="rId90"/>
        </w:object>
      </w:r>
      <w:r>
        <w:rPr>
          <w:rFonts w:ascii="Times New Roman" w:eastAsia="Times New Roman" w:hAnsi="Times New Roman" w:cs="Times New Roman"/>
          <w:color w:val="000000"/>
        </w:rPr>
        <w:t>+3</w:t>
      </w:r>
      <w:r>
        <w:object>
          <v:shape id="_x0000_i1062" type="#_x0000_t75" alt="学科网(www.zxxk.com)--教育资源门户，提供试卷、教案、课件、论文、素材以及各类教学资源下载，还有大量而丰富的教学相关资讯！" style="width:15pt;height:18.75pt" o:ole="">
            <v:imagedata r:id="rId91" o:title="eqId7dfbbf0c9460e3ed829344361cc8a6b2"/>
          </v:shape>
          <o:OLEObject Type="Embed" ProgID="Equation.DSMT4" ShapeID="_x0000_i1062" DrawAspect="Content" ObjectID="_1744303868" r:id="rId92"/>
        </w:object>
      </w:r>
      <w:r>
        <w:rPr>
          <w:rFonts w:ascii="宋体" w:hAnsi="宋体"/>
          <w:color w:val="000000"/>
        </w:rPr>
        <w:t>得到。该元素的质子数为</w:t>
      </w:r>
      <w:r>
        <w:rPr>
          <w:color w:val="000000"/>
        </w:rPr>
        <w:t>______</w:t>
      </w:r>
      <w:r>
        <w:rPr>
          <w:rFonts w:ascii="宋体" w:hAnsi="宋体"/>
          <w:color w:val="000000"/>
        </w:rPr>
        <w:t>，</w:t>
      </w:r>
      <w:r>
        <w:object>
          <v:shape id="_x0000_i1063" type="#_x0000_t75" alt="学科网(www.zxxk.com)--教育资源门户，提供试卷、教案、课件、论文、素材以及各类教学资源下载，还有大量而丰富的教学相关资讯！" style="width:32.25pt;height:15.75pt" o:ole="">
            <v:imagedata r:id="rId93" o:title="eqId1a64aa453f4b2b6b69fd05166e08601d"/>
          </v:shape>
          <o:OLEObject Type="Embed" ProgID="Equation.DSMT4" ShapeID="_x0000_i1063" DrawAspect="Content" ObjectID="_1744303869" r:id="rId94"/>
        </w:object>
      </w:r>
      <w:r>
        <w:rPr>
          <w:rFonts w:ascii="宋体" w:hAnsi="宋体"/>
          <w:color w:val="000000"/>
        </w:rPr>
        <w:t>与</w:t>
      </w:r>
      <w:r>
        <w:object>
          <v:shape id="_x0000_i1064" type="#_x0000_t75" alt="学科网(www.zxxk.com)--教育资源门户，提供试卷、教案、课件、论文、素材以及各类教学资源下载，还有大量而丰富的教学相关资讯！" style="width:32.25pt;height:15.75pt" o:ole="">
            <v:imagedata r:id="rId95" o:title="eqIdba9ea9b4abea2f63b4667d838bd64a3e"/>
          </v:shape>
          <o:OLEObject Type="Embed" ProgID="Equation.DSMT4" ShapeID="_x0000_i1064" DrawAspect="Content" ObjectID="_1744303870" r:id="rId96"/>
        </w:object>
      </w:r>
      <w:r>
        <w:rPr>
          <w:rFonts w:ascii="宋体" w:hAnsi="宋体"/>
          <w:color w:val="000000"/>
        </w:rPr>
        <w:t>互为</w:t>
      </w:r>
      <w:r>
        <w:rPr>
          <w:color w:val="000000"/>
        </w:rPr>
        <w:t>_________</w:t>
      </w:r>
      <w:r>
        <w:rPr>
          <w:rFonts w:ascii="宋体" w:hAnsi="宋体"/>
          <w:color w:val="000000"/>
        </w:rPr>
        <w:t>。</w:t>
      </w:r>
    </w:p>
    <w:p w:rsidR="00E34F17" w14:paraId="3AD41F70"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object>
          <v:shape id="_x0000_i1065" type="#_x0000_t75" alt="学科网(www.zxxk.com)--教育资源门户，提供试卷、教案、课件、论文、素材以及各类教学资源下载，还有大量而丰富的教学相关资讯！" style="width:20.25pt;height:14.25pt" o:ole="">
            <v:imagedata r:id="rId81" o:title="eqIde62aacebbd5ce801abf103b7843c5aca"/>
          </v:shape>
          <o:OLEObject Type="Embed" ProgID="Equation.DSMT4" ShapeID="_x0000_i1065" DrawAspect="Content" ObjectID="_1744303871" r:id="rId97"/>
        </w:object>
      </w:r>
      <w:r>
        <w:rPr>
          <w:rFonts w:ascii="宋体" w:hAnsi="宋体"/>
          <w:color w:val="000000"/>
        </w:rPr>
        <w:t>位于元素周期表中第</w:t>
      </w:r>
      <w:r>
        <w:object>
          <v:shape id="_x0000_i1066" type="#_x0000_t75" alt="学科网(www.zxxk.com)--教育资源门户，提供试卷、教案、课件、论文、素材以及各类教学资源下载，还有大量而丰富的教学相关资讯！" style="width:21pt;height:14.25pt" o:ole="">
            <v:imagedata r:id="rId98" o:title="eqId598dd6fca103daf80437748c25fbb984"/>
          </v:shape>
          <o:OLEObject Type="Embed" ProgID="Equation.DSMT4" ShapeID="_x0000_i1066" DrawAspect="Content" ObjectID="_1744303872" r:id="rId99"/>
        </w:object>
      </w:r>
      <w:r>
        <w:rPr>
          <w:rFonts w:ascii="宋体" w:hAnsi="宋体"/>
          <w:color w:val="000000"/>
        </w:rPr>
        <w:t>族，同族元素</w:t>
      </w:r>
      <w:r>
        <w:rPr>
          <w:rFonts w:ascii="Times New Roman" w:eastAsia="Times New Roman" w:hAnsi="Times New Roman" w:cs="Times New Roman"/>
          <w:color w:val="000000"/>
        </w:rPr>
        <w:t>N</w:t>
      </w:r>
      <w:r>
        <w:rPr>
          <w:rFonts w:ascii="宋体" w:hAnsi="宋体"/>
          <w:noProof/>
          <w:color w:val="000000"/>
        </w:rPr>
        <w:drawing>
          <wp:inline distT="0" distB="0" distL="0" distR="0">
            <wp:extent cx="133350" cy="177800"/>
            <wp:effectExtent l="0" t="0" r="0" b="0"/>
            <wp:docPr id="53752346" name="图片 537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346"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一种氢化物为</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2</w:t>
      </w:r>
      <w:r>
        <w:rPr>
          <w:rFonts w:ascii="宋体" w:hAnsi="宋体"/>
          <w:color w:val="000000"/>
        </w:rPr>
        <w:t>，写出该化合物分子的电子式</w:t>
      </w:r>
      <w:r>
        <w:rPr>
          <w:color w:val="000000"/>
        </w:rPr>
        <w:t>________________</w:t>
      </w:r>
      <w:r>
        <w:rPr>
          <w:rFonts w:ascii="Times New Roman" w:eastAsia="Times New Roman" w:hAnsi="Times New Roman" w:cs="Times New Roman"/>
          <w:color w:val="000000"/>
        </w:rPr>
        <w:t>.</w:t>
      </w:r>
      <w:r>
        <w:rPr>
          <w:rFonts w:ascii="宋体" w:hAnsi="宋体"/>
          <w:color w:val="000000"/>
        </w:rPr>
        <w:t>该分子内存在的共价键类型有</w:t>
      </w:r>
      <w:r>
        <w:rPr>
          <w:color w:val="000000"/>
        </w:rPr>
        <w:t>_______</w:t>
      </w:r>
      <w:r>
        <w:rPr>
          <w:rFonts w:ascii="宋体" w:hAnsi="宋体"/>
          <w:color w:val="000000"/>
        </w:rPr>
        <w:t>。</w:t>
      </w:r>
    </w:p>
    <w:p w:rsidR="00E34F17" w14:paraId="76C6CCA6"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该族中的另一元素</w:t>
      </w:r>
      <w:r>
        <w:rPr>
          <w:rFonts w:ascii="Times New Roman" w:eastAsia="Times New Roman" w:hAnsi="Times New Roman" w:cs="Times New Roman"/>
          <w:color w:val="000000"/>
        </w:rPr>
        <w:t>P</w:t>
      </w:r>
      <w:r>
        <w:rPr>
          <w:rFonts w:ascii="宋体" w:hAnsi="宋体"/>
          <w:color w:val="000000"/>
        </w:rPr>
        <w:t>能呈现多种化合价，其中</w:t>
      </w:r>
      <w:r>
        <w:object>
          <v:shape id="_x0000_i1067" type="#_x0000_t75" alt="学科网(www.zxxk.com)--教育资源门户，提供试卷、教案、课件、论文、素材以及各类教学资源下载，还有大量而丰富的教学相关资讯！" style="width:15.75pt;height:14.25pt" o:ole="">
            <v:imagedata r:id="rId100" o:title="eqIdc21383e21a15b343a49925ad7753630d"/>
          </v:shape>
          <o:OLEObject Type="Embed" ProgID="Equation.DSMT4" ShapeID="_x0000_i1067" DrawAspect="Content" ObjectID="_1744303873" r:id="rId101"/>
        </w:object>
      </w:r>
      <w:r>
        <w:rPr>
          <w:rFonts w:ascii="宋体" w:hAnsi="宋体"/>
          <w:color w:val="000000"/>
        </w:rPr>
        <w:t>价氧化物的分子式为</w:t>
      </w:r>
      <w:r>
        <w:rPr>
          <w:color w:val="000000"/>
        </w:rPr>
        <w:t>______</w:t>
      </w:r>
      <w:r>
        <w:rPr>
          <w:rFonts w:ascii="宋体" w:hAnsi="宋体"/>
          <w:color w:val="000000"/>
        </w:rPr>
        <w:t>，</w:t>
      </w:r>
      <w:r>
        <w:object>
          <v:shape id="_x0000_i1068" type="#_x0000_t75" alt="学科网(www.zxxk.com)--教育资源门户，提供试卷、教案、课件、论文、素材以及各类教学资源下载，还有大量而丰富的教学相关资讯！" style="width:15.75pt;height:14.25pt" o:ole="">
            <v:imagedata r:id="rId102" o:title="eqIdd5ceec0d3f3d8d2978fe4729c70fd991"/>
          </v:shape>
          <o:OLEObject Type="Embed" ProgID="Equation.DSMT4" ShapeID="_x0000_i1068" DrawAspect="Content" ObjectID="_1744303874" r:id="rId103"/>
        </w:object>
      </w:r>
      <w:r>
        <w:rPr>
          <w:rFonts w:ascii="宋体" w:hAnsi="宋体"/>
          <w:color w:val="000000"/>
        </w:rPr>
        <w:t>价简单含氧酸的分子式为</w:t>
      </w:r>
      <w:r>
        <w:rPr>
          <w:color w:val="000000"/>
        </w:rPr>
        <w:t>______</w:t>
      </w:r>
      <w:r>
        <w:rPr>
          <w:rFonts w:ascii="宋体" w:hAnsi="宋体"/>
          <w:color w:val="000000"/>
        </w:rPr>
        <w:t>。</w:t>
      </w:r>
    </w:p>
    <w:p w:rsidR="00E34F17" w14:paraId="43A5E8A7" w14:textId="77777777">
      <w:pPr>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hAnsi="宋体"/>
          <w:color w:val="000000"/>
        </w:rPr>
        <w:t>由</w:t>
      </w:r>
      <w:r>
        <w:object>
          <v:shape id="_x0000_i1069"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69" DrawAspect="Content" ObjectID="_1744303875" r:id="rId105"/>
        </w:object>
      </w:r>
      <w:r>
        <w:rPr>
          <w:rFonts w:ascii="宋体" w:hAnsi="宋体"/>
          <w:color w:val="000000"/>
        </w:rPr>
        <w:t>羟基丁酸生成</w:t>
      </w:r>
      <w:r>
        <w:object>
          <v:shape id="_x0000_i1070"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70" DrawAspect="Content" ObjectID="_1744303876" r:id="rId106"/>
        </w:object>
      </w:r>
      <w:r>
        <w:rPr>
          <w:rFonts w:ascii="宋体" w:hAnsi="宋体"/>
          <w:color w:val="000000"/>
        </w:rPr>
        <w:t>丁内酯的反应如下：</w:t>
      </w:r>
      <w:r>
        <w:rPr>
          <w:rFonts w:ascii="Times New Roman" w:eastAsia="Times New Roman" w:hAnsi="Times New Roman" w:cs="Times New Roman"/>
          <w:color w:val="000000"/>
        </w:rPr>
        <w:t>HOCH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COOH</w:t>
      </w:r>
      <w:r>
        <w:rPr>
          <w:rFonts w:ascii="宋体" w:hAnsi="宋体"/>
          <w:noProof/>
          <w:color w:val="000000"/>
        </w:rPr>
        <w:drawing>
          <wp:inline distT="0" distB="0" distL="0" distR="0">
            <wp:extent cx="847725" cy="3714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7"/>
                    <a:stretch>
                      <a:fillRect/>
                    </a:stretch>
                  </pic:blipFill>
                  <pic:spPr>
                    <a:xfrm>
                      <a:off x="0" y="0"/>
                      <a:ext cx="847725" cy="371475"/>
                    </a:xfrm>
                    <a:prstGeom prst="rect">
                      <a:avLst/>
                    </a:prstGeom>
                  </pic:spPr>
                </pic:pic>
              </a:graphicData>
            </a:graphic>
          </wp:inline>
        </w:drawing>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 </w:t>
      </w:r>
    </w:p>
    <w:p w:rsidR="00E34F17" w14:paraId="4EDB1B52" w14:textId="77777777">
      <w:pPr>
        <w:spacing w:line="360" w:lineRule="auto"/>
        <w:jc w:val="left"/>
        <w:textAlignment w:val="center"/>
        <w:rPr>
          <w:rFonts w:ascii="宋体" w:hAnsi="宋体"/>
          <w:color w:val="000000"/>
        </w:rPr>
      </w:pPr>
      <w:r>
        <w:rPr>
          <w:rFonts w:ascii="宋体" w:hAnsi="宋体"/>
          <w:color w:val="000000"/>
        </w:rPr>
        <w:t>在</w:t>
      </w:r>
      <w:r>
        <w:rPr>
          <w:rFonts w:ascii="Times New Roman" w:eastAsia="Times New Roman" w:hAnsi="Times New Roman" w:cs="Times New Roman"/>
          <w:color w:val="000000"/>
        </w:rPr>
        <w:t>298K</w:t>
      </w:r>
      <w:r>
        <w:rPr>
          <w:rFonts w:ascii="宋体" w:hAnsi="宋体"/>
          <w:color w:val="000000"/>
        </w:rPr>
        <w:t>下，</w:t>
      </w:r>
      <w:r>
        <w:object>
          <v:shape id="_x0000_i1071"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71" DrawAspect="Content" ObjectID="_1744303877" r:id="rId108"/>
        </w:object>
      </w:r>
      <w:r>
        <w:rPr>
          <w:rFonts w:ascii="宋体" w:hAnsi="宋体"/>
          <w:color w:val="000000"/>
        </w:rPr>
        <w:t>羟基丁酸水溶液的初始浓度为</w:t>
      </w:r>
      <w:r>
        <w:object>
          <v:shape id="_x0000_i1072" type="#_x0000_t75" alt="学科网(www.zxxk.com)--教育资源门户，提供试卷、教案、课件、论文、素材以及各类教学资源下载，还有大量而丰富的教学相关资讯！" style="width:68.25pt;height:15.75pt" o:ole="">
            <v:imagedata r:id="rId109" o:title="eqId9f8123c7128a25f01c101af9d39deabc"/>
          </v:shape>
          <o:OLEObject Type="Embed" ProgID="Equation.DSMT4" ShapeID="_x0000_i1072" DrawAspect="Content" ObjectID="_1744303878" r:id="rId110"/>
        </w:object>
      </w:r>
      <w:r>
        <w:rPr>
          <w:rFonts w:ascii="宋体" w:hAnsi="宋体"/>
          <w:color w:val="000000"/>
        </w:rPr>
        <w:t>，测得</w:t>
      </w:r>
      <w:r>
        <w:object>
          <v:shape id="_x0000_i1073"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73" DrawAspect="Content" ObjectID="_1744303879" r:id="rId111"/>
        </w:object>
      </w:r>
      <w:r>
        <w:rPr>
          <w:rFonts w:ascii="宋体" w:hAnsi="宋体"/>
          <w:color w:val="000000"/>
        </w:rPr>
        <w:t>丁内酯的浓度随时间变化的数据如表所示。回答下列问题：</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75"/>
        <w:gridCol w:w="819"/>
        <w:gridCol w:w="820"/>
        <w:gridCol w:w="820"/>
        <w:gridCol w:w="820"/>
        <w:gridCol w:w="820"/>
        <w:gridCol w:w="820"/>
        <w:gridCol w:w="811"/>
        <w:gridCol w:w="820"/>
      </w:tblGrid>
      <w:tr w14:paraId="43DFFCF2"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46B3EBA9" w14:textId="77777777">
            <w:pPr>
              <w:spacing w:line="360" w:lineRule="auto"/>
              <w:jc w:val="left"/>
              <w:textAlignment w:val="center"/>
              <w:rPr>
                <w:color w:val="000000"/>
              </w:rPr>
            </w:pPr>
            <w:r>
              <w:object>
                <v:shape id="_x0000_i1074" type="#_x0000_t75" alt="学科网(www.zxxk.com)--教育资源门户，提供试卷、教案、课件、论文、素材以及各类教学资源下载，还有大量而丰富的教学相关资讯！" style="width:33.75pt;height:14.25pt" o:ole="">
                  <v:imagedata r:id="rId112" o:title="eqId0a604b6e45d0942fffef2f52d9bd7533"/>
                </v:shape>
                <o:OLEObject Type="Embed" ProgID="Equation.DSMT4" ShapeID="_x0000_i1074" DrawAspect="Content" ObjectID="_1744303880" r:id="rId1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7F64882F"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4EC97274"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21389DE4"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140DEDD3"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756981C1"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6BA3BB9A"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0360F1C5"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3927B88E" w14:textId="77777777">
            <w:pPr>
              <w:spacing w:line="360" w:lineRule="auto"/>
              <w:jc w:val="left"/>
              <w:textAlignment w:val="center"/>
              <w:rPr>
                <w:color w:val="000000"/>
              </w:rPr>
            </w:pPr>
            <w:r>
              <w:object>
                <v:shape id="_x0000_i1075" type="#_x0000_t75" alt="学科网(www.zxxk.com)--教育资源门户，提供试卷、教案、课件、论文、素材以及各类教学资源下载，还有大量而丰富的教学相关资讯！" style="width:12.75pt;height:9.75pt" o:ole="">
                  <v:imagedata r:id="rId114" o:title="eqId9a27e72b96bc7af66c7472a9d7370e5b"/>
                </v:shape>
                <o:OLEObject Type="Embed" ProgID="Equation.DSMT4" ShapeID="_x0000_i1075" DrawAspect="Content" ObjectID="_1744303881" r:id="rId115"/>
              </w:object>
            </w:r>
          </w:p>
        </w:tc>
      </w:tr>
      <w:tr w14:paraId="6C51F086"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02F7B632" w14:textId="77777777">
            <w:pPr>
              <w:spacing w:line="360" w:lineRule="auto"/>
              <w:jc w:val="left"/>
              <w:textAlignment w:val="center"/>
              <w:rPr>
                <w:color w:val="000000"/>
              </w:rPr>
            </w:pPr>
            <w:r>
              <w:object>
                <v:shape id="_x0000_i1076" type="#_x0000_t75" alt="学科网(www.zxxk.com)--教育资源门户，提供试卷、教案、课件、论文、素材以及各类教学资源下载，还有大量而丰富的教学相关资讯！" style="width:65.25pt;height:21.75pt" o:ole="">
                  <v:imagedata r:id="rId116" o:title="eqId3e548208797b733cc4a111277b265e92"/>
                </v:shape>
                <o:OLEObject Type="Embed" ProgID="Equation.DSMT4" ShapeID="_x0000_i1076" DrawAspect="Content" ObjectID="_1744303882" r:id="rId1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74154D50"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7043FC42"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7B316D07"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0.071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3230ABE4"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0.081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103F1788"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5F767DBE"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5FC2CAD9"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34F17" w14:paraId="4EECC517"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0.132</w:t>
            </w:r>
          </w:p>
        </w:tc>
      </w:tr>
    </w:tbl>
    <w:p w:rsidR="00E34F17" w14:paraId="1E85377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该反应在</w:t>
      </w:r>
      <w:r>
        <w:rPr>
          <w:rFonts w:ascii="Times New Roman" w:eastAsia="Times New Roman" w:hAnsi="Times New Roman" w:cs="Times New Roman"/>
          <w:color w:val="000000"/>
        </w:rPr>
        <w:t>50</w:t>
      </w:r>
      <w:r>
        <w:rPr>
          <w:rFonts w:ascii="宋体" w:hAnsi="宋体"/>
          <w:color w:val="000000"/>
        </w:rPr>
        <w:t>～</w:t>
      </w:r>
      <w:r>
        <w:rPr>
          <w:rFonts w:ascii="Times New Roman" w:eastAsia="Times New Roman" w:hAnsi="Times New Roman" w:cs="Times New Roman"/>
          <w:color w:val="000000"/>
        </w:rPr>
        <w:t>80min</w:t>
      </w:r>
      <w:r>
        <w:rPr>
          <w:rFonts w:ascii="宋体" w:hAnsi="宋体"/>
          <w:color w:val="000000"/>
        </w:rPr>
        <w:t>内的平均反应速率为_____</w:t>
      </w:r>
      <w:r>
        <w:object>
          <v:shape id="_x0000_i1077" type="#_x0000_t75" alt="学科网(www.zxxk.com)--教育资源门户，提供试卷、教案、课件、论文、素材以及各类教学资源下载，还有大量而丰富的教学相关资讯！" style="width:75.75pt;height:15.75pt" o:ole="">
            <v:imagedata r:id="rId118" o:title="eqId5547f6339f968a7af10c5c0c781308a9"/>
          </v:shape>
          <o:OLEObject Type="Embed" ProgID="Equation.DSMT4" ShapeID="_x0000_i1077" DrawAspect="Content" ObjectID="_1744303883" r:id="rId119"/>
        </w:object>
      </w:r>
      <w:r>
        <w:rPr>
          <w:rFonts w:ascii="宋体" w:hAnsi="宋体"/>
          <w:color w:val="000000"/>
        </w:rPr>
        <w:t>。</w:t>
      </w:r>
    </w:p>
    <w:p w:rsidR="00E34F17" w14:paraId="77ADDAEB"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(2)120min</w:t>
      </w:r>
      <w:r>
        <w:rPr>
          <w:rFonts w:ascii="宋体" w:hAnsi="宋体"/>
          <w:color w:val="000000"/>
        </w:rPr>
        <w:t>时</w:t>
      </w:r>
      <w:r>
        <w:object>
          <v:shape id="_x0000_i1078"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78" DrawAspect="Content" ObjectID="_1744303884" r:id="rId120"/>
        </w:object>
      </w:r>
      <w:r>
        <w:rPr>
          <w:rFonts w:ascii="宋体" w:hAnsi="宋体"/>
          <w:color w:val="000000"/>
        </w:rPr>
        <w:t>羟基丁酸的转化率为______。</w:t>
      </w:r>
    </w:p>
    <w:p w:rsidR="00E34F17" w14:paraId="63B471E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(3)298K</w:t>
      </w:r>
      <w:r>
        <w:rPr>
          <w:rFonts w:ascii="宋体" w:hAnsi="宋体"/>
          <w:color w:val="000000"/>
        </w:rPr>
        <w:t>时该反应的平衡常数</w:t>
      </w:r>
      <w:r>
        <w:object>
          <v:shape id="_x0000_i1079" type="#_x0000_t75" alt="学科网(www.zxxk.com)--教育资源门户，提供试卷、教案、课件、论文、素材以及各类教学资源下载，还有大量而丰富的教学相关资讯！" style="width:18.75pt;height:12.75pt" o:ole="">
            <v:imagedata r:id="rId121" o:title="eqIdbe67926dcdcae9406c284c19b51258b9"/>
          </v:shape>
          <o:OLEObject Type="Embed" ProgID="Equation.DSMT4" ShapeID="_x0000_i1079" DrawAspect="Content" ObjectID="_1744303885" r:id="rId122"/>
        </w:object>
      </w:r>
      <w:r>
        <w:rPr>
          <w:rFonts w:ascii="宋体" w:hAnsi="宋体"/>
          <w:color w:val="000000"/>
        </w:rPr>
        <w:t>_____。</w:t>
      </w:r>
    </w:p>
    <w:p w:rsidR="00E34F17" w14:paraId="1C820FD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为提高</w:t>
      </w:r>
      <w:r>
        <w:object>
          <v:shape id="_x0000_i1080" type="#_x0000_t75" alt="学科网(www.zxxk.com)--教育资源门户，提供试卷、教案、课件、论文、素材以及各类教学资源下载，还有大量而丰富的教学相关资讯！" style="width:18.75pt;height:12.75pt" o:ole="">
            <v:imagedata r:id="rId104" o:title="eqId14ce96ae469b2ae51727788d29a05340"/>
          </v:shape>
          <o:OLEObject Type="Embed" ProgID="Equation.DSMT4" ShapeID="_x0000_i1080" DrawAspect="Content" ObjectID="_1744303886" r:id="rId123"/>
        </w:object>
      </w:r>
      <w:r>
        <w:rPr>
          <w:rFonts w:ascii="宋体" w:hAnsi="宋体"/>
          <w:color w:val="000000"/>
        </w:rPr>
        <w:t>羟基丁酸的平衡转化率，除适当控制反应温度外，还可采取的措施是______。</w:t>
      </w:r>
    </w:p>
    <w:p w:rsidR="00E34F17" w14:paraId="44A7A1E6"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无机酸有机酯在生产中具有广泛的应用，回答下列问题：</w:t>
      </w:r>
    </w:p>
    <w:p w:rsidR="00E34F17" w14:paraId="6DFABDC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硫酸氢乙酯</w:t>
      </w:r>
      <w:r>
        <w:rPr>
          <w:rFonts w:ascii="Times New Roman" w:eastAsia="Times New Roman" w:hAnsi="Times New Roman" w:cs="Times New Roman"/>
          <w:color w:val="000000"/>
        </w:rPr>
        <w:t>(</w:t>
      </w:r>
      <w:r>
        <w:rPr>
          <w:rFonts w:ascii="宋体" w:hAnsi="宋体"/>
          <w:noProof/>
          <w:color w:val="000000"/>
        </w:rPr>
        <w:drawing>
          <wp:inline distT="0" distB="0" distL="0" distR="0">
            <wp:extent cx="876300" cy="542925"/>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24"/>
                    <a:stretch>
                      <a:fillRect/>
                    </a:stretch>
                  </pic:blipFill>
                  <pic:spPr>
                    <a:xfrm>
                      <a:off x="0" y="0"/>
                      <a:ext cx="876300" cy="542925"/>
                    </a:xfrm>
                    <a:prstGeom prst="rect">
                      <a:avLst/>
                    </a:prstGeom>
                  </pic:spPr>
                </pic:pic>
              </a:graphicData>
            </a:graphic>
          </wp:inline>
        </w:drawing>
      </w:r>
      <w:r>
        <w:rPr>
          <w:rFonts w:ascii="Times New Roman" w:eastAsia="Times New Roman" w:hAnsi="Times New Roman" w:cs="Times New Roman"/>
          <w:color w:val="000000"/>
        </w:rPr>
        <w:t>)</w:t>
      </w:r>
      <w:r>
        <w:rPr>
          <w:rFonts w:ascii="宋体" w:hAnsi="宋体"/>
          <w:color w:val="000000"/>
        </w:rPr>
        <w:t>可看作是硫酸与乙醇形成的单酯，工业上常通乙烯与浓硫酸反应制得，该反应的化学方程式为_________，反应类型为__________，写出硫酸与乙醇形成的双酯</w:t>
      </w:r>
      <w:r>
        <w:rPr>
          <w:rFonts w:ascii="Times New Roman" w:eastAsia="Times New Roman" w:hAnsi="Times New Roman" w:cs="Times New Roman"/>
          <w:color w:val="000000"/>
        </w:rPr>
        <w:t>—</w:t>
      </w:r>
      <w:r>
        <w:rPr>
          <w:rFonts w:ascii="宋体" w:hAnsi="宋体"/>
          <w:color w:val="000000"/>
        </w:rPr>
        <w:t>硫酸二乙酯</w:t>
      </w:r>
      <w:r>
        <w:rPr>
          <w:rFonts w:ascii="Times New Roman" w:eastAsia="Times New Roman" w:hAnsi="Times New Roman" w:cs="Times New Roman"/>
          <w:color w:val="000000"/>
        </w:rPr>
        <w:t>(</w:t>
      </w:r>
      <w:r>
        <w:object>
          <v:shape id="_x0000_i1081" type="#_x0000_t75" alt="学科网(www.zxxk.com)--教育资源门户，提供试卷、教案、课件、论文、素材以及各类教学资源下载，还有大量而丰富的教学相关资讯！" style="width:51pt;height:18pt" o:ole="">
            <v:imagedata r:id="rId125" o:title="eqId9e20b0fc96b38e56f60b640624e6b44f"/>
          </v:shape>
          <o:OLEObject Type="Embed" ProgID="Equation.DSMT4" ShapeID="_x0000_i1081" DrawAspect="Content" ObjectID="_1744303887" r:id="rId126"/>
        </w:object>
      </w:r>
      <w:r>
        <w:rPr>
          <w:rFonts w:ascii="Times New Roman" w:eastAsia="Times New Roman" w:hAnsi="Times New Roman" w:cs="Times New Roman"/>
          <w:color w:val="000000"/>
        </w:rPr>
        <w:t>)</w:t>
      </w:r>
      <w:r>
        <w:rPr>
          <w:rFonts w:ascii="宋体" w:hAnsi="宋体"/>
          <w:color w:val="000000"/>
        </w:rPr>
        <w:t>的结构简式_____。</w:t>
      </w:r>
    </w:p>
    <w:p w:rsidR="00E34F17" w14:paraId="474EA71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磷酸三丁酯常作为稀土元素富集时的萃取剂，工业上常用正丁醇与三氯氧磷</w:t>
      </w:r>
      <w:r>
        <w:rPr>
          <w:rFonts w:ascii="Times New Roman" w:eastAsia="Times New Roman" w:hAnsi="Times New Roman" w:cs="Times New Roman"/>
          <w:color w:val="000000"/>
        </w:rPr>
        <w:t>(</w:t>
      </w:r>
      <w:r>
        <w:rPr>
          <w:rFonts w:ascii="宋体" w:hAnsi="宋体"/>
          <w:noProof/>
          <w:color w:val="000000"/>
        </w:rPr>
        <w:drawing>
          <wp:inline distT="0" distB="0" distL="0" distR="0">
            <wp:extent cx="400050" cy="2952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7"/>
                    <a:stretch>
                      <a:fillRect/>
                    </a:stretch>
                  </pic:blipFill>
                  <pic:spPr>
                    <a:xfrm>
                      <a:off x="0" y="0"/>
                      <a:ext cx="400050" cy="295275"/>
                    </a:xfrm>
                    <a:prstGeom prst="rect">
                      <a:avLst/>
                    </a:prstGeom>
                  </pic:spPr>
                </pic:pic>
              </a:graphicData>
            </a:graphic>
          </wp:inline>
        </w:drawing>
      </w:r>
      <w:r>
        <w:rPr>
          <w:rFonts w:ascii="Times New Roman" w:eastAsia="Times New Roman" w:hAnsi="Times New Roman" w:cs="Times New Roman"/>
          <w:color w:val="000000"/>
        </w:rPr>
        <w:t>)</w:t>
      </w:r>
      <w:r>
        <w:rPr>
          <w:rFonts w:ascii="宋体" w:hAnsi="宋体"/>
          <w:color w:val="000000"/>
        </w:rPr>
        <w:t>反应来制备，该反应的化学方程式为__________，反应类型为________。写出正丁醇的任意一个醇类同分异构体的结构简式___________。</w:t>
      </w:r>
    </w:p>
    <w:p w:rsidR="00E34F17" w14:paraId="2F6C5773"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连二亚硫酸钠</w:t>
      </w:r>
      <w:r>
        <w:object>
          <v:shape id="_x0000_i1082" type="#_x0000_t75" alt="学科网(www.zxxk.com)--教育资源门户，提供试卷、教案、课件、论文、素材以及各类教学资源下载，还有大量而丰富的教学相关资讯！" style="width:90pt;height:20.25pt" o:ole="">
            <v:imagedata r:id="rId128" o:title="eqIda510aa800786f26c883c64811b02528b"/>
          </v:shape>
          <o:OLEObject Type="Embed" ProgID="Equation.DSMT4" ShapeID="_x0000_i1082" DrawAspect="Content" ObjectID="_1744303888" r:id="rId129"/>
        </w:object>
      </w:r>
      <w:r>
        <w:rPr>
          <w:rFonts w:ascii="宋体" w:hAnsi="宋体"/>
          <w:color w:val="000000"/>
        </w:rPr>
        <w:t>，俗称保险粉，易溶于水，常用于印染、纸张漂白等。回答下列问题：</w:t>
      </w:r>
    </w:p>
    <w:p w:rsidR="00E34F17" w14:paraId="6A639E8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object>
          <v:shape id="_x0000_i1083" type="#_x0000_t75" alt="学科网(www.zxxk.com)--教育资源门户，提供试卷、教案、课件、论文、素材以及各类教学资源下载，还有大量而丰富的教学相关资讯！" style="width:45.75pt;height:18pt" o:ole="">
            <v:imagedata r:id="rId130" o:title="eqIdf04b54edcf0ad0a87ce1384230c37d67"/>
          </v:shape>
          <o:OLEObject Type="Embed" ProgID="Equation.DSMT4" ShapeID="_x0000_i1083" DrawAspect="Content" ObjectID="_1744303889" r:id="rId131"/>
        </w:object>
      </w:r>
      <w:r>
        <w:rPr>
          <w:rFonts w:ascii="宋体" w:hAnsi="宋体"/>
          <w:color w:val="000000"/>
        </w:rPr>
        <w:t>中</w:t>
      </w:r>
      <w:r>
        <w:rPr>
          <w:rFonts w:ascii="Times New Roman" w:eastAsia="Times New Roman" w:hAnsi="Times New Roman" w:cs="Times New Roman"/>
          <w:color w:val="000000"/>
        </w:rPr>
        <w:t>S</w:t>
      </w:r>
      <w:r>
        <w:rPr>
          <w:rFonts w:ascii="宋体" w:hAnsi="宋体"/>
          <w:color w:val="000000"/>
        </w:rPr>
        <w:t>的化合价为______。</w:t>
      </w:r>
    </w:p>
    <w:p w:rsidR="00E34F17" w14:paraId="0AC6AE3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向锌粉的悬浮液中通入</w:t>
      </w:r>
      <w:r>
        <w:object>
          <v:shape id="_x0000_i1084" type="#_x0000_t75" alt="学科网(www.zxxk.com)--教育资源门户，提供试卷、教案、课件、论文、素材以及各类教学资源下载，还有大量而丰富的教学相关资讯！" style="width:21pt;height:16.5pt" o:ole="">
            <v:imagedata r:id="rId132" o:title="eqId3cd6200aa9357b208a994c93c210ff60"/>
          </v:shape>
          <o:OLEObject Type="Embed" ProgID="Equation.DSMT4" ShapeID="_x0000_i1084" DrawAspect="Content" ObjectID="_1744303890" r:id="rId133"/>
        </w:object>
      </w:r>
      <w:r>
        <w:rPr>
          <w:rFonts w:ascii="宋体" w:hAnsi="宋体"/>
          <w:color w:val="000000"/>
        </w:rPr>
        <w:t>，制备</w:t>
      </w:r>
      <w:r>
        <w:object>
          <v:shape id="_x0000_i1085" type="#_x0000_t75" alt="学科网(www.zxxk.com)--教育资源门户，提供试卷、教案、课件、论文、素材以及各类教学资源下载，还有大量而丰富的教学相关资讯！" style="width:39.75pt;height:18pt" o:ole="">
            <v:imagedata r:id="rId134" o:title="eqId564fe80185ebd37d3a2f2654d7fe76c9"/>
          </v:shape>
          <o:OLEObject Type="Embed" ProgID="Equation.DSMT4" ShapeID="_x0000_i1085" DrawAspect="Content" ObjectID="_1744303891" r:id="rId135"/>
        </w:object>
      </w:r>
      <w:r>
        <w:rPr>
          <w:rFonts w:ascii="宋体" w:hAnsi="宋体"/>
          <w:color w:val="000000"/>
        </w:rPr>
        <w:t>，生成</w:t>
      </w:r>
      <w:r>
        <w:object>
          <v:shape id="_x0000_i1086" type="#_x0000_t75" alt="学科网(www.zxxk.com)--教育资源门户，提供试卷、教案、课件、论文、素材以及各类教学资源下载，还有大量而丰富的教学相关资讯！" style="width:26.25pt;height:14.25pt" o:ole="">
            <v:imagedata r:id="rId136" o:title="eqId26edabbe2c43af4e74203ad34c4eff2d"/>
          </v:shape>
          <o:OLEObject Type="Embed" ProgID="Equation.DSMT4" ShapeID="_x0000_i1086" DrawAspect="Content" ObjectID="_1744303892" r:id="rId137"/>
        </w:object>
      </w:r>
      <w:r>
        <w:object>
          <v:shape id="_x0000_i1087" type="#_x0000_t75" alt="学科网(www.zxxk.com)--教育资源门户，提供试卷、教案、课件、论文、素材以及各类教学资源下载，还有大量而丰富的教学相关资讯！" style="width:39.75pt;height:18pt" o:ole="">
            <v:imagedata r:id="rId134" o:title="eqId564fe80185ebd37d3a2f2654d7fe76c9"/>
          </v:shape>
          <o:OLEObject Type="Embed" ProgID="Equation.DSMT4" ShapeID="_x0000_i1087" DrawAspect="Content" ObjectID="_1744303893" r:id="rId138"/>
        </w:object>
      </w:r>
      <w:r>
        <w:rPr>
          <w:rFonts w:ascii="宋体" w:hAnsi="宋体"/>
          <w:color w:val="000000"/>
        </w:rPr>
        <w:t>，反应中转移的电子数为____</w:t>
      </w:r>
      <w:r>
        <w:rPr>
          <w:rFonts w:ascii="Times New Roman" w:eastAsia="Times New Roman" w:hAnsi="Times New Roman" w:cs="Times New Roman"/>
          <w:color w:val="000000"/>
        </w:rPr>
        <w:t>mol</w:t>
      </w:r>
      <w:r>
        <w:rPr>
          <w:rFonts w:ascii="宋体" w:hAnsi="宋体"/>
          <w:color w:val="000000"/>
        </w:rPr>
        <w:t>；向</w:t>
      </w:r>
      <w:r>
        <w:object>
          <v:shape id="_x0000_i1088" type="#_x0000_t75" alt="学科网(www.zxxk.com)--教育资源门户，提供试卷、教案、课件、论文、素材以及各类教学资源下载，还有大量而丰富的教学相关资讯！" style="width:39.75pt;height:18pt" o:ole="">
            <v:imagedata r:id="rId134" o:title="eqId564fe80185ebd37d3a2f2654d7fe76c9"/>
          </v:shape>
          <o:OLEObject Type="Embed" ProgID="Equation.DSMT4" ShapeID="_x0000_i1088" DrawAspect="Content" ObjectID="_1744303894" r:id="rId139"/>
        </w:object>
      </w:r>
      <w:r>
        <w:rPr>
          <w:rFonts w:ascii="宋体" w:hAnsi="宋体"/>
          <w:color w:val="000000"/>
        </w:rPr>
        <w:t>溶液中加入适量</w:t>
      </w:r>
      <w:r>
        <w:object>
          <v:shape id="_x0000_i1089" type="#_x0000_t75" alt="学科网(www.zxxk.com)--教育资源门户，提供试卷、教案、课件、论文、素材以及各类教学资源下载，还有大量而丰富的教学相关资讯！" style="width:42.75pt;height:18pt" o:ole="">
            <v:imagedata r:id="rId140" o:title="eqIdcd46a1a853c372c1fb6c7a88cd947e87"/>
          </v:shape>
          <o:OLEObject Type="Embed" ProgID="Equation.DSMT4" ShapeID="_x0000_i1089" DrawAspect="Content" ObjectID="_1744303895" r:id="rId141"/>
        </w:object>
      </w:r>
      <w:r>
        <w:rPr>
          <w:rFonts w:ascii="宋体" w:hAnsi="宋体"/>
          <w:color w:val="000000"/>
        </w:rPr>
        <w:t>，生成</w:t>
      </w:r>
      <w:r>
        <w:object>
          <v:shape id="_x0000_i1090" type="#_x0000_t75" alt="学科网(www.zxxk.com)--教育资源门户，提供试卷、教案、课件、论文、素材以及各类教学资源下载，还有大量而丰富的教学相关资讯！" style="width:45.75pt;height:18pt" o:ole="">
            <v:imagedata r:id="rId130" o:title="eqIdf04b54edcf0ad0a87ce1384230c37d67"/>
          </v:shape>
          <o:OLEObject Type="Embed" ProgID="Equation.DSMT4" ShapeID="_x0000_i1090" DrawAspect="Content" ObjectID="_1744303896" r:id="rId142"/>
        </w:object>
      </w:r>
      <w:r>
        <w:rPr>
          <w:rFonts w:ascii="宋体" w:hAnsi="宋体"/>
          <w:color w:val="000000"/>
        </w:rPr>
        <w:t>并有沉淀产生，该反应的化学方程式为_________</w:t>
      </w:r>
    </w:p>
    <w:p w:rsidR="00E34F17" w14:paraId="03172F48"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object>
          <v:shape id="_x0000_i1091" type="#_x0000_t75" alt="学科网(www.zxxk.com)--教育资源门户，提供试卷、教案、课件、论文、素材以及各类教学资源下载，还有大量而丰富的教学相关资讯！" style="width:44.25pt;height:18pt" o:ole="">
            <v:imagedata r:id="rId143" o:title="eqId2527120ac5246efffd0c8453c54eb653"/>
          </v:shape>
          <o:OLEObject Type="Embed" ProgID="Equation.DSMT4" ShapeID="_x0000_i1091" DrawAspect="Content" ObjectID="_1744303897" r:id="rId144"/>
        </w:object>
      </w:r>
      <w:r>
        <w:rPr>
          <w:rFonts w:ascii="宋体" w:hAnsi="宋体"/>
          <w:color w:val="000000"/>
        </w:rPr>
        <w:t>电池具有高输出功率的优点。其正极为可吸附</w:t>
      </w:r>
      <w:r>
        <w:object>
          <v:shape id="_x0000_i1092" type="#_x0000_t75" alt="学科网(www.zxxk.com)--教育资源门户，提供试卷、教案、课件、论文、素材以及各类教学资源下载，还有大量而丰富的教学相关资讯！" style="width:21pt;height:16.5pt" o:ole="">
            <v:imagedata r:id="rId132" o:title="eqId3cd6200aa9357b208a994c93c210ff60"/>
          </v:shape>
          <o:OLEObject Type="Embed" ProgID="Equation.DSMT4" ShapeID="_x0000_i1092" DrawAspect="Content" ObjectID="_1744303898" r:id="rId145"/>
        </w:object>
      </w:r>
      <w:r>
        <w:rPr>
          <w:rFonts w:ascii="宋体" w:hAnsi="宋体"/>
          <w:color w:val="000000"/>
        </w:rPr>
        <w:t>的多孔碳电极，负极为金属锂，电解液为溶解有</w:t>
      </w:r>
      <w:r>
        <w:object>
          <v:shape id="_x0000_i1093" type="#_x0000_t75" alt="学科网(www.zxxk.com)--教育资源门户，提供试卷、教案、课件、论文、素材以及各类教学资源下载，还有大量而丰富的教学相关资讯！" style="width:27pt;height:12.75pt" o:ole="">
            <v:imagedata r:id="rId146" o:title="eqId63f7203a2c2e5bb4c6ecc31afdd19e07"/>
          </v:shape>
          <o:OLEObject Type="Embed" ProgID="Equation.DSMT4" ShapeID="_x0000_i1093" DrawAspect="Content" ObjectID="_1744303899" r:id="rId147"/>
        </w:object>
      </w:r>
      <w:r>
        <w:rPr>
          <w:rFonts w:ascii="宋体" w:hAnsi="宋体"/>
          <w:color w:val="000000"/>
        </w:rPr>
        <w:t>的碳酸丙烯酯</w:t>
      </w:r>
      <w:r>
        <w:rPr>
          <w:rFonts w:ascii="Times New Roman" w:eastAsia="Times New Roman" w:hAnsi="Times New Roman" w:cs="Times New Roman"/>
          <w:color w:val="000000"/>
        </w:rPr>
        <w:t>-</w:t>
      </w:r>
      <w:r>
        <w:rPr>
          <w:rFonts w:ascii="宋体" w:hAnsi="宋体"/>
          <w:color w:val="000000"/>
        </w:rPr>
        <w:t>乙腈溶液。电池放电时，正极上发生的电极反应为</w:t>
      </w:r>
      <w:r>
        <w:object>
          <v:shape id="_x0000_i1094" type="#_x0000_t75" alt="学科网(www.zxxk.com)--教育资源门户，提供试卷、教案、课件、论文、素材以及各类教学资源下载，还有大量而丰富的教学相关资讯！" style="width:96.75pt;height:18.75pt" o:ole="">
            <v:imagedata r:id="rId148" o:title="eqId79cd486b3a19c5db16260b8854a3b153"/>
          </v:shape>
          <o:OLEObject Type="Embed" ProgID="Equation.DSMT4" ShapeID="_x0000_i1094" DrawAspect="Content" ObjectID="_1744303900" r:id="rId149"/>
        </w:object>
      </w:r>
      <w:r>
        <w:rPr>
          <w:rFonts w:ascii="宋体" w:hAnsi="宋体"/>
          <w:color w:val="000000"/>
        </w:rPr>
        <w:t>，电池总反应式为____________。该电池不可用水替代混合有机溶剂，其原因是_______________。</w:t>
      </w:r>
    </w:p>
    <w:p w:rsidR="00E34F17" w14:paraId="2B7D9DD2"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干燥的二氧化碳和氨气反应可生成氨基甲酸铵固体，化学方程式为：</w:t>
      </w:r>
      <w:r>
        <w:object>
          <v:shape id="_x0000_i1095" type="#_x0000_t75" alt="学科网(www.zxxk.com)--教育资源门户，提供试卷、教案、课件、论文、素材以及各类教学资源下载，还有大量而丰富的教学相关资讯！" style="width:197.25pt;height:18pt" o:ole="">
            <v:imagedata r:id="rId150" o:title="eqId991ea88ccc1528c6afce3e7120da31bd"/>
          </v:shape>
          <o:OLEObject Type="Embed" ProgID="Equation.DSMT4" ShapeID="_x0000_i1095" DrawAspect="Content" ObjectID="_1744303901" r:id="rId151"/>
        </w:object>
      </w:r>
      <w:r>
        <w:object>
          <v:shape id="_x0000_i1096" type="#_x0000_t75" alt="学科网(www.zxxk.com)--教育资源门户，提供试卷、教案、课件、论文、素材以及各类教学资源下载，还有大量而丰富的教学相关资讯！" style="width:39pt;height:13.5pt" o:ole="">
            <v:imagedata r:id="rId152" o:title="eqIdeee65c72bd2ff93f28106b394c09867d"/>
          </v:shape>
          <o:OLEObject Type="Embed" ProgID="Equation.DSMT4" ShapeID="_x0000_i1096" DrawAspect="Content" ObjectID="_1744303902" r:id="rId153"/>
        </w:object>
      </w:r>
      <w:r>
        <w:rPr>
          <w:rFonts w:ascii="宋体" w:hAnsi="宋体"/>
          <w:color w:val="000000"/>
        </w:rPr>
        <w:t>，在四氯化碳中通入二氧化碳和氨制备氨基甲酸铵的实验装置如下图所示，回答下列问题：</w:t>
      </w:r>
    </w:p>
    <w:p w:rsidR="00E34F17" w14:paraId="0D1C51C5" w14:textId="77777777">
      <w:pPr>
        <w:spacing w:line="360" w:lineRule="auto"/>
        <w:jc w:val="left"/>
        <w:textAlignment w:val="center"/>
        <w:rPr>
          <w:color w:val="000000"/>
        </w:rPr>
      </w:pPr>
      <w:r>
        <w:rPr>
          <w:rFonts w:ascii="宋体" w:hAnsi="宋体"/>
          <w:noProof/>
          <w:color w:val="000000"/>
        </w:rPr>
        <w:drawing>
          <wp:inline distT="0" distB="0" distL="0" distR="0">
            <wp:extent cx="2657475" cy="1095375"/>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154"/>
                    <a:stretch>
                      <a:fillRect/>
                    </a:stretch>
                  </pic:blipFill>
                  <pic:spPr>
                    <a:xfrm>
                      <a:off x="0" y="0"/>
                      <a:ext cx="2657475" cy="1095375"/>
                    </a:xfrm>
                    <a:prstGeom prst="rect">
                      <a:avLst/>
                    </a:prstGeom>
                  </pic:spPr>
                </pic:pic>
              </a:graphicData>
            </a:graphic>
          </wp:inline>
        </w:drawing>
      </w:r>
    </w:p>
    <w:p w:rsidR="00E34F17" w14:paraId="127999D5"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装置</w:t>
      </w:r>
      <w:r>
        <w:rPr>
          <w:rFonts w:ascii="Times New Roman" w:eastAsia="Times New Roman" w:hAnsi="Times New Roman" w:cs="Times New Roman"/>
          <w:color w:val="000000"/>
        </w:rPr>
        <w:t>1</w:t>
      </w:r>
      <w:r>
        <w:rPr>
          <w:rFonts w:ascii="宋体" w:hAnsi="宋体"/>
          <w:color w:val="000000"/>
        </w:rPr>
        <w:t>用来制备二氧化碳气体：将块状石灰石放置在试管中的带孔塑料板上，漏斗中所加试剂为____；装置</w:t>
      </w:r>
      <w:r>
        <w:rPr>
          <w:rFonts w:ascii="Times New Roman" w:eastAsia="Times New Roman" w:hAnsi="Times New Roman" w:cs="Times New Roman"/>
          <w:color w:val="000000"/>
        </w:rPr>
        <w:t>2</w:t>
      </w:r>
      <w:r>
        <w:rPr>
          <w:rFonts w:ascii="宋体" w:hAnsi="宋体"/>
          <w:color w:val="000000"/>
        </w:rPr>
        <w:t>中所加试剂为____；</w:t>
      </w:r>
    </w:p>
    <w:p w:rsidR="00E34F17" w14:paraId="5E0F3AB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装置</w:t>
      </w:r>
      <w:r>
        <w:rPr>
          <w:rFonts w:ascii="Times New Roman" w:eastAsia="Times New Roman" w:hAnsi="Times New Roman" w:cs="Times New Roman"/>
          <w:color w:val="000000"/>
        </w:rPr>
        <w:t>4</w:t>
      </w:r>
      <w:r>
        <w:rPr>
          <w:rFonts w:ascii="宋体" w:hAnsi="宋体"/>
          <w:color w:val="000000"/>
        </w:rPr>
        <w:t>中试剂为固体</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Cl</w:t>
      </w:r>
      <w:r>
        <w:rPr>
          <w:rFonts w:ascii="宋体" w:hAnsi="宋体"/>
          <w:color w:val="000000"/>
        </w:rPr>
        <w:t>和</w:t>
      </w:r>
      <w:r>
        <w:rPr>
          <w:rFonts w:ascii="Times New Roman" w:eastAsia="Times New Roman" w:hAnsi="Times New Roman" w:cs="Times New Roman"/>
          <w:color w:val="000000"/>
        </w:rPr>
        <w:t>Ca(OH)</w:t>
      </w:r>
      <w:r>
        <w:rPr>
          <w:rFonts w:ascii="Times New Roman" w:eastAsia="Times New Roman" w:hAnsi="Times New Roman" w:cs="Times New Roman"/>
          <w:color w:val="000000"/>
          <w:vertAlign w:val="subscript"/>
        </w:rPr>
        <w:t>2</w:t>
      </w:r>
      <w:r>
        <w:rPr>
          <w:rFonts w:ascii="宋体" w:hAnsi="宋体"/>
          <w:color w:val="000000"/>
        </w:rPr>
        <w:t>，发生反应的化学方程式为________；试管口不能向上倾斜的原因是__________。装置</w:t>
      </w:r>
      <w:r>
        <w:rPr>
          <w:rFonts w:ascii="Times New Roman" w:eastAsia="Times New Roman" w:hAnsi="Times New Roman" w:cs="Times New Roman"/>
          <w:color w:val="000000"/>
        </w:rPr>
        <w:t>3</w:t>
      </w:r>
      <w:r>
        <w:rPr>
          <w:rFonts w:ascii="宋体" w:hAnsi="宋体"/>
          <w:color w:val="000000"/>
        </w:rPr>
        <w:t>中试剂为</w:t>
      </w:r>
      <w:r>
        <w:rPr>
          <w:rFonts w:ascii="Times New Roman" w:eastAsia="Times New Roman" w:hAnsi="Times New Roman" w:cs="Times New Roman"/>
          <w:color w:val="000000"/>
        </w:rPr>
        <w:t>KOH</w:t>
      </w:r>
      <w:r>
        <w:rPr>
          <w:rFonts w:ascii="宋体" w:hAnsi="宋体"/>
          <w:color w:val="000000"/>
        </w:rPr>
        <w:t>，其作用为______________。</w:t>
      </w:r>
    </w:p>
    <w:p w:rsidR="00E34F17" w14:paraId="094D9E56"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反应时三颈瓶需用冷水浴冷却，其目的是_______________________。</w:t>
      </w:r>
    </w:p>
    <w:p w:rsidR="00E34F17" w14:paraId="01C000C5" w14:textId="77777777">
      <w:pPr>
        <w:spacing w:line="360" w:lineRule="auto"/>
        <w:jc w:val="left"/>
        <w:textAlignment w:val="center"/>
        <w:rPr>
          <w:rFonts w:ascii="宋体" w:hAnsi="宋体"/>
          <w:b/>
          <w:color w:val="000000"/>
          <w:sz w:val="24"/>
        </w:rPr>
      </w:pPr>
      <w:r>
        <w:rPr>
          <w:rFonts w:ascii="宋体" w:hAnsi="宋体"/>
          <w:b/>
          <w:color w:val="000000"/>
          <w:sz w:val="24"/>
        </w:rPr>
        <w:t>四、选考题：共</w:t>
      </w:r>
      <w:r>
        <w:rPr>
          <w:rFonts w:ascii="Times New Roman" w:eastAsia="Times New Roman" w:hAnsi="Times New Roman" w:cs="Times New Roman"/>
          <w:b/>
          <w:color w:val="000000"/>
          <w:sz w:val="24"/>
        </w:rPr>
        <w:t>20</w:t>
      </w:r>
      <w:r>
        <w:rPr>
          <w:rFonts w:ascii="宋体" w:hAnsi="宋体"/>
          <w:b/>
          <w:color w:val="000000"/>
          <w:sz w:val="24"/>
        </w:rPr>
        <w:t>分，请考生从第</w:t>
      </w:r>
      <w:r>
        <w:rPr>
          <w:rFonts w:ascii="Times New Roman" w:eastAsia="Times New Roman" w:hAnsi="Times New Roman" w:cs="Times New Roman"/>
          <w:b/>
          <w:color w:val="000000"/>
          <w:sz w:val="24"/>
        </w:rPr>
        <w:t>18</w:t>
      </w:r>
      <w:r>
        <w:rPr>
          <w:rFonts w:ascii="宋体" w:hAnsi="宋体"/>
          <w:b/>
          <w:color w:val="000000"/>
          <w:sz w:val="24"/>
        </w:rPr>
        <w:t>、</w:t>
      </w:r>
      <w:r>
        <w:rPr>
          <w:rFonts w:ascii="Times New Roman" w:eastAsia="Times New Roman" w:hAnsi="Times New Roman" w:cs="Times New Roman"/>
          <w:b/>
          <w:color w:val="000000"/>
          <w:sz w:val="24"/>
        </w:rPr>
        <w:t>19</w:t>
      </w:r>
      <w:r>
        <w:rPr>
          <w:rFonts w:ascii="宋体" w:hAnsi="宋体"/>
          <w:b/>
          <w:color w:val="000000"/>
          <w:sz w:val="24"/>
        </w:rPr>
        <w:t>题中任选一题作答。如果多做，则按所做的第一题计分。第</w:t>
      </w:r>
      <w:r>
        <w:rPr>
          <w:rFonts w:ascii="Times New Roman" w:eastAsia="Times New Roman" w:hAnsi="Times New Roman" w:cs="Times New Roman"/>
          <w:b/>
          <w:color w:val="000000"/>
          <w:sz w:val="24"/>
        </w:rPr>
        <w:t>18</w:t>
      </w:r>
      <w:r>
        <w:rPr>
          <w:rFonts w:ascii="宋体" w:hAnsi="宋体"/>
          <w:b/>
          <w:color w:val="000000"/>
          <w:sz w:val="24"/>
        </w:rPr>
        <w:t>、</w:t>
      </w:r>
      <w:r>
        <w:rPr>
          <w:rFonts w:ascii="Times New Roman" w:eastAsia="Times New Roman" w:hAnsi="Times New Roman" w:cs="Times New Roman"/>
          <w:b/>
          <w:color w:val="000000"/>
          <w:sz w:val="24"/>
        </w:rPr>
        <w:t>19</w:t>
      </w:r>
      <w:r>
        <w:rPr>
          <w:rFonts w:ascii="宋体" w:hAnsi="宋体"/>
          <w:b/>
          <w:color w:val="000000"/>
          <w:sz w:val="24"/>
        </w:rPr>
        <w:t>题的第Ⅰ题为选择题，在给出的四个选项中，有</w:t>
      </w:r>
      <w:r>
        <w:rPr>
          <w:rFonts w:ascii="宋体" w:hAnsi="宋体"/>
          <w:b/>
          <w:color w:val="000000"/>
          <w:sz w:val="24"/>
          <w:em w:val="dot"/>
        </w:rPr>
        <w:t>两个</w:t>
      </w:r>
      <w:r>
        <w:rPr>
          <w:rFonts w:ascii="宋体" w:hAnsi="宋体"/>
          <w:b/>
          <w:color w:val="000000"/>
          <w:sz w:val="24"/>
        </w:rPr>
        <w:t>选项是符合题目要求的，请将符合题目要求的选项标号填在答题卡相应位置：第Ⅱ题为非选择题，请在答题卡相应位置作答并写明小题号。</w:t>
      </w:r>
    </w:p>
    <w:p w:rsidR="00E34F17" w14:paraId="3DEA2988" w14:textId="77777777">
      <w:pPr>
        <w:spacing w:line="360" w:lineRule="auto"/>
        <w:jc w:val="left"/>
        <w:textAlignment w:val="center"/>
        <w:rPr>
          <w:rFonts w:ascii="宋体" w:hAnsi="宋体"/>
          <w:color w:val="000000"/>
        </w:rPr>
      </w:pPr>
      <w:r>
        <w:rPr>
          <w:color w:val="000000"/>
        </w:rPr>
        <w:t xml:space="preserve">18. </w:t>
      </w:r>
      <w:r>
        <w:rPr>
          <w:rFonts w:ascii="Times New Roman" w:eastAsia="Times New Roman" w:hAnsi="Times New Roman" w:cs="Times New Roman"/>
          <w:color w:val="000000"/>
        </w:rPr>
        <w:t>18-</w:t>
      </w:r>
      <w:r>
        <w:rPr>
          <w:rFonts w:ascii="宋体" w:hAnsi="宋体"/>
          <w:color w:val="000000"/>
        </w:rPr>
        <w:t>Ⅰ分子中只有两种不同化学环境的氢，且数目比为</w:t>
      </w:r>
      <w:r>
        <w:rPr>
          <w:rFonts w:ascii="Times New Roman" w:eastAsia="Times New Roman" w:hAnsi="Times New Roman" w:cs="Times New Roman"/>
          <w:color w:val="000000"/>
        </w:rPr>
        <w:t>3:2</w:t>
      </w:r>
      <w:r>
        <w:rPr>
          <w:rFonts w:ascii="宋体" w:hAnsi="宋体"/>
          <w:color w:val="000000"/>
        </w:rPr>
        <w:t>的化合物（        ）</w:t>
      </w:r>
    </w:p>
    <w:p w:rsidR="00E34F17" w14:paraId="5B482770"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noProof/>
          <w:color w:val="000000"/>
        </w:rPr>
        <w:drawing>
          <wp:inline distT="0" distB="0" distL="0" distR="0">
            <wp:extent cx="495300" cy="4191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5"/>
                    <a:stretch>
                      <a:fillRect/>
                    </a:stretch>
                  </pic:blipFill>
                  <pic:spPr>
                    <a:xfrm>
                      <a:off x="0" y="0"/>
                      <a:ext cx="495300" cy="419100"/>
                    </a:xfrm>
                    <a:prstGeom prst="rect">
                      <a:avLst/>
                    </a:prstGeom>
                  </pic:spPr>
                </pic:pic>
              </a:graphicData>
            </a:graphic>
          </wp:inline>
        </w:drawing>
      </w:r>
      <w:r>
        <w:rPr>
          <w:rFonts w:ascii="Times New Roman" w:eastAsia="Times New Roman" w:hAnsi="Times New Roman" w:cs="Times New Roman"/>
          <w:color w:val="000000"/>
        </w:rPr>
        <w:t xml:space="preserve"> B. </w:t>
      </w:r>
      <w:r>
        <w:rPr>
          <w:rFonts w:ascii="Times New Roman" w:eastAsia="Times New Roman" w:hAnsi="Times New Roman" w:cs="Times New Roman"/>
          <w:noProof/>
          <w:color w:val="000000"/>
        </w:rPr>
        <w:drawing>
          <wp:inline distT="0" distB="0" distL="0" distR="0">
            <wp:extent cx="581025" cy="400050"/>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156"/>
                    <a:stretch>
                      <a:fillRect/>
                    </a:stretch>
                  </pic:blipFill>
                  <pic:spPr>
                    <a:xfrm>
                      <a:off x="0" y="0"/>
                      <a:ext cx="581025" cy="400050"/>
                    </a:xfrm>
                    <a:prstGeom prst="rect">
                      <a:avLst/>
                    </a:prstGeom>
                  </pic:spPr>
                </pic:pic>
              </a:graphicData>
            </a:graphic>
          </wp:inline>
        </w:drawing>
      </w:r>
      <w:r>
        <w:rPr>
          <w:rFonts w:ascii="Times New Roman" w:eastAsia="Times New Roman" w:hAnsi="Times New Roman" w:cs="Times New Roman"/>
          <w:color w:val="000000"/>
        </w:rPr>
        <w:t xml:space="preserve"> C. </w:t>
      </w:r>
      <w:r>
        <w:rPr>
          <w:rFonts w:ascii="Times New Roman" w:eastAsia="Times New Roman" w:hAnsi="Times New Roman" w:cs="Times New Roman"/>
          <w:noProof/>
          <w:color w:val="000000"/>
        </w:rPr>
        <w:drawing>
          <wp:inline distT="0" distB="0" distL="0" distR="0">
            <wp:extent cx="685800" cy="5905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7"/>
                    <a:stretch>
                      <a:fillRect/>
                    </a:stretch>
                  </pic:blipFill>
                  <pic:spPr>
                    <a:xfrm>
                      <a:off x="0" y="0"/>
                      <a:ext cx="685800" cy="590550"/>
                    </a:xfrm>
                    <a:prstGeom prst="rect">
                      <a:avLst/>
                    </a:prstGeom>
                  </pic:spPr>
                </pic:pic>
              </a:graphicData>
            </a:graphic>
          </wp:inline>
        </w:drawing>
      </w:r>
      <w:r>
        <w:rPr>
          <w:rFonts w:ascii="Times New Roman" w:eastAsia="Times New Roman" w:hAnsi="Times New Roman" w:cs="Times New Roman"/>
          <w:color w:val="000000"/>
        </w:rPr>
        <w:t xml:space="preserve"> D. </w:t>
      </w:r>
      <w:r>
        <w:rPr>
          <w:rFonts w:ascii="Times New Roman" w:eastAsia="Times New Roman" w:hAnsi="Times New Roman" w:cs="Times New Roman"/>
          <w:noProof/>
          <w:color w:val="000000"/>
        </w:rPr>
        <w:drawing>
          <wp:inline distT="0" distB="0" distL="0" distR="0">
            <wp:extent cx="1038225" cy="50482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158"/>
                    <a:stretch>
                      <a:fillRect/>
                    </a:stretch>
                  </pic:blipFill>
                  <pic:spPr>
                    <a:xfrm>
                      <a:off x="0" y="0"/>
                      <a:ext cx="1038225" cy="504825"/>
                    </a:xfrm>
                    <a:prstGeom prst="rect">
                      <a:avLst/>
                    </a:prstGeom>
                  </pic:spPr>
                </pic:pic>
              </a:graphicData>
            </a:graphic>
          </wp:inline>
        </w:drawing>
      </w:r>
    </w:p>
    <w:p w:rsidR="00E34F17" w14:paraId="7A1DED25" w14:textId="77777777">
      <w:pPr>
        <w:spacing w:line="360" w:lineRule="auto"/>
        <w:jc w:val="left"/>
        <w:textAlignment w:val="center"/>
        <w:rPr>
          <w:rFonts w:ascii="宋体" w:hAnsi="宋体"/>
          <w:color w:val="000000"/>
        </w:rPr>
      </w:pPr>
      <w:r>
        <w:rPr>
          <w:rFonts w:ascii="宋体" w:hAnsi="宋体"/>
          <w:color w:val="000000"/>
        </w:rPr>
        <w:t>Ⅱ奥沙拉秦是曾用于治疗急、慢性溃疡性结肠炎</w:t>
      </w:r>
      <w:r>
        <w:rPr>
          <w:rFonts w:ascii="宋体" w:hAnsi="宋体"/>
          <w:noProof/>
          <w:color w:val="000000"/>
        </w:rPr>
        <w:drawing>
          <wp:inline distT="0" distB="0" distL="0" distR="0">
            <wp:extent cx="133350" cy="177800"/>
            <wp:effectExtent l="0" t="0" r="0" b="0"/>
            <wp:docPr id="53752347" name="图片 537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347"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hAnsi="宋体"/>
          <w:color w:val="000000"/>
        </w:rPr>
        <w:t>药物，其由水杨酸为起始物的合成路线如下：</w:t>
      </w:r>
    </w:p>
    <w:p w:rsidR="00E34F17" w14:paraId="691F8F23" w14:textId="77777777">
      <w:pPr>
        <w:spacing w:line="360" w:lineRule="auto"/>
        <w:jc w:val="left"/>
        <w:textAlignment w:val="center"/>
        <w:rPr>
          <w:color w:val="000000"/>
        </w:rPr>
      </w:pPr>
      <w:r>
        <w:rPr>
          <w:rFonts w:ascii="宋体" w:hAnsi="宋体"/>
          <w:noProof/>
          <w:color w:val="000000"/>
        </w:rPr>
        <w:drawing>
          <wp:inline distT="0" distB="0" distL="0" distR="0">
            <wp:extent cx="3971925" cy="22574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9"/>
                    <a:stretch>
                      <a:fillRect/>
                    </a:stretch>
                  </pic:blipFill>
                  <pic:spPr>
                    <a:xfrm>
                      <a:off x="0" y="0"/>
                      <a:ext cx="3971925" cy="2257425"/>
                    </a:xfrm>
                    <a:prstGeom prst="rect">
                      <a:avLst/>
                    </a:prstGeom>
                  </pic:spPr>
                </pic:pic>
              </a:graphicData>
            </a:graphic>
          </wp:inline>
        </w:drawing>
      </w:r>
      <w:r>
        <w:rPr>
          <w:rFonts w:ascii="宋体" w:hAnsi="宋体"/>
          <w:color w:val="000000"/>
        </w:rPr>
        <w:br/>
      </w:r>
    </w:p>
    <w:p w:rsidR="00E34F17" w14:paraId="7AC324BA" w14:textId="77777777">
      <w:pPr>
        <w:spacing w:line="360" w:lineRule="auto"/>
        <w:jc w:val="left"/>
        <w:textAlignment w:val="center"/>
        <w:rPr>
          <w:rFonts w:ascii="宋体" w:hAnsi="宋体"/>
          <w:color w:val="000000"/>
        </w:rPr>
      </w:pPr>
      <w:r>
        <w:rPr>
          <w:rFonts w:ascii="宋体" w:hAnsi="宋体"/>
          <w:color w:val="000000"/>
        </w:rPr>
        <w:t>回答下列问题：</w:t>
      </w:r>
    </w:p>
    <w:p w:rsidR="00E34F17" w14:paraId="2B64ECC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(1)X</w:t>
      </w:r>
      <w:r>
        <w:rPr>
          <w:rFonts w:ascii="宋体" w:hAnsi="宋体"/>
          <w:color w:val="000000"/>
        </w:rPr>
        <w:t>的结构简式为____；由水杨酸制备</w:t>
      </w:r>
      <w:r>
        <w:rPr>
          <w:rFonts w:ascii="Times New Roman" w:eastAsia="Times New Roman" w:hAnsi="Times New Roman" w:cs="Times New Roman"/>
          <w:color w:val="000000"/>
        </w:rPr>
        <w:t>X</w:t>
      </w:r>
      <w:r>
        <w:rPr>
          <w:rFonts w:ascii="宋体" w:hAnsi="宋体"/>
          <w:color w:val="000000"/>
        </w:rPr>
        <w:t>的反应类型为_____。</w:t>
      </w:r>
    </w:p>
    <w:p w:rsidR="00E34F17" w14:paraId="59DD70C7"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由</w:t>
      </w:r>
      <w:r>
        <w:rPr>
          <w:rFonts w:ascii="Times New Roman" w:eastAsia="Times New Roman" w:hAnsi="Times New Roman" w:cs="Times New Roman"/>
          <w:color w:val="000000"/>
        </w:rPr>
        <w:t>X</w:t>
      </w:r>
      <w:r>
        <w:rPr>
          <w:rFonts w:ascii="宋体" w:hAnsi="宋体"/>
          <w:color w:val="000000"/>
        </w:rPr>
        <w:t>制备</w:t>
      </w:r>
      <w:r>
        <w:rPr>
          <w:rFonts w:ascii="Times New Roman" w:eastAsia="Times New Roman" w:hAnsi="Times New Roman" w:cs="Times New Roman"/>
          <w:color w:val="000000"/>
        </w:rPr>
        <w:t>Y</w:t>
      </w:r>
      <w:r>
        <w:rPr>
          <w:rFonts w:ascii="宋体" w:hAnsi="宋体"/>
          <w:color w:val="000000"/>
        </w:rPr>
        <w:t>的反应试剂为_________。</w:t>
      </w:r>
    </w:p>
    <w:p w:rsidR="00E34F17" w14:paraId="1F3C693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工业上常采用廉价的</w:t>
      </w:r>
      <w:r>
        <w:object>
          <v:shape id="_x0000_i1097" type="#_x0000_t75" alt="学科网(www.zxxk.com)--教育资源门户，提供试卷、教案、课件、论文、素材以及各类教学资源下载，还有大量而丰富的教学相关资讯！" style="width:24pt;height:18pt" o:ole="">
            <v:imagedata r:id="rId160" o:title="eqIde71c86dcd9a9e9b09bbbb65b9d313435"/>
          </v:shape>
          <o:OLEObject Type="Embed" ProgID="Equation.DSMT4" ShapeID="_x0000_i1097" DrawAspect="Content" ObjectID="_1744303903" r:id="rId161"/>
        </w:object>
      </w:r>
      <w:r>
        <w:rPr>
          <w:rFonts w:ascii="宋体" w:hAnsi="宋体"/>
          <w:color w:val="000000"/>
        </w:rPr>
        <w:t>，与</w:t>
      </w:r>
      <w:r>
        <w:rPr>
          <w:rFonts w:ascii="Times New Roman" w:eastAsia="Times New Roman" w:hAnsi="Times New Roman" w:cs="Times New Roman"/>
          <w:color w:val="000000"/>
        </w:rPr>
        <w:t>Z</w:t>
      </w:r>
      <w:r>
        <w:rPr>
          <w:rFonts w:ascii="宋体" w:hAnsi="宋体"/>
          <w:color w:val="000000"/>
        </w:rPr>
        <w:t>反应制备奥沙拉秦，通入的</w:t>
      </w:r>
      <w:r>
        <w:object>
          <v:shape id="_x0000_i1098" type="#_x0000_t75" alt="学科网(www.zxxk.com)--教育资源门户，提供试卷、教案、课件、论文、素材以及各类教学资源下载，还有大量而丰富的教学相关资讯！" style="width:24pt;height:18pt" o:ole="">
            <v:imagedata r:id="rId160" o:title="eqIde71c86dcd9a9e9b09bbbb65b9d313435"/>
          </v:shape>
          <o:OLEObject Type="Embed" ProgID="Equation.DSMT4" ShapeID="_x0000_i1098" DrawAspect="Content" ObjectID="_1744303904" r:id="rId162"/>
        </w:object>
      </w:r>
      <w:r>
        <w:rPr>
          <w:rFonts w:ascii="宋体" w:hAnsi="宋体"/>
          <w:color w:val="000000"/>
        </w:rPr>
        <w:t>与</w:t>
      </w:r>
      <w:r>
        <w:rPr>
          <w:rFonts w:ascii="Times New Roman" w:eastAsia="Times New Roman" w:hAnsi="Times New Roman" w:cs="Times New Roman"/>
          <w:color w:val="000000"/>
        </w:rPr>
        <w:t>Z</w:t>
      </w:r>
      <w:r>
        <w:rPr>
          <w:rFonts w:ascii="宋体" w:hAnsi="宋体"/>
          <w:color w:val="000000"/>
        </w:rPr>
        <w:t>的物质的量之比至少应为____。</w:t>
      </w:r>
    </w:p>
    <w:p w:rsidR="00E34F17" w14:paraId="6B9E5F64"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奥沙拉秦的分子式为______，其核磁共振氢谱为______组峰，峰面积比为______。</w:t>
      </w:r>
    </w:p>
    <w:p w:rsidR="00E34F17" w14:paraId="35BE6070"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(5)</w:t>
      </w:r>
      <w:r>
        <w:rPr>
          <w:rFonts w:ascii="宋体" w:hAnsi="宋体"/>
          <w:color w:val="000000"/>
        </w:rPr>
        <w:t>若将奥沙拉秦用</w:t>
      </w:r>
      <w:r>
        <w:object>
          <v:shape id="_x0000_i1099" type="#_x0000_t75" alt="学科网(www.zxxk.com)--教育资源门户，提供试卷、教案、课件、论文、素材以及各类教学资源下载，还有大量而丰富的教学相关资讯！" style="width:24pt;height:14.25pt" o:ole="">
            <v:imagedata r:id="rId163" o:title="eqId387d2029bc8e5f0ceb454be937a07e3f"/>
          </v:shape>
          <o:OLEObject Type="Embed" ProgID="Equation.DSMT4" ShapeID="_x0000_i1099" DrawAspect="Content" ObjectID="_1744303905" r:id="rId164"/>
        </w:object>
      </w:r>
      <w:r>
        <w:rPr>
          <w:rFonts w:ascii="宋体" w:hAnsi="宋体"/>
          <w:color w:val="000000"/>
        </w:rPr>
        <w:t>酸化后，分子中含氧官能团的名称为____。</w:t>
      </w:r>
    </w:p>
    <w:p w:rsidR="00E34F17" w14:paraId="63866BB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(6)W</w:t>
      </w:r>
      <w:r>
        <w:rPr>
          <w:rFonts w:ascii="宋体" w:hAnsi="宋体"/>
          <w:color w:val="000000"/>
        </w:rPr>
        <w:t>是水杨酸的同分异构体，可以发生银镜反应；</w:t>
      </w:r>
      <w:r>
        <w:rPr>
          <w:rFonts w:ascii="Times New Roman" w:eastAsia="Times New Roman" w:hAnsi="Times New Roman" w:cs="Times New Roman"/>
          <w:color w:val="000000"/>
        </w:rPr>
        <w:t>W</w:t>
      </w:r>
      <w:r>
        <w:rPr>
          <w:rFonts w:ascii="宋体" w:hAnsi="宋体"/>
          <w:color w:val="000000"/>
        </w:rPr>
        <w:t>经碱催化水解后再酸化可以得到对苯二酚。</w:t>
      </w:r>
      <w:r>
        <w:rPr>
          <w:rFonts w:ascii="Times New Roman" w:eastAsia="Times New Roman" w:hAnsi="Times New Roman" w:cs="Times New Roman"/>
          <w:color w:val="000000"/>
        </w:rPr>
        <w:t>W</w:t>
      </w:r>
      <w:r>
        <w:rPr>
          <w:rFonts w:ascii="宋体" w:hAnsi="宋体"/>
          <w:color w:val="000000"/>
        </w:rPr>
        <w:t>的结构简式为_______。</w:t>
      </w:r>
    </w:p>
    <w:p w:rsidR="00E34F17" w14:paraId="36E06E08" w14:textId="77777777">
      <w:pPr>
        <w:spacing w:line="360" w:lineRule="auto"/>
        <w:jc w:val="left"/>
        <w:textAlignment w:val="center"/>
        <w:rPr>
          <w:rFonts w:ascii="宋体" w:hAnsi="宋体"/>
          <w:color w:val="000000"/>
        </w:rPr>
      </w:pPr>
      <w:r>
        <w:rPr>
          <w:color w:val="000000"/>
        </w:rPr>
        <w:t xml:space="preserve">19. </w:t>
      </w:r>
      <w:r>
        <w:rPr>
          <w:rFonts w:ascii="Times New Roman" w:eastAsia="Times New Roman" w:hAnsi="Times New Roman" w:cs="Times New Roman"/>
          <w:color w:val="000000"/>
        </w:rPr>
        <w:t>Ⅰ.</w:t>
      </w:r>
      <w:r>
        <w:rPr>
          <w:rFonts w:ascii="宋体" w:hAnsi="宋体"/>
          <w:color w:val="000000"/>
        </w:rPr>
        <w:t>下列各组物质性质的比较，结论正确的是（            ）</w:t>
      </w:r>
    </w:p>
    <w:p w:rsidR="00E34F17" w14:paraId="5AE9F51B"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宋体" w:hAnsi="宋体"/>
          <w:color w:val="000000"/>
        </w:rPr>
        <w:t>分子的极性：</w:t>
      </w:r>
      <w:r>
        <w:object>
          <v:shape id="_x0000_i1100" type="#_x0000_t75" alt="学科网(www.zxxk.com)--教育资源门户，提供试卷、教案、课件、论文、素材以及各类教学资源下载，还有大量而丰富的教学相关资讯！" style="width:63pt;height:18pt" o:ole="">
            <v:imagedata r:id="rId165" o:title="eqId071693c0f4b0dd9f266a93f1b92f07d1"/>
          </v:shape>
          <o:OLEObject Type="Embed" ProgID="Equation.DSMT4" ShapeID="_x0000_i1100" DrawAspect="Content" ObjectID="_1744303906" r:id="rId166"/>
        </w:object>
      </w:r>
      <w:r>
        <w:rPr>
          <w:rFonts w:ascii="Times New Roman" w:eastAsia="Times New Roman" w:hAnsi="Times New Roman" w:cs="Times New Roman"/>
          <w:color w:val="000000"/>
        </w:rPr>
        <w:t xml:space="preserve">    B. </w:t>
      </w:r>
      <w:r>
        <w:rPr>
          <w:rFonts w:ascii="宋体" w:hAnsi="宋体"/>
          <w:color w:val="000000"/>
        </w:rPr>
        <w:t>物质的硬度：</w:t>
      </w:r>
      <w:r>
        <w:object>
          <v:shape id="_x0000_i1101" type="#_x0000_t75" alt="学科网(www.zxxk.com)--教育资源门户，提供试卷、教案、课件、论文、素材以及各类教学资源下载，还有大量而丰富的教学相关资讯！" style="width:48.75pt;height:13.5pt" o:ole="">
            <v:imagedata r:id="rId167" o:title="eqId07752bf5a5e9677ebceebf26b3597efe"/>
          </v:shape>
          <o:OLEObject Type="Embed" ProgID="Equation.DSMT4" ShapeID="_x0000_i1101" DrawAspect="Content" ObjectID="_1744303907" r:id="rId168"/>
        </w:object>
      </w:r>
    </w:p>
    <w:p w:rsidR="00E34F17" w14:paraId="5C6D0298"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物质的沸点：</w:t>
      </w:r>
      <w:r>
        <w:object>
          <v:shape id="_x0000_i1102" type="#_x0000_t75" alt="学科网(www.zxxk.com)--教育资源门户，提供试卷、教案、课件、论文、素材以及各类教学资源下载，还有大量而丰富的教学相关资讯！" style="width:51pt;height:14.25pt" o:ole="">
            <v:imagedata r:id="rId169" o:title="eqIdacf615892d05109e0f72e21cd65356ea"/>
          </v:shape>
          <o:OLEObject Type="Embed" ProgID="Equation.DSMT4" ShapeID="_x0000_i1102" DrawAspect="Content" ObjectID="_1744303908" r:id="rId170"/>
        </w:object>
      </w:r>
      <w:r>
        <w:rPr>
          <w:rFonts w:ascii="Times New Roman" w:eastAsia="Times New Roman" w:hAnsi="Times New Roman" w:cs="Times New Roman"/>
          <w:color w:val="000000"/>
        </w:rPr>
        <w:t xml:space="preserve">      D.</w:t>
      </w:r>
      <w:r>
        <w:rPr>
          <w:rFonts w:ascii="宋体" w:hAnsi="宋体"/>
          <w:color w:val="000000"/>
        </w:rPr>
        <w:t>在</w:t>
      </w:r>
      <w:r>
        <w:object>
          <v:shape id="_x0000_i1103" type="#_x0000_t75" alt="学科网(www.zxxk.com)--教育资源门户，提供试卷、教案、课件、论文、素材以及各类教学资源下载，还有大量而丰富的教学相关资讯！" style="width:21.75pt;height:18pt" o:ole="">
            <v:imagedata r:id="rId171" o:title="eqId156c149626c539a50fc42c9074830737"/>
          </v:shape>
          <o:OLEObject Type="Embed" ProgID="Equation.DSMT4" ShapeID="_x0000_i1103" DrawAspect="Content" ObjectID="_1744303909" r:id="rId172"/>
        </w:object>
      </w:r>
      <w:r>
        <w:rPr>
          <w:rFonts w:ascii="宋体" w:hAnsi="宋体"/>
          <w:color w:val="000000"/>
        </w:rPr>
        <w:t>中的溶解度：</w:t>
      </w:r>
      <w:r>
        <w:object>
          <v:shape id="_x0000_i1104" type="#_x0000_t75" alt="学科网(www.zxxk.com)--教育资源门户，提供试卷、教案、课件、论文、素材以及各类教学资源下载，还有大量而丰富的教学相关资讯！" style="width:60.75pt;height:18pt" o:ole="">
            <v:imagedata r:id="rId173" o:title="eqId233195ba373814d4a935032bc5dcd03c"/>
          </v:shape>
          <o:OLEObject Type="Embed" ProgID="Equation.DSMT4" ShapeID="_x0000_i1104" DrawAspect="Content" ObjectID="_1744303910" r:id="rId174"/>
        </w:object>
      </w:r>
    </w:p>
    <w:p w:rsidR="00E34F17" w14:paraId="5D096FBD"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Ⅱ.</w:t>
      </w:r>
      <w:r>
        <w:rPr>
          <w:rFonts w:ascii="宋体" w:hAnsi="宋体"/>
          <w:color w:val="000000"/>
        </w:rPr>
        <w:t>锰单质及其化合物应用十分广泛。回答下列问题：</w:t>
      </w:r>
    </w:p>
    <w:p w:rsidR="00E34F17" w14:paraId="4E107C6D" w14:textId="77777777">
      <w:pPr>
        <w:spacing w:line="360" w:lineRule="auto"/>
        <w:jc w:val="left"/>
        <w:textAlignment w:val="center"/>
        <w:rPr>
          <w:color w:val="000000"/>
        </w:rPr>
      </w:pPr>
      <w:r>
        <w:rPr>
          <w:rFonts w:ascii="宋体" w:hAnsi="宋体"/>
          <w:noProof/>
          <w:color w:val="000000"/>
        </w:rPr>
        <w:drawing>
          <wp:inline distT="0" distB="0" distL="0" distR="0">
            <wp:extent cx="2019300" cy="1228725"/>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175"/>
                    <a:stretch>
                      <a:fillRect/>
                    </a:stretch>
                  </pic:blipFill>
                  <pic:spPr>
                    <a:xfrm>
                      <a:off x="0" y="0"/>
                      <a:ext cx="2019300" cy="1228725"/>
                    </a:xfrm>
                    <a:prstGeom prst="rect">
                      <a:avLst/>
                    </a:prstGeom>
                  </pic:spPr>
                </pic:pic>
              </a:graphicData>
            </a:graphic>
          </wp:inline>
        </w:drawing>
      </w:r>
      <w:r>
        <w:rPr>
          <w:rFonts w:ascii="宋体" w:hAnsi="宋体"/>
          <w:color w:val="000000"/>
        </w:rPr>
        <w:br/>
      </w:r>
    </w:p>
    <w:p w:rsidR="00E34F17" w14:paraId="6982487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object>
          <v:shape id="_x0000_i1105" type="#_x0000_t75" alt="学科网(www.zxxk.com)--教育资源门户，提供试卷、教案、课件、论文、素材以及各类教学资源下载，还有大量而丰富的教学相关资讯！" style="width:21pt;height:12.75pt" o:ole="">
            <v:imagedata r:id="rId176" o:title="eqIda9c668750f6333bea331bfacbbe3cb6a"/>
          </v:shape>
          <o:OLEObject Type="Embed" ProgID="Equation.DSMT4" ShapeID="_x0000_i1105" DrawAspect="Content" ObjectID="_1744303911" r:id="rId177"/>
        </w:object>
      </w:r>
      <w:r>
        <w:rPr>
          <w:rFonts w:ascii="宋体" w:hAnsi="宋体"/>
          <w:color w:val="000000"/>
        </w:rPr>
        <w:t>位于元素周期表中第四周期____族，基态</w:t>
      </w:r>
      <w:r>
        <w:object>
          <v:shape id="_x0000_i1106" type="#_x0000_t75" alt="学科网(www.zxxk.com)--教育资源门户，提供试卷、教案、课件、论文、素材以及各类教学资源下载，还有大量而丰富的教学相关资讯！" style="width:21pt;height:12.75pt" o:ole="">
            <v:imagedata r:id="rId176" o:title="eqIda9c668750f6333bea331bfacbbe3cb6a"/>
          </v:shape>
          <o:OLEObject Type="Embed" ProgID="Equation.DSMT4" ShapeID="_x0000_i1106" DrawAspect="Content" ObjectID="_1744303912" r:id="rId178"/>
        </w:object>
      </w:r>
      <w:r>
        <w:rPr>
          <w:rFonts w:ascii="宋体" w:hAnsi="宋体"/>
          <w:color w:val="000000"/>
        </w:rPr>
        <w:t>原子核外未成对电子有_____个。</w:t>
      </w:r>
    </w:p>
    <w:p w:rsidR="00E34F17" w14:paraId="462332DB"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object>
          <v:shape id="_x0000_i1107" type="#_x0000_t75" alt="学科网(www.zxxk.com)--教育资源门户，提供试卷、教案、课件、论文、素材以及各类教学资源下载，还有大量而丰富的教学相关资讯！" style="width:36pt;height:18pt" o:ole="">
            <v:imagedata r:id="rId179" o:title="eqId4ce07f3044549e77fe05b4d9392c7e49"/>
          </v:shape>
          <o:OLEObject Type="Embed" ProgID="Equation.DSMT4" ShapeID="_x0000_i1107" DrawAspect="Content" ObjectID="_1744303913" r:id="rId180"/>
        </w:object>
      </w:r>
      <w:r>
        <w:rPr>
          <w:rFonts w:ascii="宋体" w:hAnsi="宋体"/>
          <w:color w:val="000000"/>
        </w:rPr>
        <w:t>可与</w:t>
      </w:r>
      <w:r>
        <w:object>
          <v:shape id="_x0000_i1108" type="#_x0000_t75" alt="学科网(www.zxxk.com)--教育资源门户，提供试卷、教案、课件、论文、素材以及各类教学资源下载，还有大量而丰富的教学相关资讯！" style="width:24.75pt;height:18pt" o:ole="">
            <v:imagedata r:id="rId181" o:title="eqIddbe2066525aa0616cf44d051d57bf713"/>
          </v:shape>
          <o:OLEObject Type="Embed" ProgID="Equation.DSMT4" ShapeID="_x0000_i1108" DrawAspect="Content" ObjectID="_1744303914" r:id="rId182"/>
        </w:object>
      </w:r>
      <w:r>
        <w:rPr>
          <w:rFonts w:ascii="宋体" w:hAnsi="宋体"/>
          <w:color w:val="000000"/>
        </w:rPr>
        <w:t>反应生成</w:t>
      </w:r>
      <w:r>
        <w:object>
          <v:shape id="_x0000_i1109" type="#_x0000_t75" alt="学科网(www.zxxk.com)--教育资源门户，提供试卷、教案、课件、论文、素材以及各类教学资源下载，还有大量而丰富的教学相关资讯！" style="width:87pt;height:21.75pt" o:ole="">
            <v:imagedata r:id="rId183" o:title="eqId4fe4cb038710eb9e189b889b7797bb3f"/>
          </v:shape>
          <o:OLEObject Type="Embed" ProgID="Equation.DSMT4" ShapeID="_x0000_i1109" DrawAspect="Content" ObjectID="_1744303915" r:id="rId184"/>
        </w:object>
      </w:r>
      <w:r>
        <w:rPr>
          <w:rFonts w:ascii="Times New Roman" w:eastAsia="Times New Roman" w:hAnsi="Times New Roman" w:cs="Times New Roman"/>
          <w:color w:val="000000"/>
        </w:rPr>
        <w:t xml:space="preserve"> </w:t>
      </w:r>
      <w:r>
        <w:rPr>
          <w:rFonts w:ascii="宋体" w:hAnsi="宋体"/>
          <w:color w:val="000000"/>
        </w:rPr>
        <w:t>，新生成的化学键为_____键。</w:t>
      </w:r>
      <w:r>
        <w:object>
          <v:shape id="_x0000_i1110" type="#_x0000_t75" alt="学科网(www.zxxk.com)--教育资源门户，提供试卷、教案、课件、论文、素材以及各类教学资源下载，还有大量而丰富的教学相关资讯！" style="width:24.75pt;height:18pt" o:ole="">
            <v:imagedata r:id="rId181" o:title="eqIddbe2066525aa0616cf44d051d57bf713"/>
          </v:shape>
          <o:OLEObject Type="Embed" ProgID="Equation.DSMT4" ShapeID="_x0000_i1110" DrawAspect="Content" ObjectID="_1744303916" r:id="rId185"/>
        </w:object>
      </w:r>
      <w:r>
        <w:rPr>
          <w:rFonts w:ascii="宋体" w:hAnsi="宋体"/>
          <w:color w:val="000000"/>
        </w:rPr>
        <w:t>分子的空间构型为______，其中</w:t>
      </w:r>
      <w:r>
        <w:rPr>
          <w:rFonts w:ascii="Times New Roman" w:eastAsia="Times New Roman" w:hAnsi="Times New Roman" w:cs="Times New Roman"/>
          <w:color w:val="000000"/>
        </w:rPr>
        <w:t>N</w:t>
      </w:r>
      <w:r>
        <w:rPr>
          <w:rFonts w:ascii="宋体" w:hAnsi="宋体"/>
          <w:color w:val="000000"/>
        </w:rPr>
        <w:t>原子的杂化轨道类型为_______。</w:t>
      </w:r>
    </w:p>
    <w:p w:rsidR="00E34F17" w14:paraId="4F62E0C9"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hAnsi="宋体"/>
          <w:color w:val="000000"/>
        </w:rPr>
        <w:t>金属锰有多种晶型，其中</w:t>
      </w:r>
      <w:r>
        <w:object>
          <v:shape id="_x0000_i1111" type="#_x0000_t75" alt="学科网(www.zxxk.com)--教育资源门户，提供试卷、教案、课件、论文、素材以及各类教学资源下载，还有大量而丰富的教学相关资讯！" style="width:30pt;height:14.25pt" o:ole="">
            <v:imagedata r:id="rId186" o:title="eqIdd8a7f2b84912cd3b0f39bea69ba1f734"/>
          </v:shape>
          <o:OLEObject Type="Embed" ProgID="Equation.DSMT4" ShapeID="_x0000_i1111" DrawAspect="Content" ObjectID="_1744303917" r:id="rId187"/>
        </w:object>
      </w:r>
      <w:r>
        <w:rPr>
          <w:rFonts w:ascii="宋体" w:hAnsi="宋体"/>
          <w:color w:val="000000"/>
        </w:rPr>
        <w:t>的结构为体心立方堆积，晶胞参数为</w:t>
      </w:r>
      <w:r>
        <w:rPr>
          <w:rFonts w:ascii="Times New Roman" w:eastAsia="Times New Roman" w:hAnsi="Times New Roman" w:cs="Times New Roman"/>
          <w:color w:val="000000"/>
        </w:rPr>
        <w:t>a pm</w:t>
      </w:r>
      <w:r>
        <w:rPr>
          <w:rFonts w:ascii="宋体" w:hAnsi="宋体"/>
          <w:color w:val="000000"/>
        </w:rPr>
        <w:t>，</w:t>
      </w:r>
      <w:r>
        <w:rPr>
          <w:rFonts w:ascii="Times New Roman" w:eastAsia="Times New Roman" w:hAnsi="Times New Roman" w:cs="Times New Roman"/>
          <w:color w:val="000000"/>
        </w:rPr>
        <w:t xml:space="preserve"> </w:t>
      </w:r>
      <w:r>
        <w:object>
          <v:shape id="_x0000_i1112" type="#_x0000_t75" alt="学科网(www.zxxk.com)--教育资源门户，提供试卷、教案、课件、论文、素材以及各类教学资源下载，还有大量而丰富的教学相关资讯！" style="width:30pt;height:14.25pt" o:ole="">
            <v:imagedata r:id="rId186" o:title="eqIdd8a7f2b84912cd3b0f39bea69ba1f734"/>
          </v:shape>
          <o:OLEObject Type="Embed" ProgID="Equation.DSMT4" ShapeID="_x0000_i1112" DrawAspect="Content" ObjectID="_1744303918" r:id="rId188"/>
        </w:object>
      </w:r>
      <w:r>
        <w:rPr>
          <w:rFonts w:ascii="宋体" w:hAnsi="宋体"/>
          <w:color w:val="000000"/>
        </w:rPr>
        <w:t>中锰的原子半径为_____</w:t>
      </w:r>
      <w:r>
        <w:rPr>
          <w:rFonts w:ascii="Times New Roman" w:eastAsia="Times New Roman" w:hAnsi="Times New Roman" w:cs="Times New Roman"/>
          <w:color w:val="000000"/>
        </w:rPr>
        <w:t>pm</w:t>
      </w:r>
      <w:r>
        <w:rPr>
          <w:rFonts w:ascii="宋体" w:hAnsi="宋体"/>
          <w:color w:val="000000"/>
        </w:rPr>
        <w:t>。已知阿伏加德罗常数的值为</w:t>
      </w:r>
      <w:r>
        <w:object>
          <v:shape id="_x0000_i1113" type="#_x0000_t75" alt="学科网(www.zxxk.com)--教育资源门户，提供试卷、教案、课件、论文、素材以及各类教学资源下载，还有大量而丰富的教学相关资讯！" style="width:18pt;height:18pt" o:ole="">
            <v:imagedata r:id="rId189" o:title="eqId004d5c84e9636ffab4f1825ea166307d"/>
          </v:shape>
          <o:OLEObject Type="Embed" ProgID="Equation.DSMT4" ShapeID="_x0000_i1113" DrawAspect="Content" ObjectID="_1744303919" r:id="rId190"/>
        </w:object>
      </w:r>
      <w:r>
        <w:rPr>
          <w:rFonts w:ascii="宋体" w:hAnsi="宋体"/>
          <w:color w:val="000000"/>
        </w:rPr>
        <w:t>，</w:t>
      </w:r>
      <w:r>
        <w:rPr>
          <w:rFonts w:ascii="Times New Roman" w:eastAsia="Times New Roman" w:hAnsi="Times New Roman" w:cs="Times New Roman"/>
          <w:color w:val="000000"/>
        </w:rPr>
        <w:t xml:space="preserve"> </w:t>
      </w:r>
      <w:r>
        <w:object>
          <v:shape id="_x0000_i1114" type="#_x0000_t75" alt="学科网(www.zxxk.com)--教育资源门户，提供试卷、教案、课件、论文、素材以及各类教学资源下载，还有大量而丰富的教学相关资讯！" style="width:30pt;height:14.25pt" o:ole="">
            <v:imagedata r:id="rId186" o:title="eqIdd8a7f2b84912cd3b0f39bea69ba1f734"/>
          </v:shape>
          <o:OLEObject Type="Embed" ProgID="Equation.DSMT4" ShapeID="_x0000_i1114" DrawAspect="Content" ObjectID="_1744303920" r:id="rId191"/>
        </w:object>
      </w:r>
      <w:r>
        <w:rPr>
          <w:rFonts w:ascii="宋体" w:hAnsi="宋体"/>
          <w:color w:val="000000"/>
        </w:rPr>
        <w:t>的理论密度</w:t>
      </w:r>
      <w:r>
        <w:object>
          <v:shape id="_x0000_i1115" type="#_x0000_t75" alt="学科网(www.zxxk.com)--教育资源门户，提供试卷、教案、课件、论文、素材以及各类教学资源下载，还有大量而丰富的教学相关资讯！" style="width:21pt;height:12.75pt" o:ole="">
            <v:imagedata r:id="rId192" o:title="eqIdb30db97c39edcede2f0e7d4e075fecec"/>
          </v:shape>
          <o:OLEObject Type="Embed" ProgID="Equation.DSMT4" ShapeID="_x0000_i1115" DrawAspect="Content" ObjectID="_1744303921" r:id="rId193"/>
        </w:object>
      </w:r>
      <w:r>
        <w:rPr>
          <w:rFonts w:ascii="宋体" w:hAnsi="宋体"/>
          <w:color w:val="000000"/>
        </w:rPr>
        <w:t>____</w:t>
      </w:r>
      <w:r>
        <w:object>
          <v:shape id="_x0000_i1116" type="#_x0000_t75" alt="学科网(www.zxxk.com)--教育资源门户，提供试卷、教案、课件、论文、素材以及各类教学资源下载，还有大量而丰富的教学相关资讯！" style="width:36.75pt;height:18pt" o:ole="">
            <v:imagedata r:id="rId194" o:title="eqIdc1923c160cf339060dc6002f75ed14e3"/>
          </v:shape>
          <o:OLEObject Type="Embed" ProgID="Equation.DSMT4" ShapeID="_x0000_i1116" DrawAspect="Content" ObjectID="_1744303922" r:id="rId195"/>
        </w:object>
      </w:r>
      <w:r>
        <w:rPr>
          <w:rFonts w:ascii="宋体" w:hAnsi="宋体"/>
          <w:color w:val="000000"/>
        </w:rPr>
        <w:t>。</w:t>
      </w:r>
      <w:r>
        <w:rPr>
          <w:rFonts w:ascii="Times New Roman" w:eastAsia="Times New Roman" w:hAnsi="Times New Roman" w:cs="Times New Roman"/>
          <w:color w:val="000000"/>
        </w:rPr>
        <w:t>(</w:t>
      </w:r>
      <w:r>
        <w:rPr>
          <w:rFonts w:ascii="宋体" w:hAnsi="宋体"/>
          <w:color w:val="000000"/>
        </w:rPr>
        <w:t>列出计算式</w:t>
      </w:r>
      <w:r>
        <w:rPr>
          <w:rFonts w:ascii="Times New Roman" w:eastAsia="Times New Roman" w:hAnsi="Times New Roman" w:cs="Times New Roman"/>
          <w:color w:val="000000"/>
        </w:rPr>
        <w:t>)</w:t>
      </w:r>
    </w:p>
    <w:p w:rsidR="00E34F17" w14:paraId="1F56681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已知锰的某种氧化物的晶胞如图所示，其中锰离子的化合价为____，其配位数为____。</w:t>
      </w:r>
    </w:p>
    <w:p w:rsidR="00E34F17" w14:paraId="50E34757" w14:textId="77777777">
      <w:pPr>
        <w:spacing w:line="360" w:lineRule="auto"/>
        <w:jc w:val="left"/>
        <w:textAlignment w:val="center"/>
        <w:rPr>
          <w:color w:val="000000"/>
        </w:rPr>
      </w:pPr>
    </w:p>
    <w:p w:rsidR="00E34F17" w14:paraId="3A34B56A" w14:textId="77777777">
      <w:pPr>
        <w:spacing w:line="360" w:lineRule="auto"/>
        <w:jc w:val="left"/>
        <w:textAlignment w:val="center"/>
        <w:rPr>
          <w:color w:val="000000"/>
        </w:rPr>
      </w:pPr>
      <w:r>
        <w:rPr>
          <w:rFonts w:ascii="宋体" w:hAnsi="宋体"/>
          <w:color w:val="000000"/>
        </w:rPr>
        <w:br/>
      </w:r>
    </w:p>
    <w:p w:rsidR="00E34F17" w14:paraId="13207110" w14:textId="77777777">
      <w:pPr>
        <w:spacing w:line="360" w:lineRule="auto"/>
        <w:jc w:val="left"/>
        <w:textAlignment w:val="center"/>
        <w:rPr>
          <w:color w:val="000000"/>
        </w:rPr>
      </w:pPr>
    </w:p>
    <w:p w:rsidR="00E34F17" w:rsidRPr="00C51691" w:rsidP="00C51691" w14:paraId="686DCCB7" w14:textId="6F8688AE">
      <w:pPr>
        <w:jc w:val="left"/>
        <w:rPr>
          <w:rFonts w:ascii="微软雅黑" w:eastAsia="微软雅黑" w:hAnsi="微软雅黑" w:cs="Times New Roman" w:hint="eastAsia"/>
          <w:color w:val="2E74B5" w:themeColor="accent1" w:themeShade="BF"/>
          <w:sz w:val="22"/>
          <w:szCs w:val="22"/>
        </w:rPr>
      </w:pPr>
      <w:r>
        <w:rPr>
          <w:color w:val="000000"/>
        </w:rPr>
        <w:br w:type="page"/>
      </w:r>
    </w:p>
    <w:sectPr w:rsidSect="00C321EB">
      <w:footerReference w:type="default" r:id="rId196"/>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charset w:val="00"/>
    <w:family w:val="roman"/>
    <w:pitch w:val="default"/>
    <w:sig w:usb0="00000000" w:usb1="00000000" w:usb2="00000000"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5737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24C68"/>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54AEE"/>
    <w:rsid w:val="008634CD"/>
    <w:rsid w:val="008731FA"/>
    <w:rsid w:val="00880A38"/>
    <w:rsid w:val="00893DD6"/>
    <w:rsid w:val="008D2E94"/>
    <w:rsid w:val="00974E0F"/>
    <w:rsid w:val="00982128"/>
    <w:rsid w:val="00994077"/>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51691"/>
    <w:rsid w:val="00CA4A07"/>
    <w:rsid w:val="00D51257"/>
    <w:rsid w:val="00D634C2"/>
    <w:rsid w:val="00D756B6"/>
    <w:rsid w:val="00D76CF3"/>
    <w:rsid w:val="00D77F6E"/>
    <w:rsid w:val="00DA0796"/>
    <w:rsid w:val="00DA5448"/>
    <w:rsid w:val="00DF071B"/>
    <w:rsid w:val="00E34F17"/>
    <w:rsid w:val="00E63075"/>
    <w:rsid w:val="00E97096"/>
    <w:rsid w:val="00EA0188"/>
    <w:rsid w:val="00EB17B4"/>
    <w:rsid w:val="00ED1550"/>
    <w:rsid w:val="00EE1A37"/>
    <w:rsid w:val="00F21C80"/>
    <w:rsid w:val="00F676FD"/>
    <w:rsid w:val="00F72514"/>
    <w:rsid w:val="00F73D29"/>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1ECFB3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 New Romans" w:eastAsia="宋体" w:hAnsi="Time New Romans"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7.png"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oleObject" Target="embeddings/oleObject3.bin" /><Relationship Id="rId110" Type="http://schemas.openxmlformats.org/officeDocument/2006/relationships/oleObject" Target="embeddings/oleObject48.bin"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5.wmf"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oleObject" Target="embeddings/oleObject56.bin" /><Relationship Id="rId124" Type="http://schemas.openxmlformats.org/officeDocument/2006/relationships/image" Target="media/image64.png"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png"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oleObject" Target="embeddings/oleObject4.bin"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wmf" /><Relationship Id="rId137" Type="http://schemas.openxmlformats.org/officeDocument/2006/relationships/oleObject" Target="embeddings/oleObject62.bin" /><Relationship Id="rId138" Type="http://schemas.openxmlformats.org/officeDocument/2006/relationships/oleObject" Target="embeddings/oleObject63.bin" /><Relationship Id="rId139" Type="http://schemas.openxmlformats.org/officeDocument/2006/relationships/oleObject" Target="embeddings/oleObject64.bin" /><Relationship Id="rId14" Type="http://schemas.openxmlformats.org/officeDocument/2006/relationships/image" Target="media/image6.wmf" /><Relationship Id="rId140" Type="http://schemas.openxmlformats.org/officeDocument/2006/relationships/image" Target="media/image72.wmf" /><Relationship Id="rId141" Type="http://schemas.openxmlformats.org/officeDocument/2006/relationships/oleObject" Target="embeddings/oleObject65.bin"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oleObject" Target="embeddings/oleObject68.bin" /><Relationship Id="rId146" Type="http://schemas.openxmlformats.org/officeDocument/2006/relationships/image" Target="media/image74.wmf" /><Relationship Id="rId147" Type="http://schemas.openxmlformats.org/officeDocument/2006/relationships/oleObject" Target="embeddings/oleObject69.bin" /><Relationship Id="rId148" Type="http://schemas.openxmlformats.org/officeDocument/2006/relationships/image" Target="media/image75.wmf" /><Relationship Id="rId149" Type="http://schemas.openxmlformats.org/officeDocument/2006/relationships/oleObject" Target="embeddings/oleObject70.bin" /><Relationship Id="rId15" Type="http://schemas.openxmlformats.org/officeDocument/2006/relationships/oleObject" Target="embeddings/oleObject5.bin"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image" Target="media/image78.png" /><Relationship Id="rId155" Type="http://schemas.openxmlformats.org/officeDocument/2006/relationships/image" Target="media/image79.png" /><Relationship Id="rId156" Type="http://schemas.openxmlformats.org/officeDocument/2006/relationships/image" Target="media/image80.png" /><Relationship Id="rId157" Type="http://schemas.openxmlformats.org/officeDocument/2006/relationships/image" Target="media/image81.png" /><Relationship Id="rId158" Type="http://schemas.openxmlformats.org/officeDocument/2006/relationships/image" Target="media/image82.png" /><Relationship Id="rId159" Type="http://schemas.openxmlformats.org/officeDocument/2006/relationships/image" Target="media/image83.png" /><Relationship Id="rId16" Type="http://schemas.openxmlformats.org/officeDocument/2006/relationships/image" Target="media/image7.wmf" /><Relationship Id="rId160" Type="http://schemas.openxmlformats.org/officeDocument/2006/relationships/image" Target="media/image84.wmf" /><Relationship Id="rId161" Type="http://schemas.openxmlformats.org/officeDocument/2006/relationships/oleObject" Target="embeddings/oleObject73.bin" /><Relationship Id="rId162" Type="http://schemas.openxmlformats.org/officeDocument/2006/relationships/oleObject" Target="embeddings/oleObject74.bin" /><Relationship Id="rId163" Type="http://schemas.openxmlformats.org/officeDocument/2006/relationships/image" Target="media/image85.wmf" /><Relationship Id="rId164" Type="http://schemas.openxmlformats.org/officeDocument/2006/relationships/oleObject" Target="embeddings/oleObject75.bin" /><Relationship Id="rId165" Type="http://schemas.openxmlformats.org/officeDocument/2006/relationships/image" Target="media/image86.wmf" /><Relationship Id="rId166" Type="http://schemas.openxmlformats.org/officeDocument/2006/relationships/oleObject" Target="embeddings/oleObject76.bin" /><Relationship Id="rId167" Type="http://schemas.openxmlformats.org/officeDocument/2006/relationships/image" Target="media/image87.wmf" /><Relationship Id="rId168" Type="http://schemas.openxmlformats.org/officeDocument/2006/relationships/oleObject" Target="embeddings/oleObject77.bin" /><Relationship Id="rId169" Type="http://schemas.openxmlformats.org/officeDocument/2006/relationships/image" Target="media/image88.wmf" /><Relationship Id="rId17" Type="http://schemas.openxmlformats.org/officeDocument/2006/relationships/oleObject" Target="embeddings/oleObject6.bin" /><Relationship Id="rId170" Type="http://schemas.openxmlformats.org/officeDocument/2006/relationships/oleObject" Target="embeddings/oleObject78.bin" /><Relationship Id="rId171" Type="http://schemas.openxmlformats.org/officeDocument/2006/relationships/image" Target="media/image89.wmf" /><Relationship Id="rId172" Type="http://schemas.openxmlformats.org/officeDocument/2006/relationships/oleObject" Target="embeddings/oleObject79.bin" /><Relationship Id="rId173" Type="http://schemas.openxmlformats.org/officeDocument/2006/relationships/image" Target="media/image90.wmf" /><Relationship Id="rId174" Type="http://schemas.openxmlformats.org/officeDocument/2006/relationships/oleObject" Target="embeddings/oleObject80.bin" /><Relationship Id="rId175" Type="http://schemas.openxmlformats.org/officeDocument/2006/relationships/image" Target="media/image91.png" /><Relationship Id="rId176" Type="http://schemas.openxmlformats.org/officeDocument/2006/relationships/image" Target="media/image92.wmf" /><Relationship Id="rId177" Type="http://schemas.openxmlformats.org/officeDocument/2006/relationships/oleObject" Target="embeddings/oleObject81.bin" /><Relationship Id="rId178" Type="http://schemas.openxmlformats.org/officeDocument/2006/relationships/oleObject" Target="embeddings/oleObject82.bin" /><Relationship Id="rId179" Type="http://schemas.openxmlformats.org/officeDocument/2006/relationships/image" Target="media/image93.wmf" /><Relationship Id="rId18" Type="http://schemas.openxmlformats.org/officeDocument/2006/relationships/image" Target="media/image8.wmf" /><Relationship Id="rId180" Type="http://schemas.openxmlformats.org/officeDocument/2006/relationships/oleObject" Target="embeddings/oleObject83.bin" /><Relationship Id="rId181" Type="http://schemas.openxmlformats.org/officeDocument/2006/relationships/image" Target="media/image94.wmf" /><Relationship Id="rId182" Type="http://schemas.openxmlformats.org/officeDocument/2006/relationships/oleObject" Target="embeddings/oleObject84.bin" /><Relationship Id="rId183" Type="http://schemas.openxmlformats.org/officeDocument/2006/relationships/image" Target="media/image95.wmf" /><Relationship Id="rId184" Type="http://schemas.openxmlformats.org/officeDocument/2006/relationships/oleObject" Target="embeddings/oleObject85.bin" /><Relationship Id="rId185" Type="http://schemas.openxmlformats.org/officeDocument/2006/relationships/oleObject" Target="embeddings/oleObject86.bin" /><Relationship Id="rId186" Type="http://schemas.openxmlformats.org/officeDocument/2006/relationships/image" Target="media/image96.wmf" /><Relationship Id="rId187" Type="http://schemas.openxmlformats.org/officeDocument/2006/relationships/oleObject" Target="embeddings/oleObject87.bin" /><Relationship Id="rId188" Type="http://schemas.openxmlformats.org/officeDocument/2006/relationships/oleObject" Target="embeddings/oleObject88.bin" /><Relationship Id="rId189" Type="http://schemas.openxmlformats.org/officeDocument/2006/relationships/image" Target="media/image97.wmf" /><Relationship Id="rId19" Type="http://schemas.openxmlformats.org/officeDocument/2006/relationships/oleObject" Target="embeddings/oleObject7.bin" /><Relationship Id="rId190" Type="http://schemas.openxmlformats.org/officeDocument/2006/relationships/oleObject" Target="embeddings/oleObject89.bin" /><Relationship Id="rId191" Type="http://schemas.openxmlformats.org/officeDocument/2006/relationships/oleObject" Target="embeddings/oleObject90.bin" /><Relationship Id="rId192" Type="http://schemas.openxmlformats.org/officeDocument/2006/relationships/image" Target="media/image98.wmf" /><Relationship Id="rId193" Type="http://schemas.openxmlformats.org/officeDocument/2006/relationships/oleObject" Target="embeddings/oleObject91.bin" /><Relationship Id="rId194" Type="http://schemas.openxmlformats.org/officeDocument/2006/relationships/image" Target="media/image99.wmf" /><Relationship Id="rId195" Type="http://schemas.openxmlformats.org/officeDocument/2006/relationships/oleObject" Target="embeddings/oleObject92.bin" /><Relationship Id="rId196" Type="http://schemas.openxmlformats.org/officeDocument/2006/relationships/footer" Target="footer1.xml" /><Relationship Id="rId197" Type="http://schemas.openxmlformats.org/officeDocument/2006/relationships/theme" Target="theme/theme1.xml" /><Relationship Id="rId198" Type="http://schemas.openxmlformats.org/officeDocument/2006/relationships/numbering" Target="numbering.xml" /><Relationship Id="rId199"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png"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png" /><Relationship Id="rId34" Type="http://schemas.openxmlformats.org/officeDocument/2006/relationships/image" Target="media/image17.wmf"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png" /><Relationship Id="rId38" Type="http://schemas.openxmlformats.org/officeDocument/2006/relationships/image" Target="media/image21.png"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png" /><Relationship Id="rId42" Type="http://schemas.openxmlformats.org/officeDocument/2006/relationships/image" Target="media/image24.wmf" /><Relationship Id="rId43" Type="http://schemas.openxmlformats.org/officeDocument/2006/relationships/oleObject" Target="embeddings/oleObject15.bin" /><Relationship Id="rId44" Type="http://schemas.openxmlformats.org/officeDocument/2006/relationships/image" Target="media/image25.wmf" /><Relationship Id="rId45" Type="http://schemas.openxmlformats.org/officeDocument/2006/relationships/oleObject" Target="embeddings/oleObject16.bin" /><Relationship Id="rId46" Type="http://schemas.openxmlformats.org/officeDocument/2006/relationships/image" Target="media/image26.wmf" /><Relationship Id="rId47" Type="http://schemas.openxmlformats.org/officeDocument/2006/relationships/oleObject" Target="embeddings/oleObject17.bin" /><Relationship Id="rId48" Type="http://schemas.openxmlformats.org/officeDocument/2006/relationships/image" Target="media/image27.wmf"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image" Target="media/image28.wmf" /><Relationship Id="rId51" Type="http://schemas.openxmlformats.org/officeDocument/2006/relationships/oleObject" Target="embeddings/oleObject19.bin"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wmf"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png"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image" Target="media/image42.png" /><Relationship Id="rId78" Type="http://schemas.openxmlformats.org/officeDocument/2006/relationships/image" Target="media/image43.png" /><Relationship Id="rId79" Type="http://schemas.openxmlformats.org/officeDocument/2006/relationships/image" Target="media/image44.wmf" /><Relationship Id="rId8" Type="http://schemas.openxmlformats.org/officeDocument/2006/relationships/image" Target="media/image3.wmf" /><Relationship Id="rId80" Type="http://schemas.openxmlformats.org/officeDocument/2006/relationships/oleObject" Target="embeddings/oleObject32.bin"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png" /><Relationship Id="rId84" Type="http://schemas.openxmlformats.org/officeDocument/2006/relationships/oleObject" Target="embeddings/oleObject34.bin" /><Relationship Id="rId85" Type="http://schemas.openxmlformats.org/officeDocument/2006/relationships/image" Target="media/image47.wmf" /><Relationship Id="rId86" Type="http://schemas.openxmlformats.org/officeDocument/2006/relationships/oleObject" Target="embeddings/oleObject35.bin" /><Relationship Id="rId87" Type="http://schemas.openxmlformats.org/officeDocument/2006/relationships/image" Target="media/image48.wmf" /><Relationship Id="rId88" Type="http://schemas.openxmlformats.org/officeDocument/2006/relationships/oleObject" Target="embeddings/oleObject36.bin" /><Relationship Id="rId89" Type="http://schemas.openxmlformats.org/officeDocument/2006/relationships/image" Target="media/image49.wmf" /><Relationship Id="rId9" Type="http://schemas.openxmlformats.org/officeDocument/2006/relationships/oleObject" Target="embeddings/oleObject2.bin" /><Relationship Id="rId90" Type="http://schemas.openxmlformats.org/officeDocument/2006/relationships/oleObject" Target="embeddings/oleObject37.bin" /><Relationship Id="rId91" Type="http://schemas.openxmlformats.org/officeDocument/2006/relationships/image" Target="media/image50.wmf" /><Relationship Id="rId92" Type="http://schemas.openxmlformats.org/officeDocument/2006/relationships/oleObject" Target="embeddings/oleObject38.bin" /><Relationship Id="rId93" Type="http://schemas.openxmlformats.org/officeDocument/2006/relationships/image" Target="media/image51.wmf" /><Relationship Id="rId94" Type="http://schemas.openxmlformats.org/officeDocument/2006/relationships/oleObject" Target="embeddings/oleObject39.bin" /><Relationship Id="rId95" Type="http://schemas.openxmlformats.org/officeDocument/2006/relationships/image" Target="media/image52.wmf" /><Relationship Id="rId96" Type="http://schemas.openxmlformats.org/officeDocument/2006/relationships/oleObject" Target="embeddings/oleObject40.bin"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