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AB67FB" w:rsidP="00AB67FB" w14:paraId="2952FBC3" w14:textId="77777777">
      <w:pPr>
        <w:spacing w:line="360" w:lineRule="auto"/>
        <w:jc w:val="center"/>
      </w:pPr>
      <w:r>
        <w:rPr>
          <w:rFonts w:eastAsia="新宋体"/>
          <w:b/>
          <w:sz w:val="30"/>
          <w:szCs w:val="30"/>
        </w:rPr>
        <w:t>2021</w:t>
      </w:r>
      <w:r>
        <w:rPr>
          <w:rFonts w:eastAsia="新宋体" w:hint="eastAsia"/>
          <w:b/>
          <w:sz w:val="30"/>
          <w:szCs w:val="30"/>
        </w:rPr>
        <w:t>年福建省新高考化学试卷</w:t>
      </w:r>
    </w:p>
    <w:p w:rsidR="00AB67FB" w:rsidP="00AB67FB" w14:paraId="6F9143A0" w14:textId="77777777">
      <w:pPr>
        <w:spacing w:line="360" w:lineRule="auto"/>
      </w:pPr>
      <w:r>
        <w:rPr>
          <w:rFonts w:eastAsia="新宋体" w:hint="eastAsia"/>
          <w:b/>
          <w:szCs w:val="21"/>
        </w:rPr>
        <w:t>一、选择题：本题共</w:t>
      </w:r>
      <w:r>
        <w:rPr>
          <w:rFonts w:eastAsia="新宋体"/>
          <w:b/>
          <w:szCs w:val="21"/>
        </w:rPr>
        <w:t>10</w:t>
      </w:r>
      <w:r>
        <w:rPr>
          <w:rFonts w:eastAsia="新宋体" w:hint="eastAsia"/>
          <w:b/>
          <w:szCs w:val="21"/>
        </w:rPr>
        <w:t>小题，每小题</w:t>
      </w:r>
      <w:r>
        <w:rPr>
          <w:rFonts w:eastAsia="新宋体"/>
          <w:b/>
          <w:szCs w:val="21"/>
        </w:rPr>
        <w:t>4</w:t>
      </w:r>
      <w:r>
        <w:rPr>
          <w:rFonts w:eastAsia="新宋体" w:hint="eastAsia"/>
          <w:b/>
          <w:szCs w:val="21"/>
        </w:rPr>
        <w:t>分，共</w:t>
      </w:r>
      <w:r>
        <w:rPr>
          <w:rFonts w:eastAsia="新宋体"/>
          <w:b/>
          <w:szCs w:val="21"/>
        </w:rPr>
        <w:t>40</w:t>
      </w:r>
      <w:r>
        <w:rPr>
          <w:rFonts w:eastAsia="新宋体" w:hint="eastAsia"/>
          <w:b/>
          <w:szCs w:val="21"/>
        </w:rPr>
        <w:t>分。在每小题给出的四个选项中，只有一项是符合题目要求的。</w:t>
      </w:r>
    </w:p>
    <w:p w:rsidR="00AB67FB" w:rsidP="00AB67FB" w14:paraId="32DC3E85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分）建盏是久负盛名的陶瓷茶器，承载着福建历史悠久的茶文化。关于建盏，下列说法错误的是（　　）</w:t>
      </w:r>
    </w:p>
    <w:p w:rsidR="00AB67FB" w:rsidP="00AB67FB" w14:paraId="465755A6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．高速烧结过程包含复杂的化学变化</w:t>
      </w:r>
      <w:r>
        <w:tab/>
      </w:r>
    </w:p>
    <w:p w:rsidR="00AB67FB" w:rsidP="00AB67FB" w14:paraId="1F7D9946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．具有耐酸碱腐蚀、不易变形的优点</w:t>
      </w:r>
      <w:r>
        <w:tab/>
      </w:r>
    </w:p>
    <w:p w:rsidR="00AB67FB" w:rsidP="00AB67FB" w14:paraId="306DCF59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．制作所用的黏土原料是人工合成的</w:t>
      </w:r>
      <w:r>
        <w:tab/>
      </w:r>
    </w:p>
    <w:p w:rsidR="00AB67FB" w:rsidP="00AB67FB" w14:paraId="7FB856A8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．属硅酸盐产品，含有多种金属元素</w:t>
      </w:r>
    </w:p>
    <w:p w:rsidR="00AB67FB" w:rsidP="00AB67FB" w14:paraId="5DE15641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分）豆甾醇是中药半夏中含有的一种天然物所，其分子结构如图所示。关于豆甾醇，下列说法正确的是（　　）</w:t>
      </w:r>
    </w:p>
    <w:p w:rsidR="00AB67FB" w:rsidP="00AB67FB" w14:paraId="28B6D2C2" w14:textId="753F70EB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1571625" cy="1028700"/>
            <wp:effectExtent l="0" t="0" r="9525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08C01979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．属于芳香族化合物</w:t>
      </w:r>
      <w:r>
        <w:tab/>
      </w:r>
    </w:p>
    <w:p w:rsidR="00AB67FB" w:rsidP="00AB67FB" w14:paraId="4C9DE4E3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．含有平面环状结构</w:t>
      </w:r>
      <w:r>
        <w:tab/>
      </w:r>
    </w:p>
    <w:p w:rsidR="00AB67FB" w:rsidP="00AB67FB" w14:paraId="6062BF91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．可发生取代反应和加成反应</w:t>
      </w:r>
      <w:r>
        <w:tab/>
      </w:r>
    </w:p>
    <w:p w:rsidR="00AB67FB" w:rsidP="00AB67FB" w14:paraId="475BF51E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．不能使酸性</w:t>
      </w:r>
      <w:r>
        <w:rPr>
          <w:rFonts w:eastAsia="新宋体"/>
          <w:szCs w:val="21"/>
        </w:rPr>
        <w:t>KMnO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溶液褪色</w:t>
      </w:r>
    </w:p>
    <w:p w:rsidR="00AB67FB" w:rsidP="00AB67FB" w14:paraId="2DD758C4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分）设</w:t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A</w:t>
      </w:r>
      <w:r>
        <w:rPr>
          <w:rFonts w:eastAsia="新宋体" w:hint="eastAsia"/>
          <w:szCs w:val="21"/>
        </w:rPr>
        <w:t>为阿伏加德罗常数的值。下列说法正确的是（　　）</w:t>
      </w:r>
    </w:p>
    <w:p w:rsidR="00AB67FB" w:rsidP="00AB67FB" w14:paraId="39751B04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1.12L C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所含极性共价键的数目为</w:t>
      </w:r>
      <w:r>
        <w:rPr>
          <w:rFonts w:eastAsia="新宋体"/>
          <w:szCs w:val="21"/>
        </w:rPr>
        <w:t>0.2N</w:t>
      </w:r>
      <w:r>
        <w:rPr>
          <w:rFonts w:eastAsia="新宋体"/>
          <w:sz w:val="24"/>
          <w:szCs w:val="24"/>
          <w:vertAlign w:val="subscript"/>
        </w:rPr>
        <w:t>A</w:t>
      </w:r>
      <w:r>
        <w:tab/>
      </w:r>
    </w:p>
    <w:p w:rsidR="00AB67FB" w:rsidP="00AB67FB" w14:paraId="5C9A2AB0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12g NaHSO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晶体中阴、阳离子总数为</w:t>
      </w:r>
      <w:r>
        <w:rPr>
          <w:rFonts w:eastAsia="新宋体"/>
          <w:szCs w:val="21"/>
        </w:rPr>
        <w:t>0.2N</w:t>
      </w:r>
      <w:r>
        <w:rPr>
          <w:rFonts w:eastAsia="新宋体"/>
          <w:sz w:val="24"/>
          <w:szCs w:val="24"/>
          <w:vertAlign w:val="subscript"/>
        </w:rPr>
        <w:t>A</w:t>
      </w:r>
      <w:r>
        <w:tab/>
      </w:r>
    </w:p>
    <w:p w:rsidR="00AB67FB" w:rsidP="00AB67FB" w14:paraId="216491A8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0.1mol CH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与足量</w:t>
      </w:r>
      <w:r>
        <w:rPr>
          <w:rFonts w:eastAsia="新宋体"/>
          <w:szCs w:val="21"/>
        </w:rPr>
        <w:t>Cl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反应生成</w:t>
      </w:r>
      <w:r>
        <w:rPr>
          <w:rFonts w:eastAsia="新宋体"/>
          <w:szCs w:val="21"/>
        </w:rPr>
        <w:t>CH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Cs w:val="21"/>
        </w:rPr>
        <w:t>的分子数为</w:t>
      </w:r>
      <w:r>
        <w:rPr>
          <w:rFonts w:eastAsia="新宋体"/>
          <w:szCs w:val="21"/>
        </w:rPr>
        <w:t>0.1N</w:t>
      </w:r>
      <w:r>
        <w:rPr>
          <w:rFonts w:eastAsia="新宋体"/>
          <w:sz w:val="24"/>
          <w:szCs w:val="24"/>
          <w:vertAlign w:val="subscript"/>
        </w:rPr>
        <w:t>A</w:t>
      </w:r>
      <w:r>
        <w:tab/>
      </w:r>
    </w:p>
    <w:p w:rsidR="00AB67FB" w:rsidP="00AB67FB" w14:paraId="2A34AD34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．电解熔融</w:t>
      </w:r>
      <w:r>
        <w:rPr>
          <w:rFonts w:eastAsia="新宋体"/>
          <w:szCs w:val="21"/>
        </w:rPr>
        <w:t>MgCl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制</w:t>
      </w:r>
      <w:r>
        <w:rPr>
          <w:rFonts w:eastAsia="新宋体"/>
          <w:szCs w:val="21"/>
        </w:rPr>
        <w:t>2.4g Mg</w:t>
      </w:r>
      <w:r>
        <w:rPr>
          <w:rFonts w:eastAsia="新宋体" w:hint="eastAsia"/>
          <w:szCs w:val="21"/>
        </w:rPr>
        <w:t>，电路中通过的电子数为</w:t>
      </w:r>
      <w:r>
        <w:rPr>
          <w:rFonts w:eastAsia="新宋体"/>
          <w:szCs w:val="21"/>
        </w:rPr>
        <w:t>0.1N</w:t>
      </w:r>
      <w:r>
        <w:rPr>
          <w:rFonts w:eastAsia="新宋体"/>
          <w:sz w:val="24"/>
          <w:szCs w:val="24"/>
          <w:vertAlign w:val="subscript"/>
        </w:rPr>
        <w:t>A</w:t>
      </w:r>
    </w:p>
    <w:p w:rsidR="00AB67FB" w:rsidP="00AB67FB" w14:paraId="41E56F32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分）明代《徐光启手迹》记载了制备硝酸的方法，其主要流程（部分产物已省略）如图：</w:t>
      </w:r>
    </w:p>
    <w:p w:rsidR="00AB67FB" w:rsidP="00AB67FB" w14:paraId="19E799B3" w14:textId="1A6F98FE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3638550" cy="8286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650014E8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下列说法错误的是</w:t>
      </w:r>
    </w:p>
    <w:p w:rsidR="00AB67FB" w:rsidP="00AB67FB" w14:paraId="4F2F00EA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FeSO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的分解产物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为</w:t>
      </w:r>
      <w:r>
        <w:rPr>
          <w:rFonts w:eastAsia="新宋体"/>
          <w:szCs w:val="21"/>
        </w:rPr>
        <w:t>FeO</w:t>
      </w:r>
      <w:r>
        <w:tab/>
      </w:r>
    </w:p>
    <w:p w:rsidR="00AB67FB" w:rsidP="00AB67FB" w14:paraId="5942FBC8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．本流程涉及复分解反应</w:t>
      </w:r>
      <w:r>
        <w:tab/>
      </w:r>
    </w:p>
    <w:p w:rsidR="00AB67FB" w:rsidP="00AB67FB" w14:paraId="79C1FB46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HNO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的沸点比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SO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的低</w:t>
      </w:r>
      <w:r>
        <w:tab/>
      </w:r>
    </w:p>
    <w:p w:rsidR="00AB67FB" w:rsidP="00AB67FB" w14:paraId="21D1A18B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．制备使用的铁锅易损坏</w:t>
      </w:r>
    </w:p>
    <w:p w:rsidR="00AB67FB" w:rsidP="00AB67FB" w14:paraId="022F27BE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5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分）实验室配制碘水时，通常将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溶于</w:t>
      </w:r>
      <w:r>
        <w:rPr>
          <w:rFonts w:eastAsia="新宋体"/>
          <w:szCs w:val="21"/>
        </w:rPr>
        <w:t>KI</w:t>
      </w:r>
      <w:r>
        <w:rPr>
          <w:rFonts w:eastAsia="新宋体" w:hint="eastAsia"/>
          <w:szCs w:val="21"/>
        </w:rPr>
        <w:t>溶液：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aq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+I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aq</w:t>
      </w:r>
      <w:r>
        <w:rPr>
          <w:rFonts w:eastAsia="新宋体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⇌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aq</w:t>
      </w:r>
      <w:r>
        <w:rPr>
          <w:rFonts w:eastAsia="新宋体" w:hint="eastAsia"/>
          <w:szCs w:val="21"/>
        </w:rPr>
        <w:t>）。关于该溶液，下列说法正确的是（　　）</w:t>
      </w:r>
    </w:p>
    <w:p w:rsidR="00AB67FB" w:rsidP="00AB67FB" w14:paraId="66145A1F" w14:textId="326D3B94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KI</w:t>
      </w:r>
      <w:r>
        <w:rPr>
          <w:rFonts w:eastAsia="新宋体" w:hint="eastAsia"/>
          <w:szCs w:val="21"/>
        </w:rPr>
        <w:t>的电子式为</w:t>
      </w:r>
      <w:r>
        <w:rPr>
          <w:rFonts w:eastAsia="新宋体"/>
          <w:noProof/>
          <w:szCs w:val="21"/>
        </w:rPr>
        <w:drawing>
          <wp:inline distT="0" distB="0" distL="0" distR="0">
            <wp:extent cx="476250" cy="3429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AB67FB" w:rsidP="00AB67FB" w14:paraId="35D236A6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．滴入淀粉溶液，不变蓝</w:t>
      </w:r>
      <w:r>
        <w:tab/>
      </w:r>
    </w:p>
    <w:p w:rsidR="00AB67FB" w:rsidP="00AB67FB" w14:paraId="5C87518C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．加水稀释，平衡逆向移动</w:t>
      </w:r>
      <w:r>
        <w:tab/>
      </w:r>
    </w:p>
    <w:p w:rsidR="00AB67FB" w:rsidP="00AB67FB" w14:paraId="4E50607E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．加少量</w:t>
      </w:r>
      <w:r>
        <w:rPr>
          <w:rFonts w:eastAsia="新宋体"/>
          <w:szCs w:val="21"/>
        </w:rPr>
        <w:t>AgNO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固体，平衡正向移动</w:t>
      </w:r>
    </w:p>
    <w:p w:rsidR="00AB67FB" w:rsidP="00AB67FB" w14:paraId="7C92AC8B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6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分）室温下，下列各组离子一定能与指定溶液共存的是（　　）</w:t>
      </w:r>
    </w:p>
    <w:p w:rsidR="00AB67FB" w:rsidP="00AB67FB" w14:paraId="21F24A7B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0.2mol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 w:hint="eastAsia"/>
          <w:szCs w:val="21"/>
        </w:rPr>
        <w:t>的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Cs w:val="21"/>
        </w:rPr>
        <w:t>溶液：</w:t>
      </w:r>
      <w:r>
        <w:rPr>
          <w:rFonts w:eastAsia="新宋体"/>
          <w:szCs w:val="21"/>
        </w:rPr>
        <w:t>Na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K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SO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SiO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tab/>
      </w:r>
    </w:p>
    <w:p w:rsidR="00AB67FB" w:rsidP="00AB67FB" w14:paraId="67201F6E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0.2mol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 w:hint="eastAsia"/>
          <w:szCs w:val="21"/>
        </w:rPr>
        <w:t>的</w:t>
      </w:r>
      <w:r>
        <w:rPr>
          <w:rFonts w:eastAsia="新宋体"/>
          <w:szCs w:val="21"/>
        </w:rPr>
        <w:t>FeCl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溶液：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Ca</w:t>
      </w:r>
      <w:r>
        <w:rPr>
          <w:rFonts w:eastAsia="新宋体"/>
          <w:sz w:val="24"/>
          <w:szCs w:val="24"/>
          <w:vertAlign w:val="superscript"/>
        </w:rPr>
        <w:t>2+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Br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SCN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tab/>
      </w:r>
    </w:p>
    <w:p w:rsidR="00AB67FB" w:rsidP="00AB67FB" w14:paraId="5662BB7E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0.2mol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 w:hint="eastAsia"/>
          <w:szCs w:val="21"/>
        </w:rPr>
        <w:t>的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SO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溶液：</w:t>
      </w:r>
      <w:r>
        <w:rPr>
          <w:rFonts w:eastAsia="新宋体"/>
          <w:szCs w:val="21"/>
        </w:rPr>
        <w:t>Mg</w:t>
      </w:r>
      <w:r>
        <w:rPr>
          <w:rFonts w:eastAsia="新宋体"/>
          <w:sz w:val="24"/>
          <w:szCs w:val="24"/>
          <w:vertAlign w:val="superscript"/>
        </w:rPr>
        <w:t>2+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Fe</w:t>
      </w:r>
      <w:r>
        <w:rPr>
          <w:rFonts w:eastAsia="新宋体"/>
          <w:sz w:val="24"/>
          <w:szCs w:val="24"/>
          <w:vertAlign w:val="superscript"/>
        </w:rPr>
        <w:t>2+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NO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tab/>
      </w:r>
    </w:p>
    <w:p w:rsidR="00AB67FB" w:rsidP="00AB67FB" w14:paraId="24BFA645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0.2mol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 w:hint="eastAsia"/>
          <w:szCs w:val="21"/>
        </w:rPr>
        <w:t>的</w:t>
      </w:r>
      <w:r>
        <w:rPr>
          <w:rFonts w:eastAsia="新宋体"/>
          <w:szCs w:val="21"/>
        </w:rPr>
        <w:t>Ba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OH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溶液：</w:t>
      </w:r>
      <w:r>
        <w:rPr>
          <w:rFonts w:eastAsia="新宋体"/>
          <w:szCs w:val="21"/>
        </w:rPr>
        <w:t>Na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K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ClO</w:t>
      </w:r>
      <w:r>
        <w:rPr>
          <w:rFonts w:eastAsia="新宋体" w:hint="eastAsia"/>
          <w:sz w:val="24"/>
          <w:szCs w:val="24"/>
          <w:vertAlign w:val="superscript"/>
        </w:rPr>
        <w:t>﹣</w:t>
      </w:r>
    </w:p>
    <w:p w:rsidR="00AB67FB" w:rsidP="00AB67FB" w14:paraId="675A6235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7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分）利用下列装置和试剂进行实验，不能达到实验目的的是（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80"/>
        <w:gridCol w:w="1883"/>
        <w:gridCol w:w="2328"/>
        <w:gridCol w:w="1629"/>
      </w:tblGrid>
      <w:tr w14:paraId="5A07B89E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1766D7D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7530CE9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822F879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C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0A30BC8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D</w:t>
            </w:r>
          </w:p>
        </w:tc>
      </w:tr>
      <w:tr w14:paraId="216BD089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754271BE" w14:textId="3101F9F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 xml:space="preserve"> 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>
                  <wp:extent cx="1895475" cy="923925"/>
                  <wp:effectExtent l="0" t="0" r="9525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11278E4" w14:textId="18EC1141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>
                  <wp:extent cx="1628775" cy="1162050"/>
                  <wp:effectExtent l="0" t="0" r="952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CB487D7" w14:textId="2E1EED45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>
                  <wp:extent cx="2028825" cy="1457325"/>
                  <wp:effectExtent l="0" t="0" r="9525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4CC01C0" w14:textId="51317D84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>
                  <wp:extent cx="1409700" cy="207645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9403CF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402BCA92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比较</w:t>
            </w:r>
            <w:r>
              <w:rPr>
                <w:rFonts w:eastAsia="新宋体"/>
                <w:szCs w:val="21"/>
              </w:rPr>
              <w:t>Zn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/>
                <w:szCs w:val="21"/>
              </w:rPr>
              <w:t>Cu</w:t>
            </w:r>
            <w:r>
              <w:rPr>
                <w:rFonts w:eastAsia="新宋体" w:hint="eastAsia"/>
                <w:szCs w:val="21"/>
              </w:rPr>
              <w:t>的金属性强弱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6B0722B8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除去</w:t>
            </w:r>
            <w:r>
              <w:rPr>
                <w:rFonts w:eastAsia="新宋体"/>
                <w:szCs w:val="21"/>
              </w:rPr>
              <w:t>Cl</w:t>
            </w:r>
            <w:r>
              <w:rPr>
                <w:rFonts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中的</w:t>
            </w:r>
            <w:r>
              <w:rPr>
                <w:rFonts w:eastAsia="新宋体"/>
                <w:szCs w:val="21"/>
              </w:rPr>
              <w:t>HCl</w:t>
            </w:r>
            <w:r>
              <w:rPr>
                <w:rFonts w:eastAsia="新宋体" w:hint="eastAsia"/>
                <w:szCs w:val="21"/>
              </w:rPr>
              <w:t>并干燥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BCBEB54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制取乙酸乙酯（必要时可加沸石）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290F9A02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实验室制取氯气</w:t>
            </w:r>
          </w:p>
        </w:tc>
      </w:tr>
    </w:tbl>
    <w:p w:rsidR="00AB67FB" w:rsidP="00AB67FB" w14:paraId="0763082D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A</w:t>
      </w:r>
      <w:r>
        <w:tab/>
      </w: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B</w:t>
      </w:r>
      <w:r>
        <w:tab/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C</w:t>
      </w:r>
      <w:r>
        <w:tab/>
      </w: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D</w:t>
      </w:r>
    </w:p>
    <w:p w:rsidR="00AB67FB" w:rsidP="00AB67FB" w14:paraId="7D3D5001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8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</w:t>
      </w:r>
      <w:r>
        <w:rPr>
          <w:rFonts w:ascii="微软雅黑" w:eastAsia="微软雅黑" w:hAnsi="微软雅黑" w:cs="微软雅黑" w:hint="eastAsia"/>
          <w:color w:val="333333"/>
          <w:spacing w:val="15"/>
          <w:szCs w:val="21"/>
          <w:shd w:val="clear" w:color="auto" w:fill="FFFFFF"/>
        </w:rPr>
        <w:t>某种食品膨松剂由原子序数依次增大的R、W、X、Y、Z五种主族元素组成。五种元素分处三个短周期，X、Z同主族，R、W、X的原子序数之和与Z的原子序数相等，Y原子的最外层电子数是Z原子的一半。下列说法正确的是</w:t>
      </w:r>
      <w:r>
        <w:rPr>
          <w:rFonts w:eastAsia="新宋体" w:hint="eastAsia"/>
          <w:szCs w:val="21"/>
        </w:rPr>
        <w:t>（　　）</w:t>
      </w:r>
    </w:p>
    <w:p w:rsidR="00AB67FB" w:rsidP="00AB67FB" w14:paraId="34333644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．简单氢化物的稳定性：</w:t>
      </w:r>
      <w:r>
        <w:rPr>
          <w:rFonts w:eastAsia="新宋体"/>
          <w:szCs w:val="21"/>
        </w:rPr>
        <w:t>W</w:t>
      </w:r>
      <w:r>
        <w:rPr>
          <w:rFonts w:eastAsia="新宋体" w:hint="eastAsia"/>
          <w:szCs w:val="21"/>
        </w:rPr>
        <w:t>＞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＞</w:t>
      </w:r>
      <w:r>
        <w:rPr>
          <w:rFonts w:eastAsia="新宋体"/>
          <w:szCs w:val="21"/>
        </w:rPr>
        <w:t>Z</w:t>
      </w:r>
      <w:r>
        <w:tab/>
      </w:r>
    </w:p>
    <w:p w:rsidR="00AB67FB" w:rsidP="00AB67FB" w14:paraId="2BB5AAF1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Y</w:t>
      </w:r>
      <w:r>
        <w:rPr>
          <w:rFonts w:eastAsia="新宋体" w:hint="eastAsia"/>
          <w:szCs w:val="21"/>
        </w:rPr>
        <w:t>的氧化物是两性氧化物</w:t>
      </w:r>
      <w:r>
        <w:tab/>
      </w:r>
    </w:p>
    <w:p w:rsidR="00AB67FB" w:rsidP="00AB67FB" w14:paraId="736BAA07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R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W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只能组成共价化合物</w:t>
      </w:r>
      <w:r>
        <w:tab/>
      </w:r>
    </w:p>
    <w:p w:rsidR="00AB67FB" w:rsidP="00AB67FB" w14:paraId="0466BD84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．最高正价：</w:t>
      </w:r>
      <w:r>
        <w:rPr>
          <w:rFonts w:eastAsia="新宋体"/>
          <w:szCs w:val="21"/>
        </w:rPr>
        <w:t>Y</w:t>
      </w:r>
      <w:r>
        <w:rPr>
          <w:rFonts w:eastAsia="新宋体" w:hint="eastAsia"/>
          <w:szCs w:val="21"/>
        </w:rPr>
        <w:t>＜</w:t>
      </w:r>
      <w:r>
        <w:rPr>
          <w:rFonts w:eastAsia="新宋体"/>
          <w:szCs w:val="21"/>
        </w:rPr>
        <w:t>W</w:t>
      </w:r>
      <w:r>
        <w:rPr>
          <w:rFonts w:eastAsia="新宋体" w:hint="eastAsia"/>
          <w:szCs w:val="21"/>
        </w:rPr>
        <w:t>＜</w:t>
      </w:r>
      <w:r>
        <w:rPr>
          <w:rFonts w:eastAsia="新宋体"/>
          <w:szCs w:val="21"/>
        </w:rPr>
        <w:t>X</w:t>
      </w:r>
    </w:p>
    <w:p w:rsidR="00AB67FB" w:rsidP="00AB67FB" w14:paraId="748124E0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9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分）催化剂</w:t>
      </w:r>
      <w:r>
        <w:rPr>
          <w:rFonts w:eastAsia="新宋体"/>
          <w:szCs w:val="21"/>
        </w:rPr>
        <w:t>TAPP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Mn</w:t>
      </w:r>
      <w:r>
        <w:rPr>
          <w:rFonts w:eastAsia="新宋体" w:hint="eastAsia"/>
          <w:szCs w:val="21"/>
        </w:rPr>
        <w:t>（Ⅱ）的应用，使</w:t>
      </w:r>
      <w:r>
        <w:rPr>
          <w:rFonts w:eastAsia="新宋体"/>
          <w:szCs w:val="21"/>
        </w:rPr>
        <w:t>Li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电池的研究取得了新的进展。</w:t>
      </w:r>
      <w:r>
        <w:rPr>
          <w:rFonts w:eastAsia="新宋体"/>
          <w:szCs w:val="21"/>
        </w:rPr>
        <w:t>Li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电池结构和该催化剂作用下正极反应可能的历程如图所示。下列说法错误的是（　　）</w:t>
      </w:r>
    </w:p>
    <w:p w:rsidR="00AB67FB" w:rsidP="00AB67FB" w14:paraId="1970A0DC" w14:textId="695AD401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4610100" cy="1905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10D7D897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Li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电池可使用有机电解液</w:t>
      </w:r>
      <w:r>
        <w:tab/>
      </w:r>
    </w:p>
    <w:p w:rsidR="00AB67FB" w:rsidP="00AB67FB" w14:paraId="439CC2F7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．充电时，</w:t>
      </w:r>
      <w:r>
        <w:rPr>
          <w:rFonts w:eastAsia="新宋体"/>
          <w:szCs w:val="21"/>
        </w:rPr>
        <w:t>Li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由正极向负极迁移</w:t>
      </w:r>
      <w:r>
        <w:tab/>
      </w:r>
    </w:p>
    <w:p w:rsidR="00AB67FB" w:rsidP="00AB67FB" w14:paraId="6FF05AB7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．放电时，正极反应为</w:t>
      </w:r>
      <w:r>
        <w:rPr>
          <w:rFonts w:eastAsia="新宋体"/>
          <w:szCs w:val="21"/>
        </w:rPr>
        <w:t>3CO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+4Li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/>
          <w:szCs w:val="21"/>
        </w:rPr>
        <w:t>+4e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═</w:t>
      </w:r>
      <w:r>
        <w:rPr>
          <w:rFonts w:eastAsia="新宋体"/>
          <w:szCs w:val="21"/>
        </w:rPr>
        <w:t>2Li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+C</w:t>
      </w:r>
      <w:r>
        <w:tab/>
      </w:r>
    </w:p>
    <w:p w:rsidR="00AB67FB" w:rsidP="00AB67FB" w14:paraId="72D50847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*LiCO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*CO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*LiC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和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都是正极反应的中间产物</w:t>
      </w:r>
    </w:p>
    <w:p w:rsidR="00AB67FB" w:rsidP="00AB67FB" w14:paraId="71AB77E9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10</w:t>
      </w:r>
      <w:r>
        <w:rPr>
          <w:rFonts w:eastAsia="新宋体" w:hint="eastAsia"/>
          <w:szCs w:val="21"/>
        </w:rPr>
        <w:t>．（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分）如图为某实验测得</w:t>
      </w:r>
      <w:r>
        <w:rPr>
          <w:rFonts w:eastAsia="新宋体"/>
          <w:szCs w:val="21"/>
        </w:rPr>
        <w:t>0.1mol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/>
          <w:szCs w:val="21"/>
        </w:rPr>
        <w:t>NaHCO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溶液在升温过程中（不考虑水挥发）的</w:t>
      </w:r>
      <w:r>
        <w:rPr>
          <w:rFonts w:eastAsia="新宋体"/>
          <w:szCs w:val="21"/>
        </w:rPr>
        <w:t>pH</w:t>
      </w:r>
      <w:r>
        <w:rPr>
          <w:rFonts w:eastAsia="新宋体" w:hint="eastAsia"/>
          <w:szCs w:val="21"/>
        </w:rPr>
        <w:t>变化曲线。下列说法正确的是（　　）</w:t>
      </w:r>
    </w:p>
    <w:p w:rsidR="00AB67FB" w:rsidP="00AB67FB" w14:paraId="5A242A0B" w14:textId="1F8FFDAB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2638425" cy="18383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386DC056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点溶液的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OH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）比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点溶液的小</w:t>
      </w:r>
      <w:r>
        <w:tab/>
      </w:r>
    </w:p>
    <w:p w:rsidR="00AB67FB" w:rsidP="00AB67FB" w14:paraId="65788300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点时，</w:t>
      </w:r>
      <w:r>
        <w:rPr>
          <w:rFonts w:eastAsia="新宋体"/>
          <w:szCs w:val="21"/>
        </w:rPr>
        <w:t>K</w:t>
      </w:r>
      <w:r>
        <w:rPr>
          <w:rFonts w:eastAsia="新宋体"/>
          <w:sz w:val="24"/>
          <w:szCs w:val="24"/>
          <w:vertAlign w:val="subscript"/>
        </w:rPr>
        <w:t>w</w:t>
      </w:r>
      <w:r>
        <w:rPr>
          <w:rFonts w:eastAsia="新宋体" w:hint="eastAsia"/>
          <w:szCs w:val="21"/>
        </w:rPr>
        <w:t>＜</w:t>
      </w:r>
      <w:r>
        <w:rPr>
          <w:rFonts w:eastAsia="新宋体"/>
          <w:szCs w:val="21"/>
        </w:rPr>
        <w:t>K</w:t>
      </w:r>
      <w:r>
        <w:rPr>
          <w:rFonts w:eastAsia="新宋体"/>
          <w:sz w:val="24"/>
          <w:szCs w:val="24"/>
          <w:vertAlign w:val="subscript"/>
        </w:rPr>
        <w:t>a1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）•</w:t>
      </w:r>
      <w:r>
        <w:rPr>
          <w:rFonts w:eastAsia="新宋体"/>
          <w:szCs w:val="21"/>
        </w:rPr>
        <w:t>K</w:t>
      </w:r>
      <w:r>
        <w:rPr>
          <w:rFonts w:eastAsia="新宋体"/>
          <w:sz w:val="24"/>
          <w:szCs w:val="24"/>
          <w:vertAlign w:val="subscript"/>
        </w:rPr>
        <w:t>a2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）</w:t>
      </w:r>
      <w:r>
        <w:tab/>
      </w:r>
    </w:p>
    <w:p w:rsidR="00AB67FB" w:rsidP="00AB67FB" w14:paraId="5B467615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点溶液中，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Na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）＝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HCO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+2c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）</w:t>
      </w:r>
      <w:r>
        <w:tab/>
      </w:r>
    </w:p>
    <w:p w:rsidR="00AB67FB" w:rsidP="00AB67FB" w14:paraId="392CF0BA" w14:textId="77777777">
      <w:pPr>
        <w:spacing w:line="360" w:lineRule="auto"/>
        <w:ind w:firstLine="273" w:firstLineChars="130"/>
        <w:jc w:val="left"/>
      </w:pPr>
      <w:r>
        <w:rPr>
          <w:rFonts w:eastAsia="新宋体"/>
          <w:szCs w:val="21"/>
        </w:rPr>
        <w:t>D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ab</w:t>
      </w:r>
      <w:r>
        <w:rPr>
          <w:rFonts w:eastAsia="新宋体" w:hint="eastAsia"/>
          <w:szCs w:val="21"/>
        </w:rPr>
        <w:t>段，</w:t>
      </w:r>
      <w:r>
        <w:rPr>
          <w:rFonts w:eastAsia="新宋体"/>
          <w:szCs w:val="21"/>
        </w:rPr>
        <w:t>pH</w:t>
      </w:r>
      <w:r>
        <w:rPr>
          <w:rFonts w:eastAsia="新宋体" w:hint="eastAsia"/>
          <w:szCs w:val="21"/>
        </w:rPr>
        <w:t>减小说明升温抑制了</w:t>
      </w:r>
      <w:r>
        <w:rPr>
          <w:rFonts w:eastAsia="新宋体"/>
          <w:szCs w:val="21"/>
        </w:rPr>
        <w:t>HCO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的水解</w:t>
      </w:r>
    </w:p>
    <w:p w:rsidR="00AB67FB" w:rsidP="00AB67FB" w14:paraId="0C1BD508" w14:textId="77777777">
      <w:pPr>
        <w:spacing w:line="360" w:lineRule="auto"/>
      </w:pPr>
      <w:r>
        <w:rPr>
          <w:rFonts w:eastAsia="新宋体" w:hint="eastAsia"/>
          <w:b/>
          <w:szCs w:val="21"/>
        </w:rPr>
        <w:t>二、非选择题：本题共</w:t>
      </w:r>
      <w:r>
        <w:rPr>
          <w:rFonts w:eastAsia="新宋体"/>
          <w:b/>
          <w:szCs w:val="21"/>
        </w:rPr>
        <w:t>5</w:t>
      </w:r>
      <w:r>
        <w:rPr>
          <w:rFonts w:eastAsia="新宋体" w:hint="eastAsia"/>
          <w:b/>
          <w:szCs w:val="21"/>
        </w:rPr>
        <w:t>小题，共</w:t>
      </w:r>
      <w:r>
        <w:rPr>
          <w:rFonts w:eastAsia="新宋体"/>
          <w:b/>
          <w:szCs w:val="21"/>
        </w:rPr>
        <w:t>60</w:t>
      </w:r>
      <w:r>
        <w:rPr>
          <w:rFonts w:eastAsia="新宋体" w:hint="eastAsia"/>
          <w:b/>
          <w:szCs w:val="21"/>
        </w:rPr>
        <w:t>分。</w:t>
      </w:r>
    </w:p>
    <w:p w:rsidR="00AB67FB" w:rsidP="00AB67FB" w14:paraId="22C855FF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11</w:t>
      </w:r>
      <w:r>
        <w:rPr>
          <w:rFonts w:eastAsia="新宋体" w:hint="eastAsia"/>
          <w:szCs w:val="21"/>
        </w:rPr>
        <w:t>．四钼酸铵是钼深加工的重要中间产品，具有广泛的用途。一种以钼精矿（主要含</w:t>
      </w:r>
      <w:r>
        <w:rPr>
          <w:rFonts w:eastAsia="新宋体"/>
          <w:szCs w:val="21"/>
        </w:rPr>
        <w:t>MoS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，还有</w:t>
      </w:r>
      <w:r>
        <w:rPr>
          <w:rFonts w:eastAsia="新宋体"/>
          <w:szCs w:val="21"/>
        </w:rPr>
        <w:t>Cu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Fe</w:t>
      </w:r>
      <w:r>
        <w:rPr>
          <w:rFonts w:eastAsia="新宋体" w:hint="eastAsia"/>
          <w:szCs w:val="21"/>
        </w:rPr>
        <w:t>的化合物及</w:t>
      </w:r>
      <w:r>
        <w:rPr>
          <w:rFonts w:eastAsia="新宋体"/>
          <w:szCs w:val="21"/>
        </w:rPr>
        <w:t>SiO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等）为原料制备四钼酸铵的工艺流程如图所示。</w:t>
      </w:r>
    </w:p>
    <w:p w:rsidR="00AB67FB" w:rsidP="00AB67FB" w14:paraId="7A97D30D" w14:textId="302F36C4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5274310" cy="10674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2D889B80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回答下列问题：</w:t>
      </w:r>
    </w:p>
    <w:p w:rsidR="00AB67FB" w:rsidP="00AB67FB" w14:paraId="6CC2480D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）“焙烧”产生的气体用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吸收后可制取氮肥。</w:t>
      </w:r>
    </w:p>
    <w:p w:rsidR="00AB67FB" w:rsidP="00AB67FB" w14:paraId="745310A8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）“浸出”时，</w:t>
      </w:r>
      <w:r>
        <w:rPr>
          <w:rFonts w:eastAsia="新宋体"/>
          <w:szCs w:val="21"/>
        </w:rPr>
        <w:t>MoO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转化为</w:t>
      </w:r>
      <w:r>
        <w:rPr>
          <w:rFonts w:eastAsia="新宋体"/>
          <w:szCs w:val="21"/>
        </w:rPr>
        <w:t>MoO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。提高单位时间内钼浸出率的措施有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（任写两种）。</w:t>
      </w:r>
      <w:r>
        <w:rPr>
          <w:rFonts w:ascii="微软雅黑" w:eastAsia="微软雅黑" w:hAnsi="微软雅黑" w:cs="微软雅黑" w:hint="eastAsia"/>
          <w:color w:val="333333"/>
          <w:spacing w:val="15"/>
          <w:szCs w:val="21"/>
          <w:shd w:val="clear" w:color="auto" w:fill="FFFFFF"/>
        </w:rPr>
        <w:t>温度对90min内钼浸出率的影响如图所示。当浸出温度超过80℃后，钼的浸出率反而降低，主要原因是温度升高使水大量蒸发，导致 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31B2F9A3" w14:textId="1D7DBF7C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2324100" cy="15525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3A1FBEC1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）“净化”时，浸出液中残留的</w:t>
      </w:r>
      <w:r>
        <w:rPr>
          <w:rFonts w:eastAsia="新宋体"/>
          <w:szCs w:val="21"/>
        </w:rPr>
        <w:t>Cu</w:t>
      </w:r>
      <w:r>
        <w:rPr>
          <w:rFonts w:eastAsia="新宋体"/>
          <w:sz w:val="24"/>
          <w:szCs w:val="24"/>
          <w:vertAlign w:val="superscript"/>
        </w:rPr>
        <w:t>2+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Fe</w:t>
      </w:r>
      <w:r>
        <w:rPr>
          <w:rFonts w:eastAsia="新宋体"/>
          <w:sz w:val="24"/>
          <w:szCs w:val="24"/>
          <w:vertAlign w:val="superscript"/>
        </w:rPr>
        <w:t>2+</w:t>
      </w:r>
      <w:r>
        <w:rPr>
          <w:rFonts w:eastAsia="新宋体" w:hint="eastAsia"/>
          <w:szCs w:val="21"/>
        </w:rPr>
        <w:t>转化为沉淀除去。研究表明，该溶液中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）和</w:t>
      </w:r>
      <w:r>
        <w:rPr>
          <w:rFonts w:eastAsia="新宋体"/>
          <w:szCs w:val="21"/>
        </w:rPr>
        <w:t>pH</w:t>
      </w:r>
      <w:r>
        <w:rPr>
          <w:rFonts w:eastAsia="新宋体" w:hint="eastAsia"/>
          <w:szCs w:val="21"/>
        </w:rPr>
        <w:t>的关系为：</w:t>
      </w:r>
      <w:r>
        <w:rPr>
          <w:rFonts w:eastAsia="新宋体"/>
          <w:szCs w:val="21"/>
        </w:rPr>
        <w:t>lgc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）＝</w:t>
      </w:r>
      <w:r>
        <w:rPr>
          <w:rFonts w:eastAsia="新宋体"/>
          <w:szCs w:val="21"/>
        </w:rPr>
        <w:t>pH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15.1</w:t>
      </w:r>
      <w:r>
        <w:rPr>
          <w:rFonts w:eastAsia="新宋体" w:hint="eastAsia"/>
          <w:szCs w:val="21"/>
        </w:rPr>
        <w:t>。为了使溶液中的杂质离子浓度小于</w:t>
      </w:r>
      <w:r>
        <w:rPr>
          <w:rFonts w:eastAsia="新宋体"/>
          <w:szCs w:val="21"/>
        </w:rPr>
        <w:t>1.0</w:t>
      </w:r>
      <w:r>
        <w:rPr>
          <w:rFonts w:eastAsia="新宋体" w:hint="eastAsia"/>
          <w:szCs w:val="21"/>
        </w:rPr>
        <w:t>×</w:t>
      </w:r>
      <w:r>
        <w:rPr>
          <w:rFonts w:eastAsia="新宋体"/>
          <w:szCs w:val="21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6</w:t>
      </w:r>
      <w:r>
        <w:rPr>
          <w:rFonts w:eastAsia="新宋体"/>
          <w:szCs w:val="21"/>
        </w:rPr>
        <w:t>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 w:hint="eastAsia"/>
          <w:szCs w:val="21"/>
        </w:rPr>
        <w:t>，应控制溶液的</w:t>
      </w:r>
      <w:r>
        <w:rPr>
          <w:rFonts w:eastAsia="新宋体"/>
          <w:szCs w:val="21"/>
        </w:rPr>
        <w:t>pH</w:t>
      </w:r>
      <w:r>
        <w:rPr>
          <w:rFonts w:eastAsia="新宋体" w:hint="eastAsia"/>
          <w:szCs w:val="21"/>
        </w:rPr>
        <w:t>不小于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（已知：</w:t>
      </w:r>
      <w:r>
        <w:rPr>
          <w:rFonts w:eastAsia="新宋体"/>
          <w:szCs w:val="21"/>
        </w:rPr>
        <w:t>pK</w:t>
      </w:r>
      <w:r>
        <w:rPr>
          <w:rFonts w:eastAsia="新宋体"/>
          <w:sz w:val="24"/>
          <w:szCs w:val="24"/>
          <w:vertAlign w:val="subscript"/>
        </w:rPr>
        <w:t>sp</w:t>
      </w:r>
      <w:r>
        <w:rPr>
          <w:rFonts w:eastAsia="新宋体" w:hint="eastAsia"/>
          <w:szCs w:val="21"/>
        </w:rPr>
        <w:t>＝﹣</w:t>
      </w:r>
      <w:r>
        <w:rPr>
          <w:rFonts w:eastAsia="新宋体"/>
          <w:szCs w:val="21"/>
        </w:rPr>
        <w:t>lgK</w:t>
      </w:r>
      <w:r>
        <w:rPr>
          <w:rFonts w:eastAsia="新宋体"/>
          <w:sz w:val="24"/>
          <w:szCs w:val="24"/>
          <w:vertAlign w:val="subscript"/>
        </w:rPr>
        <w:t>sp</w:t>
      </w:r>
      <w:r>
        <w:rPr>
          <w:rFonts w:eastAsia="新宋体" w:hint="eastAsia"/>
          <w:szCs w:val="21"/>
        </w:rPr>
        <w:t>；</w:t>
      </w:r>
      <w:r>
        <w:rPr>
          <w:rFonts w:eastAsia="新宋体"/>
          <w:szCs w:val="21"/>
        </w:rPr>
        <w:t>CuS</w:t>
      </w:r>
      <w:r>
        <w:rPr>
          <w:rFonts w:eastAsia="新宋体" w:hint="eastAsia"/>
          <w:szCs w:val="21"/>
        </w:rPr>
        <w:t>和</w:t>
      </w:r>
      <w:r>
        <w:rPr>
          <w:rFonts w:eastAsia="新宋体"/>
          <w:szCs w:val="21"/>
        </w:rPr>
        <w:t>Fe</w:t>
      </w:r>
      <w:r>
        <w:rPr>
          <w:rFonts w:eastAsia="新宋体" w:hint="eastAsia"/>
          <w:szCs w:val="21"/>
        </w:rPr>
        <w:t>的</w:t>
      </w:r>
      <w:r>
        <w:rPr>
          <w:rFonts w:eastAsia="新宋体"/>
          <w:szCs w:val="21"/>
        </w:rPr>
        <w:t>pK</w:t>
      </w:r>
      <w:r>
        <w:rPr>
          <w:rFonts w:eastAsia="新宋体"/>
          <w:sz w:val="24"/>
          <w:szCs w:val="24"/>
          <w:vertAlign w:val="subscript"/>
        </w:rPr>
        <w:t>sp</w:t>
      </w:r>
      <w:r>
        <w:rPr>
          <w:rFonts w:eastAsia="新宋体" w:hint="eastAsia"/>
          <w:szCs w:val="21"/>
        </w:rPr>
        <w:t>分别为</w:t>
      </w:r>
      <w:r>
        <w:rPr>
          <w:rFonts w:eastAsia="新宋体"/>
          <w:szCs w:val="21"/>
        </w:rPr>
        <w:t>35.2</w:t>
      </w:r>
      <w:r>
        <w:rPr>
          <w:rFonts w:eastAsia="新宋体" w:hint="eastAsia"/>
          <w:szCs w:val="21"/>
        </w:rPr>
        <w:t>和</w:t>
      </w:r>
      <w:r>
        <w:rPr>
          <w:rFonts w:eastAsia="新宋体"/>
          <w:szCs w:val="21"/>
        </w:rPr>
        <w:t>17.2</w:t>
      </w:r>
      <w:r>
        <w:rPr>
          <w:rFonts w:eastAsia="新宋体" w:hint="eastAsia"/>
          <w:szCs w:val="21"/>
        </w:rPr>
        <w:t>）。</w:t>
      </w:r>
    </w:p>
    <w:p w:rsidR="00AB67FB" w:rsidP="00AB67FB" w14:paraId="6EE5B219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）“净化”后，溶液中若有低价钼（以</w:t>
      </w:r>
      <w:r>
        <w:rPr>
          <w:rFonts w:eastAsia="新宋体"/>
          <w:szCs w:val="21"/>
        </w:rPr>
        <w:t>MoO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表示），可加入适量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将其氧化为</w:t>
      </w:r>
      <w:r>
        <w:rPr>
          <w:rFonts w:eastAsia="新宋体"/>
          <w:szCs w:val="21"/>
        </w:rPr>
        <w:t>MoO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 w:val="24"/>
          <w:szCs w:val="24"/>
          <w:vertAlign w:val="superscript"/>
        </w:rPr>
        <w:t>2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 w:hint="eastAsia"/>
          <w:szCs w:val="21"/>
        </w:rPr>
        <w:t>，反应的离子方程式为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7CEE6DED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5</w:t>
      </w:r>
      <w:r>
        <w:rPr>
          <w:rFonts w:eastAsia="新宋体" w:hint="eastAsia"/>
          <w:szCs w:val="21"/>
        </w:rPr>
        <w:t>）“沉淀”时，加入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NO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的目的是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61FC1F3F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6</w:t>
      </w:r>
      <w:r>
        <w:rPr>
          <w:rFonts w:eastAsia="新宋体" w:hint="eastAsia"/>
          <w:szCs w:val="21"/>
        </w:rPr>
        <w:t>）高温下用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还原（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Mo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13</w:t>
      </w:r>
      <w:r>
        <w:rPr>
          <w:rFonts w:eastAsia="新宋体" w:hint="eastAsia"/>
          <w:szCs w:val="21"/>
        </w:rPr>
        <w:t>可制得金属钼，反应的化学方程式为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  <w:r>
        <w:rPr>
          <w:rFonts w:eastAsia="新宋体"/>
          <w:szCs w:val="21"/>
        </w:rPr>
        <w:t>[</w:t>
      </w:r>
      <w:r>
        <w:rPr>
          <w:rFonts w:eastAsia="新宋体" w:hint="eastAsia"/>
          <w:szCs w:val="21"/>
        </w:rPr>
        <w:t>已知：（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Mo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13</w:t>
      </w:r>
      <w:r>
        <w:rPr>
          <w:rFonts w:eastAsia="新宋体" w:hint="eastAsia"/>
          <w:szCs w:val="21"/>
        </w:rPr>
        <w:t>受热分解生成</w:t>
      </w:r>
      <w:r>
        <w:rPr>
          <w:rFonts w:eastAsia="新宋体"/>
          <w:szCs w:val="21"/>
        </w:rPr>
        <w:t>MoO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]</w:t>
      </w:r>
    </w:p>
    <w:p w:rsidR="00AB67FB" w:rsidP="00AB67FB" w14:paraId="2047A15C" w14:textId="4370CA15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12</w:t>
      </w:r>
      <w:r>
        <w:rPr>
          <w:rFonts w:eastAsia="新宋体" w:hint="eastAsia"/>
          <w:szCs w:val="21"/>
        </w:rPr>
        <w:t>．</w:t>
      </w:r>
      <w:r>
        <w:rPr>
          <w:rFonts w:eastAsia="新宋体"/>
          <w:szCs w:val="21"/>
        </w:rPr>
        <w:t>NaNO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溶液和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Cs w:val="21"/>
        </w:rPr>
        <w:t>溶液可发生反应：</w:t>
      </w:r>
      <w:r>
        <w:rPr>
          <w:rFonts w:eastAsia="新宋体"/>
          <w:szCs w:val="21"/>
        </w:rPr>
        <w:t>NaNO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+NH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Cl</w:t>
      </w:r>
      <w:r>
        <w:rPr>
          <w:noProof/>
          <w:position w:val="-22"/>
        </w:rPr>
        <w:drawing>
          <wp:inline distT="0" distB="0" distL="0" distR="0">
            <wp:extent cx="504825" cy="352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↑</w:t>
      </w:r>
      <w:r>
        <w:rPr>
          <w:rFonts w:eastAsia="新宋体"/>
          <w:szCs w:val="21"/>
        </w:rPr>
        <w:t>+NaCl+2H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。为探究反应速率与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NaNO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）的关系，利用下列装置（夹持仪器略去）进行实验。</w:t>
      </w:r>
    </w:p>
    <w:p w:rsidR="00AB67FB" w:rsidP="00AB67FB" w14:paraId="7706085B" w14:textId="00A4DFD4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2114550" cy="18002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3D7B8544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实验步骤：往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中加入一定体积（</w:t>
      </w:r>
      <w:r>
        <w:rPr>
          <w:rFonts w:eastAsia="新宋体"/>
          <w:szCs w:val="21"/>
        </w:rPr>
        <w:t>V</w:t>
      </w:r>
      <w:r>
        <w:rPr>
          <w:rFonts w:eastAsia="新宋体" w:hint="eastAsia"/>
          <w:szCs w:val="21"/>
        </w:rPr>
        <w:t>）的</w:t>
      </w:r>
      <w:r>
        <w:rPr>
          <w:rFonts w:eastAsia="新宋体"/>
          <w:szCs w:val="21"/>
        </w:rPr>
        <w:t>2.0mol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/>
          <w:szCs w:val="21"/>
        </w:rPr>
        <w:t>NaNO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溶液、</w:t>
      </w:r>
      <w:r>
        <w:rPr>
          <w:rFonts w:eastAsia="新宋体"/>
          <w:szCs w:val="21"/>
        </w:rPr>
        <w:t>2.0mol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Cs w:val="21"/>
        </w:rPr>
        <w:t>溶液和水，充分搅拌。控制体系温度，通过分液漏斗往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中加入</w:t>
      </w:r>
      <w:r>
        <w:rPr>
          <w:rFonts w:eastAsia="新宋体"/>
          <w:szCs w:val="21"/>
        </w:rPr>
        <w:t>1.0mol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  <w:r>
        <w:rPr>
          <w:rFonts w:eastAsia="新宋体" w:hint="eastAsia"/>
          <w:szCs w:val="21"/>
        </w:rPr>
        <w:t>醋酸。当导管口气泡均匀稳定冒出时，开始用排水法收集气体。用秒表测量收集</w:t>
      </w:r>
      <w:r>
        <w:rPr>
          <w:rFonts w:eastAsia="新宋体"/>
          <w:szCs w:val="21"/>
        </w:rPr>
        <w:t>1.0mL N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所需时间，重复多次取平均值（</w:t>
      </w:r>
      <w:r>
        <w:rPr>
          <w:rFonts w:eastAsia="新宋体"/>
          <w:szCs w:val="21"/>
        </w:rPr>
        <w:t>t</w:t>
      </w:r>
      <w:r>
        <w:rPr>
          <w:rFonts w:eastAsia="新宋体" w:hint="eastAsia"/>
          <w:szCs w:val="21"/>
        </w:rPr>
        <w:t>）。</w:t>
      </w:r>
    </w:p>
    <w:p w:rsidR="00AB67FB" w:rsidP="00AB67FB" w14:paraId="46B4656F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回答下列问题：</w:t>
      </w:r>
    </w:p>
    <w:p w:rsidR="00AB67FB" w:rsidP="00AB67FB" w14:paraId="11A4241A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）仪器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的名称为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6109A594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）检验装置气密性的方法：关闭止水夹</w:t>
      </w:r>
      <w:r>
        <w:rPr>
          <w:rFonts w:eastAsia="新宋体"/>
          <w:szCs w:val="21"/>
        </w:rPr>
        <w:t>K</w:t>
      </w:r>
      <w:r>
        <w:rPr>
          <w:rFonts w:eastAsia="新宋体" w:hint="eastAsia"/>
          <w:szCs w:val="21"/>
        </w:rPr>
        <w:t>，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4A21F814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）若需控制体系的温度为</w:t>
      </w:r>
      <w:r>
        <w:rPr>
          <w:rFonts w:eastAsia="新宋体"/>
          <w:szCs w:val="21"/>
        </w:rPr>
        <w:t>36</w:t>
      </w:r>
      <w:r>
        <w:rPr>
          <w:rFonts w:eastAsia="新宋体" w:hint="eastAsia"/>
          <w:szCs w:val="21"/>
        </w:rPr>
        <w:t>℃，采取的合理加热方式为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143704E4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）每组实验过程中，反应物浓度变化很小，忽略其对反应速率测定的影响。实验数据如下表所示。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547"/>
        <w:gridCol w:w="1870"/>
        <w:gridCol w:w="1831"/>
        <w:gridCol w:w="1569"/>
        <w:gridCol w:w="1569"/>
        <w:gridCol w:w="634"/>
      </w:tblGrid>
      <w:tr w14:paraId="4AEF1C28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DC34857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实验编号</w:t>
            </w:r>
          </w:p>
        </w:tc>
        <w:tc>
          <w:tcPr>
            <w:tcW w:w="292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67BAFD35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V/mL</w:t>
            </w:r>
          </w:p>
        </w:tc>
        <w:tc>
          <w:tcPr>
            <w:tcW w:w="18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B90BEA9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T/s</w:t>
            </w:r>
          </w:p>
        </w:tc>
      </w:tr>
      <w:tr w14:paraId="3B82D903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B67FB" w14:paraId="5217FE4D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7D83ACA8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NaNO</w:t>
            </w:r>
            <w:r>
              <w:rPr>
                <w:rFonts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溶液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F839D52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NH</w:t>
            </w:r>
            <w:r>
              <w:rPr>
                <w:rFonts w:eastAsia="新宋体"/>
                <w:sz w:val="24"/>
                <w:szCs w:val="24"/>
                <w:vertAlign w:val="subscript"/>
              </w:rPr>
              <w:t>4</w:t>
            </w:r>
            <w:r>
              <w:rPr>
                <w:rFonts w:eastAsia="新宋体"/>
                <w:szCs w:val="21"/>
              </w:rPr>
              <w:t>Cl</w:t>
            </w:r>
            <w:r>
              <w:rPr>
                <w:rFonts w:eastAsia="新宋体" w:hint="eastAsia"/>
                <w:szCs w:val="21"/>
              </w:rPr>
              <w:t>溶液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7372908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醋酸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5A2DF45E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水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B67FB" w14:paraId="30049989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</w:tr>
      <w:tr w14:paraId="1E9B9B73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25CC236E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1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2377F68C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4C3A2C8E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V</w:t>
            </w:r>
            <w:r>
              <w:rPr>
                <w:rFonts w:eastAsia="新宋体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6ECC194D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26F39762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8.0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6A03608B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334</w:t>
            </w:r>
          </w:p>
        </w:tc>
      </w:tr>
      <w:tr w14:paraId="21A2EA36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52A75448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2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78592F43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V</w:t>
            </w:r>
            <w:r>
              <w:rPr>
                <w:rFonts w:eastAsia="新宋体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07706C4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414B568F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2447F20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V</w:t>
            </w:r>
            <w:r>
              <w:rPr>
                <w:rFonts w:eastAsia="新宋体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8CD9391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150</w:t>
            </w:r>
          </w:p>
        </w:tc>
      </w:tr>
      <w:tr w14:paraId="212E1FAB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1FFDD82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3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4FE16711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8.0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53BE2C7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577B07B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4BBA1D66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E06AD2B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83</w:t>
            </w:r>
          </w:p>
        </w:tc>
      </w:tr>
      <w:tr w14:paraId="25AD28E7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1819CD2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6469D285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12.0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4ABE14EE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7935C0E1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4.0</w:t>
            </w:r>
          </w:p>
        </w:tc>
        <w:tc>
          <w:tcPr>
            <w:tcW w:w="7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1E357073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0.0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0327B73C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38</w:t>
            </w:r>
          </w:p>
        </w:tc>
      </w:tr>
    </w:tbl>
    <w:p w:rsidR="00AB67FB" w:rsidP="00AB67FB" w14:paraId="7F06F0EC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eastAsia="新宋体"/>
          <w:szCs w:val="21"/>
        </w:rPr>
        <w:t>V</w:t>
      </w:r>
      <w:r>
        <w:rPr>
          <w:rFonts w:eastAsia="新宋体"/>
          <w:sz w:val="24"/>
          <w:szCs w:val="24"/>
          <w:vertAlign w:val="subscript"/>
        </w:rPr>
        <w:t>1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，</w:t>
      </w:r>
      <w:r>
        <w:rPr>
          <w:rFonts w:eastAsia="新宋体"/>
          <w:szCs w:val="21"/>
        </w:rPr>
        <w:t>V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485577C2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eastAsia="新宋体" w:hint="eastAsia"/>
          <w:szCs w:val="21"/>
        </w:rPr>
        <w:t>该反应的速率方程为</w:t>
      </w:r>
      <w:r>
        <w:rPr>
          <w:rFonts w:eastAsia="新宋体"/>
          <w:szCs w:val="21"/>
        </w:rPr>
        <w:t>v</w:t>
      </w:r>
      <w:r>
        <w:rPr>
          <w:rFonts w:eastAsia="新宋体" w:hint="eastAsia"/>
          <w:szCs w:val="21"/>
        </w:rPr>
        <w:t>＝</w:t>
      </w:r>
      <w:r>
        <w:rPr>
          <w:rFonts w:eastAsia="新宋体"/>
          <w:szCs w:val="21"/>
        </w:rPr>
        <w:t>k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c</w:t>
      </w:r>
      <w:r>
        <w:rPr>
          <w:rFonts w:eastAsia="新宋体"/>
          <w:sz w:val="24"/>
          <w:szCs w:val="24"/>
          <w:vertAlign w:val="superscript"/>
        </w:rPr>
        <w:t>m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NaNO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）•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NH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/>
          <w:szCs w:val="21"/>
        </w:rPr>
        <w:t>Cl</w:t>
      </w:r>
      <w:r>
        <w:rPr>
          <w:rFonts w:eastAsia="新宋体" w:hint="eastAsia"/>
          <w:szCs w:val="21"/>
        </w:rPr>
        <w:t>）•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perscript"/>
        </w:rPr>
        <w:t>+</w:t>
      </w:r>
      <w:r>
        <w:rPr>
          <w:rFonts w:eastAsia="新宋体" w:hint="eastAsia"/>
          <w:szCs w:val="21"/>
        </w:rPr>
        <w:t>），</w:t>
      </w:r>
      <w:r>
        <w:rPr>
          <w:rFonts w:eastAsia="新宋体"/>
          <w:szCs w:val="21"/>
        </w:rPr>
        <w:t>k</w:t>
      </w:r>
      <w:r>
        <w:rPr>
          <w:rFonts w:eastAsia="新宋体" w:hint="eastAsia"/>
          <w:szCs w:val="21"/>
        </w:rPr>
        <w:t>为反应速率常数。利用实验数据计算得</w:t>
      </w:r>
      <w:r>
        <w:rPr>
          <w:rFonts w:eastAsia="新宋体"/>
          <w:szCs w:val="21"/>
        </w:rPr>
        <w:t>m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（填整数）。</w:t>
      </w:r>
    </w:p>
    <w:p w:rsidR="00AB67FB" w:rsidP="00AB67FB" w14:paraId="11E02838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③</w:t>
      </w:r>
      <w:r>
        <w:rPr>
          <w:rFonts w:eastAsia="新宋体" w:hint="eastAsia"/>
          <w:szCs w:val="21"/>
        </w:rPr>
        <w:t>醋酸的作用是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5F739E8B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5</w:t>
      </w:r>
      <w:r>
        <w:rPr>
          <w:rFonts w:eastAsia="新宋体" w:hint="eastAsia"/>
          <w:szCs w:val="21"/>
        </w:rPr>
        <w:t>）如果用同浓度的盐酸代替醋酸进行实验</w:t>
      </w: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，</w:t>
      </w:r>
      <w:r>
        <w:rPr>
          <w:rFonts w:eastAsia="新宋体"/>
          <w:szCs w:val="21"/>
        </w:rPr>
        <w:t>NaNO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与盐酸反应生成</w:t>
      </w:r>
      <w:r>
        <w:rPr>
          <w:rFonts w:eastAsia="新宋体"/>
          <w:szCs w:val="21"/>
        </w:rPr>
        <w:t>HNO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，</w:t>
      </w:r>
      <w:r>
        <w:rPr>
          <w:rFonts w:eastAsia="新宋体"/>
          <w:szCs w:val="21"/>
        </w:rPr>
        <w:t>HNO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分解产生等物质的量的两种气体。反应结束后，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中红棕色气体逐渐变浅，装置中还能观察到的现象有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  <w:r>
        <w:rPr>
          <w:rFonts w:eastAsia="新宋体"/>
          <w:szCs w:val="21"/>
        </w:rPr>
        <w:t>HNO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分解的化学方程式为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71962F28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13</w:t>
      </w:r>
      <w:r>
        <w:rPr>
          <w:rFonts w:eastAsia="新宋体" w:hint="eastAsia"/>
          <w:szCs w:val="21"/>
        </w:rPr>
        <w:t>．</w:t>
      </w:r>
      <w:r>
        <w:rPr>
          <w:rFonts w:ascii="微软雅黑" w:eastAsia="微软雅黑" w:hAnsi="微软雅黑" w:cs="微软雅黑" w:hint="eastAsia"/>
          <w:color w:val="333333"/>
          <w:spacing w:val="15"/>
          <w:szCs w:val="21"/>
          <w:shd w:val="clear" w:color="auto" w:fill="FFFFFF"/>
        </w:rPr>
        <w:t>化学链燃烧（CLC）是利用载氧体将空气中的氧传输至燃料的新技术，与传统燃烧方式相比，避免了空气和燃料的直接接触，有利于高效捕集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。基于</w:t>
      </w:r>
      <w:r>
        <w:rPr>
          <w:rFonts w:eastAsia="新宋体"/>
          <w:szCs w:val="21"/>
        </w:rPr>
        <w:t>CuO/Cu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载氧体的甲烷化学链燃烧技术示意图如图。</w:t>
      </w:r>
    </w:p>
    <w:p w:rsidR="00AB67FB" w:rsidP="00AB67FB" w14:paraId="299C0A9E" w14:textId="0A4BDC79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4829175" cy="17240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62501741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空气反应器与燃料反应器中发生的反应分别为：</w:t>
      </w:r>
    </w:p>
    <w:p w:rsidR="00AB67FB" w:rsidP="00AB67FB" w14:paraId="3598F9DF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eastAsia="新宋体"/>
          <w:szCs w:val="21"/>
        </w:rPr>
        <w:t>2Cu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）═</w:t>
      </w:r>
      <w:r>
        <w:rPr>
          <w:rFonts w:eastAsia="新宋体"/>
          <w:szCs w:val="21"/>
        </w:rPr>
        <w:t>4CuO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）△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1</w:t>
      </w:r>
      <w:r>
        <w:rPr>
          <w:rFonts w:eastAsia="新宋体" w:hint="eastAsia"/>
          <w:szCs w:val="21"/>
        </w:rPr>
        <w:t>＝﹣</w:t>
      </w:r>
      <w:r>
        <w:rPr>
          <w:rFonts w:eastAsia="新宋体"/>
          <w:szCs w:val="21"/>
        </w:rPr>
        <w:t>277kJ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mol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</w:p>
    <w:p w:rsidR="00AB67FB" w:rsidP="00AB67FB" w14:paraId="48B6B102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eastAsia="新宋体"/>
          <w:szCs w:val="21"/>
        </w:rPr>
        <w:t>8CuO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+CH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）═</w:t>
      </w:r>
      <w:r>
        <w:rPr>
          <w:rFonts w:eastAsia="新宋体"/>
          <w:szCs w:val="21"/>
        </w:rPr>
        <w:t>4Cu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+2H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）△</w:t>
      </w:r>
      <w:r>
        <w:rPr>
          <w:rFonts w:eastAsia="新宋体"/>
          <w:szCs w:val="21"/>
        </w:rPr>
        <w:t>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＝﹣</w:t>
      </w:r>
      <w:r>
        <w:rPr>
          <w:rFonts w:eastAsia="新宋体"/>
          <w:szCs w:val="21"/>
        </w:rPr>
        <w:t>348kJ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mol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</w:p>
    <w:p w:rsidR="00AB67FB" w:rsidP="00AB67FB" w14:paraId="23B18121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）反应</w:t>
      </w:r>
      <w:r>
        <w:rPr>
          <w:rFonts w:eastAsia="新宋体"/>
          <w:szCs w:val="21"/>
        </w:rPr>
        <w:t>CH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+2O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）═</w:t>
      </w:r>
      <w:r>
        <w:rPr>
          <w:rFonts w:eastAsia="新宋体"/>
          <w:szCs w:val="21"/>
        </w:rPr>
        <w:t>CO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+2H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）△</w:t>
      </w:r>
      <w:r>
        <w:rPr>
          <w:rFonts w:eastAsia="新宋体"/>
          <w:szCs w:val="21"/>
        </w:rPr>
        <w:t>H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</w:rPr>
        <w:t>kJ</w:t>
      </w:r>
      <w:r>
        <w:rPr>
          <w:rFonts w:eastAsia="新宋体" w:hint="eastAsia"/>
          <w:szCs w:val="21"/>
        </w:rPr>
        <w:t>•</w:t>
      </w:r>
      <w:r>
        <w:rPr>
          <w:rFonts w:eastAsia="新宋体"/>
          <w:szCs w:val="21"/>
        </w:rPr>
        <w:t>mol</w:t>
      </w:r>
      <w:r>
        <w:rPr>
          <w:rFonts w:eastAsia="新宋体" w:hint="eastAsia"/>
          <w:sz w:val="24"/>
          <w:szCs w:val="24"/>
          <w:vertAlign w:val="superscript"/>
        </w:rPr>
        <w:t>﹣</w:t>
      </w:r>
      <w:r>
        <w:rPr>
          <w:rFonts w:eastAsia="新宋体"/>
          <w:sz w:val="24"/>
          <w:szCs w:val="24"/>
          <w:vertAlign w:val="superscript"/>
        </w:rPr>
        <w:t>1</w:t>
      </w:r>
    </w:p>
    <w:p w:rsidR="00AB67FB" w:rsidP="00AB67FB" w14:paraId="6BB39BF0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）反应</w:t>
      </w:r>
      <w:r>
        <w:rPr>
          <w:rFonts w:ascii="宋体" w:hAnsi="宋体" w:cs="宋体" w:hint="eastAsia"/>
          <w:szCs w:val="21"/>
        </w:rPr>
        <w:t>②</w:t>
      </w:r>
      <w:r>
        <w:rPr>
          <w:rFonts w:eastAsia="新宋体" w:hint="eastAsia"/>
          <w:szCs w:val="21"/>
        </w:rPr>
        <w:t>的平衡常数表达式</w:t>
      </w:r>
      <w:r>
        <w:rPr>
          <w:rFonts w:eastAsia="新宋体"/>
          <w:szCs w:val="21"/>
        </w:rPr>
        <w:t>K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647234EE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）氧的质量分数：载氧体Ⅰ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（填“＞”、“＝“或“＜”）载氧体Ⅱ。</w:t>
      </w:r>
    </w:p>
    <w:p w:rsidR="00AB67FB" w:rsidP="00AB67FB" w14:paraId="0C657A49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）往盛有</w:t>
      </w:r>
      <w:r>
        <w:rPr>
          <w:rFonts w:eastAsia="新宋体"/>
          <w:szCs w:val="21"/>
        </w:rPr>
        <w:t>CuO/Cu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载氧体的刚性密闭容器中充入空气</w:t>
      </w:r>
      <w:r>
        <w:rPr>
          <w:rFonts w:eastAsia="新宋体"/>
          <w:szCs w:val="21"/>
        </w:rPr>
        <w:t>[</w:t>
      </w:r>
      <w:r>
        <w:rPr>
          <w:rFonts w:eastAsia="新宋体" w:hint="eastAsia"/>
          <w:szCs w:val="21"/>
        </w:rPr>
        <w:t>氧气的物质的量分数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）为</w:t>
      </w:r>
      <w:r>
        <w:rPr>
          <w:rFonts w:eastAsia="新宋体"/>
          <w:szCs w:val="21"/>
        </w:rPr>
        <w:t>21%]</w:t>
      </w:r>
      <w:r>
        <w:rPr>
          <w:rFonts w:eastAsia="新宋体" w:hint="eastAsia"/>
          <w:szCs w:val="21"/>
        </w:rPr>
        <w:t>，发生反应</w:t>
      </w:r>
      <w:r>
        <w:rPr>
          <w:rFonts w:ascii="宋体" w:hAnsi="宋体" w:cs="宋体" w:hint="eastAsia"/>
          <w:szCs w:val="21"/>
        </w:rPr>
        <w:t>①</w:t>
      </w:r>
      <w:r>
        <w:rPr>
          <w:rFonts w:eastAsia="新宋体" w:hint="eastAsia"/>
          <w:szCs w:val="21"/>
        </w:rPr>
        <w:t>。平衡时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）随反应温度</w:t>
      </w:r>
      <w:r>
        <w:rPr>
          <w:rFonts w:eastAsia="新宋体"/>
          <w:szCs w:val="21"/>
        </w:rPr>
        <w:t>T</w:t>
      </w:r>
      <w:r>
        <w:rPr>
          <w:rFonts w:eastAsia="新宋体" w:hint="eastAsia"/>
          <w:szCs w:val="21"/>
        </w:rPr>
        <w:t>变化的曲线如图所示。</w:t>
      </w:r>
      <w:r>
        <w:rPr>
          <w:rFonts w:eastAsia="新宋体"/>
          <w:szCs w:val="21"/>
        </w:rPr>
        <w:t>985</w:t>
      </w:r>
      <w:r>
        <w:rPr>
          <w:rFonts w:eastAsia="新宋体" w:hint="eastAsia"/>
          <w:szCs w:val="21"/>
        </w:rPr>
        <w:t>℃时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的平衡转化率</w:t>
      </w:r>
      <w:r>
        <w:rPr>
          <w:rFonts w:ascii="Cambria Math" w:eastAsia="Cambria Math" w:hAnsi="Cambria Math"/>
          <w:szCs w:val="21"/>
        </w:rPr>
        <w:t>α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）＝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（保留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位有效数字）。</w:t>
      </w:r>
    </w:p>
    <w:p w:rsidR="00AB67FB" w:rsidP="00AB67FB" w14:paraId="2C11049C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5</w:t>
      </w:r>
      <w:r>
        <w:rPr>
          <w:rFonts w:eastAsia="新宋体" w:hint="eastAsia"/>
          <w:szCs w:val="21"/>
        </w:rPr>
        <w:t>）根据如图，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 w:hint="eastAsia"/>
          <w:szCs w:val="21"/>
        </w:rPr>
        <w:t>）随温度升高而增大的原因是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。反应温度必须控制在</w:t>
      </w:r>
      <w:r>
        <w:rPr>
          <w:rFonts w:eastAsia="新宋体"/>
          <w:szCs w:val="21"/>
        </w:rPr>
        <w:t>1030</w:t>
      </w:r>
      <w:r>
        <w:rPr>
          <w:rFonts w:eastAsia="新宋体" w:hint="eastAsia"/>
          <w:szCs w:val="21"/>
        </w:rPr>
        <w:t>℃以下，原因是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23EA9018" w14:textId="50230361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2695575" cy="27527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78A69DC4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6</w:t>
      </w:r>
      <w:r>
        <w:rPr>
          <w:rFonts w:eastAsia="新宋体" w:hint="eastAsia"/>
          <w:szCs w:val="21"/>
        </w:rPr>
        <w:t>）载氧体掺杂改性，可加快化学链燃烧速率，使用不同掺杂的</w:t>
      </w:r>
      <w:r>
        <w:rPr>
          <w:rFonts w:eastAsia="新宋体"/>
          <w:szCs w:val="21"/>
        </w:rPr>
        <w:t>CuO/Cu</w:t>
      </w:r>
      <w:r>
        <w:rPr>
          <w:rFonts w:eastAsia="新宋体"/>
          <w:sz w:val="24"/>
          <w:szCs w:val="24"/>
          <w:vertAlign w:val="subscript"/>
        </w:rPr>
        <w:t>2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载氧体，反应</w:t>
      </w:r>
      <w:r>
        <w:rPr>
          <w:rFonts w:ascii="宋体" w:hAnsi="宋体" w:cs="宋体" w:hint="eastAsia"/>
          <w:szCs w:val="21"/>
        </w:rPr>
        <w:t>②</w:t>
      </w:r>
      <w:r>
        <w:rPr>
          <w:rFonts w:eastAsia="新宋体" w:hint="eastAsia"/>
          <w:szCs w:val="21"/>
        </w:rPr>
        <w:t>活化能如下表所示。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370"/>
        <w:gridCol w:w="2370"/>
        <w:gridCol w:w="2385"/>
      </w:tblGrid>
      <w:tr w14:paraId="71EA0628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2AFF591F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载氧体掺杂物质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210AC9EA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氧化铝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5F0CCB5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膨润土</w:t>
            </w:r>
          </w:p>
        </w:tc>
      </w:tr>
      <w:tr w14:paraId="38B2C9EE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9FB1488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 w:hint="eastAsia"/>
                <w:szCs w:val="21"/>
              </w:rPr>
              <w:t>活化能</w:t>
            </w:r>
            <w:r>
              <w:rPr>
                <w:rFonts w:eastAsia="新宋体"/>
                <w:szCs w:val="21"/>
              </w:rPr>
              <w:t>/kJ</w:t>
            </w:r>
            <w:r>
              <w:rPr>
                <w:rFonts w:eastAsia="新宋体" w:hint="eastAsia"/>
                <w:szCs w:val="21"/>
              </w:rPr>
              <w:t>•</w:t>
            </w:r>
            <w:r>
              <w:rPr>
                <w:rFonts w:eastAsia="新宋体"/>
                <w:szCs w:val="21"/>
              </w:rPr>
              <w:t>mol</w:t>
            </w:r>
            <w:r>
              <w:rPr>
                <w:rFonts w:eastAsia="新宋体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eastAsia="新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704F83BD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±</w:t>
            </w:r>
            <w:r>
              <w:rPr>
                <w:rFonts w:eastAsia="新宋体"/>
                <w:szCs w:val="21"/>
              </w:rPr>
              <w:t>2.3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AB67FB" w14:paraId="357DDDCD" w14:textId="77777777">
            <w:pPr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eastAsia="新宋体"/>
                <w:szCs w:val="21"/>
              </w:rPr>
              <w:t>37.3</w:t>
            </w:r>
            <w:r>
              <w:rPr>
                <w:rFonts w:eastAsia="新宋体" w:hint="eastAsia"/>
                <w:szCs w:val="21"/>
              </w:rPr>
              <w:t>±</w:t>
            </w:r>
            <w:r>
              <w:rPr>
                <w:rFonts w:eastAsia="新宋体"/>
                <w:szCs w:val="21"/>
              </w:rPr>
              <w:t>1.3</w:t>
            </w:r>
          </w:p>
        </w:tc>
      </w:tr>
    </w:tbl>
    <w:p w:rsidR="00AB67FB" w:rsidP="00AB67FB" w14:paraId="3DF97BBD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由表中数据判断：使用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（填“氧化铝”或“膨润土”）掺杂的载氧体反应较快；使用氧化铝或者膨润土掺杂的载氧体，单位时间内燃料反应器释放的热量分别为</w:t>
      </w:r>
      <w:r>
        <w:rPr>
          <w:rFonts w:eastAsia="新宋体"/>
          <w:szCs w:val="21"/>
        </w:rPr>
        <w:t>akJ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bkJ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（填“＞”“＝”或“＜”）</w:t>
      </w:r>
    </w:p>
    <w:p w:rsidR="00AB67FB" w:rsidP="00AB67FB" w14:paraId="270CD80E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14</w:t>
      </w:r>
      <w:r>
        <w:rPr>
          <w:rFonts w:eastAsia="新宋体" w:hint="eastAsia"/>
          <w:szCs w:val="21"/>
        </w:rPr>
        <w:t>．类石墨相氮化碳（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C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）作为一种新型光催化材料。在光解水产氢等领域具有广阔的应用前景，研究表明，非金属掺杂（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等）</w:t>
      </w:r>
      <w:r>
        <w:rPr>
          <w:rFonts w:ascii="微软雅黑" w:eastAsia="微软雅黑" w:hAnsi="微软雅黑" w:cs="微软雅黑" w:hint="eastAsia"/>
          <w:color w:val="333333"/>
          <w:spacing w:val="15"/>
          <w:szCs w:val="21"/>
          <w:shd w:val="clear" w:color="auto" w:fill="FFFFFF"/>
        </w:rPr>
        <w:t>能提高其光催化活性。g-C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具有和石墨相似的层状结构，其中一种二维平面结构如图所示。</w:t>
      </w:r>
    </w:p>
    <w:p w:rsidR="00AB67FB" w:rsidP="00AB67FB" w14:paraId="32C9551F" w14:textId="07BE6B37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2876550" cy="1143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70D35D67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回答下列问题：</w:t>
      </w:r>
    </w:p>
    <w:p w:rsidR="00AB67FB" w:rsidP="00AB67FB" w14:paraId="77B31BC5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）基态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原子的成对电子数与未成对电子数之比为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2D3D4F60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N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、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的第一电离能（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1</w:t>
      </w:r>
      <w:r>
        <w:rPr>
          <w:rFonts w:eastAsia="新宋体" w:hint="eastAsia"/>
          <w:szCs w:val="21"/>
        </w:rPr>
        <w:t>）大小为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1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N</w:t>
      </w:r>
      <w:r>
        <w:rPr>
          <w:rFonts w:eastAsia="新宋体" w:hint="eastAsia"/>
          <w:szCs w:val="21"/>
        </w:rPr>
        <w:t>）＞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1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</w:t>
      </w:r>
      <w:r>
        <w:rPr>
          <w:rFonts w:eastAsia="新宋体" w:hint="eastAsia"/>
          <w:szCs w:val="21"/>
        </w:rPr>
        <w:t>）＞</w:t>
      </w:r>
      <w:r>
        <w:rPr>
          <w:rFonts w:eastAsia="新宋体"/>
          <w:szCs w:val="21"/>
        </w:rPr>
        <w:t>I</w:t>
      </w:r>
      <w:r>
        <w:rPr>
          <w:rFonts w:eastAsia="新宋体"/>
          <w:sz w:val="24"/>
          <w:szCs w:val="24"/>
          <w:vertAlign w:val="subscript"/>
        </w:rPr>
        <w:t>1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S</w:t>
      </w:r>
      <w:r>
        <w:rPr>
          <w:rFonts w:eastAsia="新宋体" w:hint="eastAsia"/>
          <w:szCs w:val="21"/>
        </w:rPr>
        <w:t>），原因是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241AE4A0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C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晶体中存在的微粒间作用力有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（填标号）。</w:t>
      </w:r>
    </w:p>
    <w:p w:rsidR="00AB67FB" w:rsidP="00AB67FB" w14:paraId="36C1A44B" w14:textId="77777777">
      <w:pPr>
        <w:spacing w:line="360" w:lineRule="auto"/>
        <w:ind w:left="273" w:leftChars="130"/>
      </w:pPr>
      <w:r>
        <w:rPr>
          <w:rFonts w:eastAsia="新宋体"/>
          <w:szCs w:val="21"/>
        </w:rPr>
        <w:t>a.</w:t>
      </w:r>
      <w:r>
        <w:rPr>
          <w:rFonts w:eastAsia="新宋体" w:hint="eastAsia"/>
          <w:szCs w:val="21"/>
        </w:rPr>
        <w:t>非极性键</w:t>
      </w:r>
    </w:p>
    <w:p w:rsidR="00AB67FB" w:rsidP="00AB67FB" w14:paraId="3DC8A6BD" w14:textId="77777777">
      <w:pPr>
        <w:spacing w:line="360" w:lineRule="auto"/>
        <w:ind w:left="273" w:leftChars="130"/>
      </w:pPr>
      <w:r>
        <w:rPr>
          <w:rFonts w:eastAsia="新宋体"/>
          <w:szCs w:val="21"/>
        </w:rPr>
        <w:t>b.</w:t>
      </w:r>
      <w:r>
        <w:rPr>
          <w:rFonts w:eastAsia="新宋体" w:hint="eastAsia"/>
          <w:szCs w:val="21"/>
        </w:rPr>
        <w:t>金属键</w:t>
      </w:r>
    </w:p>
    <w:p w:rsidR="00AB67FB" w:rsidP="00AB67FB" w14:paraId="55B1842A" w14:textId="77777777">
      <w:pPr>
        <w:spacing w:line="360" w:lineRule="auto"/>
        <w:ind w:left="273" w:leftChars="130"/>
      </w:pPr>
      <w:r>
        <w:rPr>
          <w:rFonts w:eastAsia="新宋体"/>
          <w:szCs w:val="21"/>
        </w:rPr>
        <w:t>c.</w:t>
      </w:r>
      <w:r>
        <w:rPr>
          <w:rFonts w:ascii="Cambria Math" w:eastAsia="Cambria Math" w:hAnsi="Cambria Math"/>
          <w:szCs w:val="21"/>
        </w:rPr>
        <w:t>π</w:t>
      </w:r>
      <w:r>
        <w:rPr>
          <w:rFonts w:eastAsia="新宋体" w:hint="eastAsia"/>
          <w:szCs w:val="21"/>
        </w:rPr>
        <w:t>键</w:t>
      </w:r>
    </w:p>
    <w:p w:rsidR="00AB67FB" w:rsidP="00AB67FB" w14:paraId="1628217E" w14:textId="77777777">
      <w:pPr>
        <w:spacing w:line="360" w:lineRule="auto"/>
        <w:ind w:left="273" w:leftChars="130"/>
      </w:pPr>
      <w:r>
        <w:rPr>
          <w:rFonts w:eastAsia="新宋体"/>
          <w:szCs w:val="21"/>
        </w:rPr>
        <w:t>d.</w:t>
      </w:r>
      <w:r>
        <w:rPr>
          <w:rFonts w:eastAsia="新宋体" w:hint="eastAsia"/>
          <w:szCs w:val="21"/>
        </w:rPr>
        <w:t>范德华力</w:t>
      </w:r>
    </w:p>
    <w:p w:rsidR="00AB67FB" w:rsidP="00AB67FB" w14:paraId="1C999746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g</w:t>
      </w:r>
      <w:r>
        <w:rPr>
          <w:rFonts w:eastAsia="新宋体" w:hint="eastAsia"/>
          <w:szCs w:val="21"/>
        </w:rPr>
        <w:t>﹣</w:t>
      </w:r>
      <w:r>
        <w:rPr>
          <w:rFonts w:eastAsia="新宋体"/>
          <w:szCs w:val="21"/>
        </w:rPr>
        <w:t>C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中，</w:t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原子的杂化轨道类型为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，</w:t>
      </w:r>
      <w:r>
        <w:rPr>
          <w:rFonts w:eastAsia="新宋体"/>
          <w:szCs w:val="21"/>
        </w:rPr>
        <w:t>N</w:t>
      </w:r>
      <w:r>
        <w:rPr>
          <w:rFonts w:eastAsia="新宋体" w:hint="eastAsia"/>
          <w:szCs w:val="21"/>
        </w:rPr>
        <w:t>原子的配位数为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4B4D0A42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5</w:t>
      </w:r>
      <w:r>
        <w:rPr>
          <w:rFonts w:eastAsia="新宋体" w:hint="eastAsia"/>
          <w:szCs w:val="21"/>
        </w:rPr>
        <w:t>）</w:t>
      </w:r>
      <w:r>
        <w:rPr>
          <w:rFonts w:ascii="微软雅黑" w:eastAsia="微软雅黑" w:hAnsi="微软雅黑" w:cs="微软雅黑" w:hint="eastAsia"/>
          <w:color w:val="333333"/>
          <w:spacing w:val="15"/>
          <w:szCs w:val="21"/>
          <w:shd w:val="clear" w:color="auto" w:fill="FFFFFF"/>
        </w:rPr>
        <w:t>每个基本结构单元（图中实线圈部分）中两个N原子（图中虚线圈所示）被O原子代替，形成O掺杂的g-C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N</w:t>
      </w:r>
      <w:r>
        <w:rPr>
          <w:rFonts w:eastAsia="新宋体"/>
          <w:sz w:val="24"/>
          <w:szCs w:val="24"/>
          <w:vertAlign w:val="subscript"/>
        </w:rPr>
        <w:t>4</w:t>
      </w: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OPCN</w:t>
      </w:r>
      <w:r>
        <w:rPr>
          <w:rFonts w:eastAsia="新宋体" w:hint="eastAsia"/>
          <w:szCs w:val="21"/>
        </w:rPr>
        <w:t>）。</w:t>
      </w:r>
      <w:r>
        <w:rPr>
          <w:rFonts w:eastAsia="新宋体"/>
          <w:szCs w:val="21"/>
        </w:rPr>
        <w:t>OPCN</w:t>
      </w:r>
      <w:r>
        <w:rPr>
          <w:rFonts w:eastAsia="新宋体" w:hint="eastAsia"/>
          <w:szCs w:val="21"/>
        </w:rPr>
        <w:t>的化学式为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658F57CC" w14:textId="77777777">
      <w:pPr>
        <w:spacing w:line="360" w:lineRule="auto"/>
        <w:ind w:left="273" w:hanging="273" w:hangingChars="130"/>
      </w:pPr>
      <w:r>
        <w:rPr>
          <w:rFonts w:eastAsia="新宋体"/>
          <w:szCs w:val="21"/>
        </w:rPr>
        <w:t>15</w:t>
      </w:r>
      <w:r>
        <w:rPr>
          <w:rFonts w:eastAsia="新宋体" w:hint="eastAsia"/>
          <w:szCs w:val="21"/>
        </w:rPr>
        <w:t>．帕比司他是治疗某些恶性肿瘤的药物。其中间体（</w:t>
      </w:r>
      <w:r>
        <w:rPr>
          <w:rFonts w:eastAsia="新宋体"/>
          <w:szCs w:val="21"/>
        </w:rPr>
        <w:t>E</w:t>
      </w:r>
      <w:r>
        <w:rPr>
          <w:rFonts w:eastAsia="新宋体" w:hint="eastAsia"/>
          <w:szCs w:val="21"/>
        </w:rPr>
        <w:t>）的合成路线如下：</w:t>
      </w:r>
    </w:p>
    <w:p w:rsidR="00AB67FB" w:rsidP="00AB67FB" w14:paraId="4728146F" w14:textId="2FD5676B">
      <w:pPr>
        <w:spacing w:line="360" w:lineRule="auto"/>
        <w:ind w:left="273" w:leftChars="130"/>
      </w:pPr>
      <w:r>
        <w:rPr>
          <w:rFonts w:eastAsia="新宋体"/>
          <w:noProof/>
          <w:szCs w:val="21"/>
        </w:rPr>
        <w:drawing>
          <wp:inline distT="0" distB="0" distL="0" distR="0">
            <wp:extent cx="5274310" cy="22371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7FB" w:rsidP="00AB67FB" w14:paraId="67A4D2AB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回答下列问题：</w:t>
      </w:r>
    </w:p>
    <w:p w:rsidR="00AB67FB" w:rsidP="00AB67FB" w14:paraId="3932DCFD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1</w:t>
      </w:r>
      <w:r>
        <w:rPr>
          <w:rFonts w:eastAsia="新宋体" w:hint="eastAsia"/>
          <w:szCs w:val="21"/>
        </w:rPr>
        <w:t>）</w:t>
      </w:r>
      <w:r>
        <w:rPr>
          <w:rFonts w:eastAsia="新宋体"/>
          <w:szCs w:val="21"/>
        </w:rPr>
        <w:t>A</w:t>
      </w:r>
      <w:r>
        <w:rPr>
          <w:rFonts w:eastAsia="新宋体" w:hint="eastAsia"/>
          <w:szCs w:val="21"/>
        </w:rPr>
        <w:t>分子含有的官能团名称为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6F549AD7" w14:textId="3BFBB6C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）反应Ⅱ分两步进行：</w:t>
      </w:r>
      <w:r>
        <w:rPr>
          <w:rFonts w:eastAsia="新宋体"/>
          <w:szCs w:val="21"/>
        </w:rPr>
        <w:t>B</w:t>
      </w:r>
      <w:r>
        <w:rPr>
          <w:noProof/>
          <w:position w:val="-20"/>
        </w:rPr>
        <w:drawing>
          <wp:inline distT="0" distB="0" distL="0" distR="0">
            <wp:extent cx="819150" cy="323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/>
          <w:szCs w:val="21"/>
        </w:rPr>
        <w:t>X</w:t>
      </w:r>
      <w:r>
        <w:rPr>
          <w:noProof/>
          <w:position w:val="-19"/>
        </w:rPr>
        <w:drawing>
          <wp:inline distT="0" distB="0" distL="0" distR="0">
            <wp:extent cx="819150" cy="323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/>
          <w:szCs w:val="21"/>
        </w:rPr>
        <w:t>C</w:t>
      </w:r>
      <w:r>
        <w:rPr>
          <w:rFonts w:eastAsia="新宋体" w:hint="eastAsia"/>
          <w:szCs w:val="21"/>
        </w:rPr>
        <w:t>。第一步反应为加成反应，则</w:t>
      </w:r>
      <w:r>
        <w:rPr>
          <w:rFonts w:eastAsia="新宋体"/>
          <w:szCs w:val="21"/>
        </w:rPr>
        <w:t>X</w:t>
      </w:r>
      <w:r>
        <w:rPr>
          <w:rFonts w:eastAsia="新宋体" w:hint="eastAsia"/>
          <w:szCs w:val="21"/>
        </w:rPr>
        <w:t>的结构简式为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；第二步脱水的反应属于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（填反应类型）。</w:t>
      </w:r>
    </w:p>
    <w:p w:rsidR="00AB67FB" w:rsidP="00AB67FB" w14:paraId="1BC52E82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）若反应Ⅲ加热温度太高，</w:t>
      </w:r>
      <w:r>
        <w:rPr>
          <w:rFonts w:eastAsia="新宋体"/>
          <w:szCs w:val="21"/>
        </w:rPr>
        <w:t>CH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/>
          <w:szCs w:val="21"/>
        </w:rPr>
        <w:t>OH</w:t>
      </w:r>
      <w:r>
        <w:rPr>
          <w:rFonts w:eastAsia="新宋体" w:hint="eastAsia"/>
          <w:szCs w:val="21"/>
        </w:rPr>
        <w:t>自身反应生成的副产物为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（填名称）。</w:t>
      </w:r>
    </w:p>
    <w:p w:rsidR="00AB67FB" w:rsidP="00AB67FB" w14:paraId="7695E333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）反应Ⅳ的化学方程式为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AB67FB" w:rsidP="00AB67FB" w14:paraId="6F3A21A5" w14:textId="77777777">
      <w:pPr>
        <w:spacing w:line="360" w:lineRule="auto"/>
        <w:ind w:left="273" w:leftChars="130"/>
      </w:pPr>
      <w:r>
        <w:rPr>
          <w:rFonts w:eastAsia="新宋体" w:hint="eastAsia"/>
          <w:szCs w:val="21"/>
        </w:rPr>
        <w:t>（</w:t>
      </w:r>
      <w:r>
        <w:rPr>
          <w:rFonts w:eastAsia="新宋体"/>
          <w:szCs w:val="21"/>
        </w:rPr>
        <w:t>5</w:t>
      </w:r>
      <w:r>
        <w:rPr>
          <w:rFonts w:eastAsia="新宋体" w:hint="eastAsia"/>
          <w:szCs w:val="21"/>
        </w:rPr>
        <w:t>）化合物</w:t>
      </w:r>
      <w:r>
        <w:rPr>
          <w:rFonts w:eastAsia="新宋体"/>
          <w:szCs w:val="21"/>
        </w:rPr>
        <w:t>Y</w:t>
      </w:r>
      <w:r>
        <w:rPr>
          <w:rFonts w:eastAsia="新宋体" w:hint="eastAsia"/>
          <w:szCs w:val="21"/>
        </w:rPr>
        <w:t>是</w:t>
      </w:r>
      <w:r>
        <w:rPr>
          <w:rFonts w:eastAsia="新宋体"/>
          <w:szCs w:val="21"/>
        </w:rPr>
        <w:t>B</w:t>
      </w:r>
      <w:r>
        <w:rPr>
          <w:rFonts w:eastAsia="新宋体" w:hint="eastAsia"/>
          <w:szCs w:val="21"/>
        </w:rPr>
        <w:t>的同分异构体，遇</w:t>
      </w:r>
      <w:r>
        <w:rPr>
          <w:rFonts w:eastAsia="新宋体"/>
          <w:szCs w:val="21"/>
        </w:rPr>
        <w:t>FeCl</w:t>
      </w:r>
      <w:r>
        <w:rPr>
          <w:rFonts w:eastAsia="新宋体"/>
          <w:sz w:val="24"/>
          <w:szCs w:val="24"/>
          <w:vertAlign w:val="subscript"/>
        </w:rPr>
        <w:t>3</w:t>
      </w:r>
      <w:r>
        <w:rPr>
          <w:rFonts w:eastAsia="新宋体" w:hint="eastAsia"/>
          <w:szCs w:val="21"/>
        </w:rPr>
        <w:t>溶液显紫色，其核磁共振氢谱有</w:t>
      </w:r>
      <w:r>
        <w:rPr>
          <w:rFonts w:eastAsia="新宋体"/>
          <w:szCs w:val="21"/>
        </w:rPr>
        <w:t>4</w:t>
      </w:r>
      <w:r>
        <w:rPr>
          <w:rFonts w:eastAsia="新宋体" w:hint="eastAsia"/>
          <w:szCs w:val="21"/>
        </w:rPr>
        <w:t>组峰，峰面积之比为</w:t>
      </w:r>
      <w:r>
        <w:rPr>
          <w:rFonts w:eastAsia="新宋体"/>
          <w:szCs w:val="21"/>
        </w:rPr>
        <w:t>3</w:t>
      </w:r>
      <w:r>
        <w:rPr>
          <w:rFonts w:eastAsia="新宋体" w:hint="eastAsia"/>
          <w:szCs w:val="21"/>
        </w:rPr>
        <w:t>：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：</w:t>
      </w:r>
      <w:r>
        <w:rPr>
          <w:rFonts w:eastAsia="新宋体"/>
          <w:szCs w:val="21"/>
        </w:rPr>
        <w:t>2</w:t>
      </w:r>
      <w:r>
        <w:rPr>
          <w:rFonts w:eastAsia="新宋体" w:hint="eastAsia"/>
          <w:szCs w:val="21"/>
        </w:rPr>
        <w:t>：</w:t>
      </w:r>
      <w:r>
        <w:rPr>
          <w:rFonts w:eastAsia="新宋体"/>
          <w:szCs w:val="21"/>
        </w:rPr>
        <w:t>l</w:t>
      </w:r>
      <w:r>
        <w:rPr>
          <w:rFonts w:eastAsia="新宋体" w:hint="eastAsia"/>
          <w:szCs w:val="21"/>
        </w:rPr>
        <w:t>。</w:t>
      </w:r>
      <w:r>
        <w:rPr>
          <w:rFonts w:eastAsia="新宋体"/>
          <w:szCs w:val="21"/>
        </w:rPr>
        <w:t>Y</w:t>
      </w:r>
      <w:r>
        <w:rPr>
          <w:rFonts w:eastAsia="新宋体" w:hint="eastAsia"/>
          <w:szCs w:val="21"/>
        </w:rPr>
        <w:t>的结构简式为</w:t>
      </w:r>
      <w:r>
        <w:rPr>
          <w:rFonts w:eastAsia="新宋体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>　</w:t>
      </w:r>
      <w:r>
        <w:rPr>
          <w:rFonts w:eastAsia="新宋体" w:hint="eastAsia"/>
          <w:szCs w:val="21"/>
        </w:rPr>
        <w:t>。</w:t>
      </w:r>
    </w:p>
    <w:p w:rsidR="00253A2A" w:rsidP="00AB67FB" w14:paraId="49A7B709" w14:textId="2429BC8A">
      <w:r>
        <w:br w:type="page"/>
      </w:r>
    </w:p>
    <w:sectPr>
      <w:footerReference w:type="default" r:id="rId23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2A"/>
    <w:rsid w:val="00253A2A"/>
    <w:rsid w:val="00AB67F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FABE8AC-A760-4025-B9A0-71D8C403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67FB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footer" Target="footer1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