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jc w:val="center"/>
        <w:rPr>
          <w:rFonts w:ascii="宋体" w:eastAsia="宋体" w:hAnsi="宋体" w:cs="宋体"/>
          <w:b/>
          <w:i w:val="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b/>
          <w:i w:val="0"/>
          <w:sz w:val="30"/>
        </w:rPr>
        <w:t>2023年福建省高考化学试卷</w:t>
      </w:r>
    </w:p>
    <w:p>
      <w:pPr>
        <w:jc w:val="center"/>
        <w:rPr>
          <w:rFonts w:ascii="Calibri" w:eastAsia="Calibri" w:hAnsi="Calibri" w:cs="Calibri"/>
          <w:b w:val="0"/>
          <w:i w:val="0"/>
          <w:sz w:val="21"/>
        </w:rPr>
      </w:pPr>
      <w:r>
        <w:rPr>
          <w:rFonts w:ascii="Calibri" w:eastAsia="Calibri" w:hAnsi="Calibri" w:cs="Calibri"/>
          <w:b w:val="0"/>
          <w:i w:val="0"/>
          <w:sz w:val="21"/>
        </w:rPr>
        <w:t>学校:___________姓名：___________班级：___________考号：___________</w:t>
      </w:r>
    </w:p>
    <w:p>
      <w:pPr>
        <w:jc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</w:pPr>
      <w:r>
        <w:t>1．唐代陆羽《茶经·三之造》中记载茶叶制作过程：“晴采之，蒸之，捣之，拍之，焙之，穿之，封之，茶之干矣”。以下操作中最</w:t>
      </w:r>
      <w:r>
        <w:rPr>
          <w:em w:val="dot"/>
        </w:rPr>
        <w:t>不</w:t>
      </w:r>
      <w:r>
        <w:t>可能引起化学变化的是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A．蒸</w:t>
      </w:r>
      <w:r>
        <w:tab/>
      </w:r>
      <w:r>
        <w:t>B．捣</w:t>
      </w:r>
      <w:r>
        <w:tab/>
      </w:r>
      <w:r>
        <w:t>C．焙</w:t>
      </w:r>
      <w:r>
        <w:tab/>
      </w:r>
      <w:r>
        <w:t>D．封</w:t>
      </w:r>
    </w:p>
    <w:p>
      <w:pPr>
        <w:shd w:val="clear" w:color="auto" w:fill="FFFFFF"/>
        <w:spacing w:line="360" w:lineRule="auto"/>
        <w:jc w:val="left"/>
      </w:pPr>
      <w:r>
        <w:t>2．抗癌药物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CADD522</m:t>
        </m:r>
      </m:oMath>
      <w:r>
        <w:t>的结构如图。关于该药物的说法</w:t>
      </w:r>
      <w:r>
        <w:rPr>
          <w:em w:val="dot"/>
        </w:rPr>
        <w:t>错误</w:t>
      </w:r>
      <w:r>
        <w:t>的是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43175" cy="1076325"/>
            <wp:effectExtent l="0" t="0" r="9525" b="9525"/>
            <wp:docPr id="100003" name="图片 100003" descr="@@@75e33194cf954e409a61da98a8069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5e33194cf954e409a61da98a80695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A．能发生水解反应</w:t>
      </w:r>
      <w:r>
        <w:tab/>
      </w:r>
      <w:r>
        <w:t>B．含有2个手性碳原子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C．能使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Br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的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CCl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</m:oMath>
      <w:r>
        <w:t>溶液褪色</w:t>
      </w:r>
      <w:r>
        <w:tab/>
      </w:r>
      <w:r>
        <w:t>D．碳原子杂化方式有</w:t>
      </w:r>
      <m:oMath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sp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>
        <w:t>和</w:t>
      </w:r>
      <m:oMath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sp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</w:p>
    <w:p>
      <w:pPr>
        <w:shd w:val="clear" w:color="auto" w:fill="FFFFFF"/>
        <w:spacing w:line="360" w:lineRule="auto"/>
        <w:jc w:val="left"/>
      </w:pPr>
      <w:r>
        <w:t>3．某含锰着色剂的化学式为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XY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4</m:t>
            </m:r>
          </m:sub>
        </m:sSub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MnZ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2</m:t>
            </m:r>
          </m:sub>
        </m:sSub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Q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7</m:t>
            </m:r>
          </m:sub>
        </m:sSub>
      </m:oMath>
      <w:r>
        <w:t>，Y、X、Q、Z为原子序数依次增大的短周期元素，其中</w:t>
      </w:r>
      <m:oMath>
        <m:sSub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XY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  <m:sup>
            <m:r>
              <w:rPr>
                <w:rFonts w:ascii="Cambria Math" w:eastAsia="宋体" w:hAnsi="Cambria Math" w:cs="Cambria Math"/>
              </w:rPr>
              <m:t>+</m:t>
            </m:r>
          </m:sup>
        </m:sSubSup>
      </m:oMath>
      <w:r>
        <w:t>具有正四面体空间结构，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Z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sSub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Q</m:t>
            </m:r>
          </m:e>
          <m:sub>
            <m:r>
              <w:rPr>
                <w:rFonts w:ascii="Cambria Math" w:eastAsia="宋体" w:hAnsi="Cambria Math" w:cs="Cambria Math"/>
              </w:rPr>
              <m:t>7</m:t>
            </m:r>
          </m:sub>
          <m:sup>
            <m:r>
              <w:rPr>
                <w:rFonts w:ascii="Cambria Math" w:eastAsia="宋体" w:hAnsi="Cambria Math" w:cs="Cambria Math"/>
              </w:rPr>
              <m:t>4−</m:t>
            </m:r>
          </m:sup>
        </m:sSubSup>
      </m:oMath>
      <w:r>
        <w:t>结构如图所示。下列说法正确的是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076325"/>
            <wp:effectExtent l="0" t="0" r="0" b="9525"/>
            <wp:docPr id="100005" name="图片 100005" descr="@@@ec13e7a4ef5a49f19d28c0ca93066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c13e7a4ef5a49f19d28c0ca930661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A．键角：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XY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XY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  <m:sup>
            <m:r>
              <w:rPr>
                <w:rFonts w:ascii="Cambria Math" w:eastAsia="宋体" w:hAnsi="Cambria Math" w:cs="Cambria Math"/>
              </w:rPr>
              <m:t>+</m:t>
            </m:r>
          </m:sup>
        </m:sSubSup>
      </m:oMath>
      <w:r>
        <w:tab/>
      </w:r>
      <w:r>
        <w:t>B．简单氢化物沸点：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X&gt;Q&gt;Z</m:t>
        </m:r>
      </m:oMath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C．第一电离能：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&gt;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Q</m:t>
        </m:r>
        <m:r>
          <w:rPr>
            <w:rFonts w:ascii="Cambria Math" w:eastAsia="宋体" w:hAnsi="Cambria Math" w:cs="Cambria Math"/>
          </w:rPr>
          <m:t>&gt;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Mn</m:t>
        </m:r>
      </m:oMath>
      <w:r>
        <w:tab/>
      </w:r>
      <w:r>
        <w:t>D．最高价氧化物对应的水化物酸性：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Z</m:t>
        </m:r>
        <m:r>
          <w:rPr>
            <w:rFonts w:ascii="Cambria Math" w:eastAsia="宋体" w:hAnsi="Cambria Math" w:cs="Cambria Math"/>
          </w:rPr>
          <m:t>&gt;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X</m:t>
        </m:r>
      </m:oMath>
    </w:p>
    <w:p>
      <w:pPr>
        <w:shd w:val="clear" w:color="auto" w:fill="FFFFFF"/>
        <w:spacing w:line="360" w:lineRule="auto"/>
        <w:jc w:val="left"/>
      </w:pPr>
      <w:r>
        <w:t>4．我国新一代载人飞船使用的绿色推进剂硝酸羟胺</w:t>
      </w:r>
      <m:oMath>
        <m:sSup>
          <m:e>
            <m:d>
              <m:dPr>
                <m:begChr m:val="["/>
                <m:endChr m:val="]"/>
                <m:sepChr m:val=","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NH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b>
                </m:sSub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OH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+</m:t>
            </m:r>
          </m:sup>
        </m:sSup>
        <m:sSup>
          <m:e>
            <m:d>
              <m:dPr>
                <m:begChr m:val="["/>
                <m:endChr m:val="]"/>
                <m:sepChr m:val=","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NO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Cambria Math"/>
              </w:rPr>
              <m:t>−</m:t>
            </m:r>
          </m:sup>
        </m:sSup>
      </m:oMath>
      <w:r>
        <w:t>在催化剂作用下可完全分解为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N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、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O</m:t>
        </m:r>
      </m:oMath>
      <w:r>
        <w:t>和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O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。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N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</m:t>
            </m:r>
          </m:sub>
        </m:sSub>
      </m:oMath>
      <w:r>
        <w:t>为阿伏加德罗常数的值，下列说法正确的是</w:t>
      </w:r>
    </w:p>
    <w:p>
      <w:pPr>
        <w:shd w:val="clear" w:color="auto" w:fill="FFFFFF"/>
        <w:spacing w:line="360" w:lineRule="auto"/>
        <w:ind w:left="300"/>
        <w:jc w:val="left"/>
      </w:pPr>
      <w:r>
        <w:t>A．</w:t>
      </w:r>
      <m:oMath>
        <m:r>
          <w:rPr>
            <w:rFonts w:ascii="Cambria Math" w:eastAsia="宋体" w:hAnsi="Cambria Math" w:cs="Cambria Math"/>
          </w:rPr>
          <m:t>0.1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mol</m:t>
        </m:r>
        <m:sSup>
          <m:e>
            <m:d>
              <m:dPr>
                <m:begChr m:val="["/>
                <m:endChr m:val="]"/>
                <m:sepChr m:val=","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NH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b>
                </m:sSub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OH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+</m:t>
            </m:r>
          </m:sup>
        </m:sSup>
      </m:oMath>
      <w:r>
        <w:t>含有的质子数为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1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.5N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</m:t>
            </m:r>
          </m:sub>
        </m:sSub>
      </m:oMath>
    </w:p>
    <w:p>
      <w:pPr>
        <w:shd w:val="clear" w:color="auto" w:fill="FFFFFF"/>
        <w:spacing w:line="360" w:lineRule="auto"/>
        <w:ind w:left="300"/>
        <w:jc w:val="left"/>
      </w:pPr>
      <w:r>
        <w:t>B．</w:t>
      </w:r>
      <m:oMath>
        <m:r>
          <w:rPr>
            <w:rFonts w:ascii="Cambria Math" w:eastAsia="宋体" w:hAnsi="Cambria Math" w:cs="Cambria Math"/>
          </w:rPr>
          <m:t>48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</m:oMath>
      <w:r>
        <w:t>固态硝酸羟胺含有的离子数为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0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.5N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</m:t>
            </m:r>
          </m:sub>
        </m:sSub>
      </m:oMath>
    </w:p>
    <w:p>
      <w:pPr>
        <w:shd w:val="clear" w:color="auto" w:fill="FFFFFF"/>
        <w:spacing w:line="360" w:lineRule="auto"/>
        <w:ind w:left="300"/>
        <w:jc w:val="left"/>
      </w:pPr>
      <w:r>
        <w:t>C．</w:t>
      </w:r>
      <m:oMath>
        <m:r>
          <w:rPr>
            <w:rFonts w:ascii="Cambria Math" w:eastAsia="宋体" w:hAnsi="Cambria Math" w:cs="Cambria Math"/>
          </w:rPr>
          <m:t>0.5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mol</m:t>
        </m:r>
      </m:oMath>
      <w:r>
        <w:t>硝酸羟胺含有的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−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O</m:t>
        </m:r>
        <m:r>
          <w:rPr>
            <w:rFonts w:ascii="Cambria Math" w:eastAsia="宋体" w:hAnsi="Cambria Math" w:cs="Cambria Math"/>
          </w:rPr>
          <m:t>σ</m:t>
        </m:r>
      </m:oMath>
      <w:r>
        <w:t>键数为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2N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</m:t>
            </m:r>
          </m:sub>
        </m:sSub>
      </m:oMath>
    </w:p>
    <w:p>
      <w:pPr>
        <w:shd w:val="clear" w:color="auto" w:fill="FFFFFF"/>
        <w:spacing w:line="360" w:lineRule="auto"/>
        <w:ind w:left="300"/>
        <w:jc w:val="left"/>
      </w:pPr>
      <w:r>
        <w:t>D．硝酸羟胺分解产生</w:t>
      </w:r>
      <m:oMath>
        <m:r>
          <w:rPr>
            <w:rFonts w:ascii="Cambria Math" w:eastAsia="宋体" w:hAnsi="Cambria Math" w:cs="Cambria Math"/>
          </w:rPr>
          <m:t>11.2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LN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(已折算为标况)的同时，生成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O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分子数为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N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</m:t>
            </m:r>
          </m:sub>
        </m:sSub>
      </m:oMath>
    </w:p>
    <w:p>
      <w:pPr>
        <w:shd w:val="clear" w:color="auto" w:fill="FFFFFF"/>
        <w:spacing w:line="360" w:lineRule="auto"/>
        <w:jc w:val="left"/>
      </w:pPr>
      <w:r>
        <w:t>5．稀有气体氙的氟化物</w:t>
      </w:r>
      <m:oMath>
        <m:d>
          <m:dPr>
            <m:sepChr m:val=","/>
          </m:dPr>
          <m:e>
            <m:sSub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XeF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n</m:t>
                </m:r>
              </m:sub>
            </m:sSub>
          </m:e>
        </m:d>
      </m:oMath>
      <w:r>
        <w:t>与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NaOH</m:t>
        </m:r>
      </m:oMath>
      <w:r>
        <w:t>溶液反应剧烈，与水反应则较为温和，反应式如下：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966"/>
        <w:gridCol w:w="518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与水反应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与</w:t>
            </w:r>
            <m:oMath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NaOH</m:t>
              </m:r>
            </m:oMath>
            <w:r>
              <w:t>溶液反应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i．</w:t>
            </w:r>
            <m:oMath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XeF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+2</m:t>
              </m:r>
              <m:sSub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=2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Xe</m:t>
              </m:r>
              <m:r>
                <w:rPr>
                  <w:rFonts w:ascii="Cambria Math" w:eastAsia="宋体" w:hAnsi="Cambria Math" w:cs="Cambria Math"/>
                </w:rPr>
                <m:t>↑+</m:t>
              </m:r>
              <m:sSub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↑+4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HF</m:t>
              </m:r>
            </m:oMath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ii．</w:t>
            </w:r>
            <m:oMath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XeF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+4</m:t>
              </m:r>
              <m:sSup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OH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=2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Xe</m:t>
              </m:r>
              <m:r>
                <w:rPr>
                  <w:rFonts w:ascii="Cambria Math" w:eastAsia="宋体" w:hAnsi="Cambria Math" w:cs="Cambria Math"/>
                </w:rPr>
                <m:t>↑+</m:t>
              </m:r>
              <m:sSub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↑+4</m:t>
              </m:r>
              <m:sSup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+2</m:t>
              </m:r>
              <m:sSub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O</m:t>
              </m:r>
            </m:oMath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iii．</w:t>
            </w:r>
            <m:oMath>
              <m:sSub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XeF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+3</m:t>
              </m:r>
              <m:sSub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sSub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XeO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+6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HF</m:t>
              </m:r>
            </m:oMath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iv．</w:t>
            </w:r>
            <m:oMath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XeF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+4</m:t>
              </m:r>
              <m:sSup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Na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+16</m:t>
              </m:r>
              <m:sSup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OH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=</m:t>
              </m:r>
            </m:oMath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Na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XeO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↓+</m:t>
              </m: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Xe</m:t>
              </m:r>
              <m:r>
                <w:rPr>
                  <w:rFonts w:ascii="Cambria Math" w:eastAsia="宋体" w:hAnsi="Cambria Math" w:cs="Cambria Math"/>
                </w:rPr>
                <m:t>↑+</m:t>
              </m:r>
              <m:sSub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↑+12</m:t>
              </m:r>
              <m:sSup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+8</m:t>
              </m:r>
              <m:sSub>
                <m:e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</w:rPr>
                <m:t>O</m:t>
              </m:r>
            </m:oMath>
          </w:p>
        </w:tc>
      </w:tr>
    </w:tbl>
    <w:p>
      <w:pPr>
        <w:shd w:val="clear" w:color="auto" w:fill="FFFFFF"/>
        <w:spacing w:line="360" w:lineRule="auto"/>
        <w:jc w:val="left"/>
      </w:pPr>
      <w:r>
        <w:t>下列说法</w:t>
      </w:r>
      <w:r>
        <w:rPr>
          <w:em w:val="dot"/>
        </w:rPr>
        <w:t>错误</w:t>
      </w:r>
      <w:r>
        <w:t>的是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XeO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</m:oMath>
      <w:r>
        <w:t>具有平面三角形结构</w:t>
      </w:r>
      <w:r>
        <w:tab/>
      </w:r>
      <w:r>
        <w:t>B．</w:t>
      </w:r>
      <m:oMath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OH</m:t>
            </m:r>
          </m:e>
          <m:sup>
            <m:r>
              <w:rPr>
                <w:rFonts w:ascii="Cambria Math" w:eastAsia="宋体" w:hAnsi="Cambria Math" w:cs="Cambria Math"/>
              </w:rPr>
              <m:t>−</m:t>
            </m:r>
          </m:sup>
        </m:sSup>
      </m:oMath>
      <w:r>
        <w:t>的还原性比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O</m:t>
        </m:r>
      </m:oMath>
      <w:r>
        <w:t>强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C．反应i～iv中有3个氧化还原反应</w:t>
      </w:r>
      <w:r>
        <w:tab/>
      </w:r>
      <w:r>
        <w:t>D．反应iv每生成</w:t>
      </w:r>
      <m:oMath>
        <m:r>
          <w:rPr>
            <w:rFonts w:ascii="Cambria Math" w:eastAsia="宋体" w:hAnsi="Cambria Math" w:cs="Cambria Math"/>
          </w:rPr>
          <m:t>1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molO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，转移</w:t>
      </w:r>
      <m:oMath>
        <m:r>
          <w:rPr>
            <w:rFonts w:ascii="Cambria Math" w:eastAsia="宋体" w:hAnsi="Cambria Math" w:cs="Cambria Math"/>
          </w:rPr>
          <m:t>6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mol</m:t>
        </m:r>
      </m:oMath>
      <w:r>
        <w:t>电子</w:t>
      </w:r>
    </w:p>
    <w:p>
      <w:pPr>
        <w:shd w:val="clear" w:color="auto" w:fill="FFFFFF"/>
        <w:spacing w:line="360" w:lineRule="auto"/>
        <w:jc w:val="left"/>
      </w:pPr>
      <w:r>
        <w:t>6．从炼钢粉尘(主要含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Fe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O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  <m:r>
          <w:rPr>
            <w:rFonts w:ascii="Cambria Math" w:eastAsia="宋体" w:hAnsi="Cambria Math" w:cs="Cambria Math"/>
          </w:rPr>
          <m:t>、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Fe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O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</m:oMath>
      <w:r>
        <w:t>和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ZnO</m:t>
        </m:r>
      </m:oMath>
      <w:r>
        <w:t>)中提取锌的流程如下：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76650" cy="1066800"/>
            <wp:effectExtent l="0" t="0" r="0" b="0"/>
            <wp:docPr id="100007" name="图片 100007" descr="@@@1b8fabbe-0466-4bcd-b84a-ef3a70fd87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b8fabbe-0466-4bcd-b84a-ef3a70fd87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“盐浸”过程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ZnO</m:t>
        </m:r>
      </m:oMath>
      <w:r>
        <w:t>转化为</w:t>
      </w:r>
      <m:oMath>
        <m:sSup>
          <m:e>
            <m:d>
              <m:dPr>
                <m:begChr m:val="["/>
                <m:endChr m:val="]"/>
                <m:sepChr m:val=","/>
              </m:dPr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Zn</m:t>
                </m:r>
                <m:sSub>
                  <m:e>
                    <m:d>
                      <m:dPr>
                        <m:sepChr m:val=","/>
                      </m:dPr>
                      <m:e>
                        <m:sSub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 w:eastAsia="宋体" w:hAnsi="Cambria Math" w:cs="Cambria Math"/>
                              </w:rPr>
                              <m:t>NH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 w:eastAsia="宋体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4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Cambria Math"/>
              </w:rPr>
              <m:t>2+</m:t>
            </m:r>
          </m:sup>
        </m:sSup>
      </m:oMath>
      <w:r>
        <w:t>，并有少量</w:t>
      </w:r>
      <m:oMath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Fe</m:t>
            </m:r>
          </m:e>
          <m:sup>
            <m:r>
              <w:rPr>
                <w:rFonts w:ascii="Cambria Math" w:eastAsia="宋体" w:hAnsi="Cambria Math" w:cs="Cambria Math"/>
              </w:rPr>
              <m:t>2+</m:t>
            </m:r>
          </m:sup>
        </m:sSup>
      </m:oMath>
      <w:r>
        <w:t>和</w:t>
      </w:r>
      <m:oMath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Fe</m:t>
            </m:r>
          </m:e>
          <m:sup>
            <m:r>
              <w:rPr>
                <w:rFonts w:ascii="Cambria Math" w:eastAsia="宋体" w:hAnsi="Cambria Math" w:cs="Cambria Math"/>
              </w:rPr>
              <m:t>3+</m:t>
            </m:r>
          </m:sup>
        </m:sSup>
      </m:oMath>
      <w:r>
        <w:t>浸出。下列说法错误的是</w:t>
      </w:r>
    </w:p>
    <w:p>
      <w:pPr>
        <w:shd w:val="clear" w:color="auto" w:fill="FFFFFF"/>
        <w:spacing w:line="360" w:lineRule="auto"/>
        <w:ind w:left="300"/>
        <w:jc w:val="left"/>
      </w:pPr>
      <w:r>
        <w:t>A．“盐浸”过程若浸液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pH</m:t>
        </m:r>
      </m:oMath>
      <w:r>
        <w:t>下降，需补充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NH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</m:oMath>
    </w:p>
    <w:p>
      <w:pPr>
        <w:shd w:val="clear" w:color="auto" w:fill="FFFFFF"/>
        <w:spacing w:line="360" w:lineRule="auto"/>
        <w:ind w:left="300"/>
        <w:jc w:val="left"/>
      </w:pPr>
      <w:r>
        <w:t>B．“滤渣”的主要成分为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Fe</m:t>
        </m:r>
        <m:sSub>
          <m:e>
            <m:r>
              <w:rPr>
                <w:rFonts w:ascii="Cambria Math" w:eastAsia="宋体" w:hAnsi="Cambria Math" w:cs="Cambria Math"/>
              </w:rPr>
              <m:t>(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OH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</m:oMath>
    </w:p>
    <w:p>
      <w:pPr>
        <w:shd w:val="clear" w:color="auto" w:fill="FFFFFF"/>
        <w:spacing w:line="360" w:lineRule="auto"/>
        <w:ind w:left="300"/>
        <w:jc w:val="left"/>
      </w:pPr>
      <w:r>
        <w:t>C．“沉锌”过程发生反应</w:t>
      </w:r>
      <m:oMath>
        <m:sSup>
          <m:e>
            <m:d>
              <m:dPr>
                <m:begChr m:val="["/>
                <m:endChr m:val="]"/>
                <m:sepChr m:val=","/>
              </m:dPr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Zn</m:t>
                </m:r>
                <m:sSub>
                  <m:e>
                    <m:d>
                      <m:dPr>
                        <m:sepChr m:val=","/>
                      </m:dPr>
                      <m:e>
                        <m:sSub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 w:eastAsia="宋体" w:hAnsi="Cambria Math" w:cs="Cambria Math"/>
                              </w:rPr>
                              <m:t>NH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Cambria Math"/>
              </w:rPr>
              <m:t>2+</m:t>
            </m:r>
          </m:sup>
        </m:sSup>
        <m:r>
          <w:rPr>
            <w:rFonts w:ascii="Cambria Math" w:eastAsia="宋体" w:hAnsi="Cambria Math" w:cs="Cambria Math"/>
          </w:rPr>
          <m:t>+4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O</m:t>
        </m:r>
        <m:r>
          <w:rPr>
            <w:rFonts w:ascii="Cambria Math" w:eastAsia="宋体" w:hAnsi="Cambria Math" w:cs="Cambria Math"/>
          </w:rPr>
          <m:t>+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S</m:t>
            </m:r>
          </m:e>
          <m:sup>
            <m:r>
              <w:rPr>
                <w:rFonts w:ascii="Cambria Math" w:eastAsia="宋体" w:hAnsi="Cambria Math" w:cs="Cambria Math"/>
              </w:rPr>
              <m:t>2−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ZnS</m:t>
        </m:r>
        <m:r>
          <w:rPr>
            <w:rFonts w:ascii="Cambria Math" w:eastAsia="宋体" w:hAnsi="Cambria Math" w:cs="Cambria Math"/>
          </w:rPr>
          <m:t>↓+4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NH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w:rPr>
            <w:rFonts w:ascii="Cambria Math" w:eastAsia="宋体" w:hAnsi="Cambria Math" w:cs="Cambria Math"/>
          </w:rPr>
          <m:t>⋅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O</m:t>
        </m:r>
      </m:oMath>
    </w:p>
    <w:p>
      <w:pPr>
        <w:shd w:val="clear" w:color="auto" w:fill="FFFFFF"/>
        <w:spacing w:line="360" w:lineRule="auto"/>
        <w:ind w:left="300"/>
        <w:jc w:val="left"/>
      </w:pPr>
      <w:r>
        <w:t>D．应合理控制</w:t>
      </w:r>
      <m:oMath>
        <m:sSub>
          <m:e>
            <m:d>
              <m:dPr>
                <m:sepChr m:val=","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NH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S</m:t>
        </m:r>
      </m:oMath>
      <w:r>
        <w:t>用量，以便滤液循环使用</w:t>
      </w:r>
    </w:p>
    <w:p>
      <w:pPr>
        <w:shd w:val="clear" w:color="auto" w:fill="FFFFFF"/>
        <w:spacing w:line="360" w:lineRule="auto"/>
        <w:jc w:val="left"/>
      </w:pPr>
      <w:r>
        <w:t>7．从苯甲醛和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KOH</m:t>
        </m:r>
      </m:oMath>
      <w:r>
        <w:t>溶液反应后的混合液中分离出苯甲醇和苯甲酸的过程如下：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838200"/>
            <wp:effectExtent l="0" t="0" r="635" b="0"/>
            <wp:docPr id="100009" name="图片 100009" descr="@@@8d11aad1-7028-48ba-b2f7-57c78c371a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d11aad1-7028-48ba-b2f7-57c78c371a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3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已知甲基叔丁基醚的密度为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0.74g</m:t>
        </m:r>
        <m:r>
          <w:rPr>
            <w:rFonts w:ascii="Cambria Math" w:eastAsia="宋体" w:hAnsi="Cambria Math" w:cs="Cambria Math"/>
          </w:rPr>
          <m:t>⋅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cm</m:t>
            </m:r>
          </m:e>
          <m:sup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-3</m:t>
            </m:r>
          </m:sup>
        </m:sSup>
      </m:oMath>
      <w:r>
        <w:t>。下列说法</w:t>
      </w:r>
      <w:r>
        <w:rPr>
          <w:em w:val="dot"/>
        </w:rPr>
        <w:t>错误</w:t>
      </w:r>
      <w:r>
        <w:t>的是</w:t>
      </w:r>
    </w:p>
    <w:p>
      <w:pPr>
        <w:shd w:val="clear" w:color="auto" w:fill="FFFFFF"/>
        <w:spacing w:line="360" w:lineRule="auto"/>
        <w:ind w:left="300"/>
        <w:jc w:val="left"/>
      </w:pPr>
      <w:r>
        <w:t>A．“萃取”过程需振荡、放气、静置分层</w:t>
      </w:r>
    </w:p>
    <w:p>
      <w:pPr>
        <w:shd w:val="clear" w:color="auto" w:fill="FFFFFF"/>
        <w:spacing w:line="360" w:lineRule="auto"/>
        <w:ind w:left="300"/>
        <w:jc w:val="left"/>
      </w:pPr>
      <w:r>
        <w:t>B．“有机层”从分液漏斗上口倒出</w:t>
      </w:r>
    </w:p>
    <w:p>
      <w:pPr>
        <w:shd w:val="clear" w:color="auto" w:fill="FFFFFF"/>
        <w:spacing w:line="360" w:lineRule="auto"/>
        <w:ind w:left="300"/>
        <w:jc w:val="left"/>
      </w:pPr>
      <w:r>
        <w:t>C．“操作X”为蒸馏，“试剂Y”可选用盐酸</w:t>
      </w:r>
    </w:p>
    <w:p>
      <w:pPr>
        <w:shd w:val="clear" w:color="auto" w:fill="FFFFFF"/>
        <w:spacing w:line="360" w:lineRule="auto"/>
        <w:ind w:left="300"/>
        <w:jc w:val="left"/>
      </w:pPr>
      <w:r>
        <w:t>D．“洗涤”苯甲酸，用乙醇的效果比用蒸馏水好</w:t>
      </w:r>
    </w:p>
    <w:p>
      <w:pPr>
        <w:shd w:val="clear" w:color="auto" w:fill="FFFFFF"/>
        <w:spacing w:line="360" w:lineRule="auto"/>
        <w:jc w:val="left"/>
      </w:pPr>
      <w:r>
        <w:t>8．一种可在较高温下安全快充的铝-硫电池的工作原理如图，电解质为熔融氯铝酸盐(由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NaCl</m:t>
        </m:r>
        <m:r>
          <w:rPr>
            <w:rFonts w:ascii="Cambria Math" w:eastAsia="宋体" w:hAnsi="Cambria Math" w:cs="Cambria Math"/>
          </w:rPr>
          <m:t>、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KCl</m:t>
        </m:r>
      </m:oMath>
      <w:r>
        <w:t>和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AlCl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3</m:t>
            </m:r>
          </m:sub>
        </m:sSub>
      </m:oMath>
      <w:r>
        <w:t>形成熔点为</w:t>
      </w:r>
      <m:oMath>
        <m:r>
          <w:rPr>
            <w:rFonts w:ascii="Cambria Math" w:eastAsia="宋体" w:hAnsi="Cambria Math" w:cs="Cambria Math"/>
          </w:rPr>
          <m:t>93℃</m:t>
        </m:r>
      </m:oMath>
      <w:r>
        <w:t>的共熔物)，其中氯铝酸根</w:t>
      </w:r>
      <m:oMath>
        <m:d>
          <m:dPr>
            <m:begChr m:val="["/>
            <m:endChr m:val="]"/>
            <m:sepChr m:val=","/>
          </m:dPr>
          <m:e>
            <m:sSub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Al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n</m:t>
                </m:r>
              </m:sub>
            </m:sSub>
            <m:sSubSup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Cl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n+1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−</m:t>
                </m:r>
              </m:sup>
            </m:sSubSup>
            <m:d>
              <m:dPr>
                <m:sepChr m:val=","/>
              </m:dPr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n</m:t>
                </m:r>
                <m:r>
                  <w:rPr>
                    <w:rFonts w:ascii="Cambria Math" w:eastAsia="宋体" w:hAnsi="Cambria Math" w:cs="Cambria Math"/>
                  </w:rPr>
                  <m:t>≥1</m:t>
                </m:r>
              </m:e>
            </m:d>
          </m:e>
        </m:d>
      </m:oMath>
      <w:r>
        <w:t>起到结合或释放</w:t>
      </w:r>
      <m:oMath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Al</m:t>
            </m:r>
          </m:e>
          <m:sup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3+</m:t>
            </m:r>
          </m:sup>
        </m:sSup>
      </m:oMath>
      <w:r>
        <w:t>的作用。电池总反应：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2Al+3xS</m:t>
        </m:r>
        <m:limUpp>
          <m:e>
            <m:limLow>
              <m:e>
                <m:r>
                  <w:rPr>
                    <w:rFonts w:ascii="Cambria Math" w:eastAsia="宋体" w:hAnsi="Cambria Math" w:cs="Cambria Math"/>
                  </w:rPr>
                  <m:t>⇄</m:t>
                </m:r>
              </m:e>
              <m:lim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充电</m:t>
                </m:r>
              </m:lim>
            </m:limLow>
          </m:e>
          <m:lim>
            <m:r>
              <m:rPr>
                <m:sty m:val="p"/>
              </m:rPr>
              <w:rPr>
                <w:rFonts w:ascii="Cambria Math" w:eastAsia="宋体" w:hAnsi="Cambria Math" w:cs="Cambria Math"/>
              </w:rPr>
              <m:t>放电</m:t>
            </m:r>
          </m:lim>
        </m:limUpp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Al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2</m:t>
            </m:r>
          </m:sub>
        </m:sSub>
        <m:sSub>
          <m:e>
            <m:d>
              <m:dPr>
                <m:sepChr m:val=","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x</m:t>
                    </m:r>
                  </m:sub>
                </m:sSub>
              </m:e>
            </m:d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3</m:t>
            </m:r>
          </m:sub>
        </m:sSub>
      </m:oMath>
      <w:r>
        <w:t>。下列说法</w:t>
      </w:r>
      <w:r>
        <w:rPr>
          <w:em w:val="dot"/>
        </w:rPr>
        <w:t>错误</w:t>
      </w:r>
      <w:r>
        <w:t>的是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38450" cy="1685925"/>
            <wp:effectExtent l="0" t="0" r="0" b="9525"/>
            <wp:docPr id="100011" name="图片 100011" descr="@@@e36b9b7e-d2de-4fe6-a87c-a637ff20bd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36b9b7e-d2de-4fe6-a87c-a637ff20bd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ind w:left="300"/>
        <w:jc w:val="left"/>
      </w:pPr>
      <w:r>
        <w:t>A．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Al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n</m:t>
            </m:r>
          </m:sub>
        </m:sSub>
        <m:sSub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Cl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n+1</m:t>
            </m:r>
          </m:sub>
          <m:sup>
            <m:r>
              <w:rPr>
                <w:rFonts w:ascii="Cambria Math" w:eastAsia="宋体" w:hAnsi="Cambria Math" w:cs="Cambria Math"/>
              </w:rPr>
              <m:t>−</m:t>
            </m:r>
          </m:sup>
        </m:sSubSup>
      </m:oMath>
      <w:r>
        <w:t>含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4n</m:t>
        </m:r>
      </m:oMath>
      <w:r>
        <w:t>个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Al</m:t>
        </m:r>
        <m:r>
          <w:rPr>
            <w:rFonts w:ascii="Cambria Math" w:eastAsia="宋体" w:hAnsi="Cambria Math" w:cs="Cambria Math"/>
          </w:rPr>
          <m:t>−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Cl</m:t>
        </m:r>
      </m:oMath>
      <w:r>
        <w:t>键</w:t>
      </w:r>
    </w:p>
    <w:p>
      <w:pPr>
        <w:shd w:val="clear" w:color="auto" w:fill="FFFFFF"/>
        <w:spacing w:line="360" w:lineRule="auto"/>
        <w:ind w:left="300"/>
        <w:jc w:val="left"/>
      </w:pPr>
      <w:r>
        <w:t>B．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Al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n</m:t>
            </m:r>
          </m:sub>
        </m:sSub>
        <m:sSub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Cl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n+1</m:t>
            </m:r>
          </m:sub>
          <m:sup>
            <m:r>
              <w:rPr>
                <w:rFonts w:ascii="Cambria Math" w:eastAsia="宋体" w:hAnsi="Cambria Math" w:cs="Cambria Math"/>
              </w:rPr>
              <m:t>−</m:t>
            </m:r>
          </m:sup>
        </m:sSubSup>
      </m:oMath>
      <w:r>
        <w:t>中同时连接2个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Al</m:t>
        </m:r>
      </m:oMath>
      <w:r>
        <w:t>原子的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Cl</m:t>
        </m:r>
      </m:oMath>
      <w:r>
        <w:t>原子有</w:t>
      </w:r>
      <m:oMath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n</m:t>
            </m:r>
            <m:r>
              <w:rPr>
                <w:rFonts w:ascii="Cambria Math" w:eastAsia="宋体" w:hAnsi="Cambria Math" w:cs="Cambria Math"/>
              </w:rPr>
              <m:t>−1</m:t>
            </m:r>
          </m:e>
        </m:d>
      </m:oMath>
      <w:r>
        <w:t>个</w:t>
      </w:r>
    </w:p>
    <w:p>
      <w:pPr>
        <w:shd w:val="clear" w:color="auto" w:fill="FFFFFF"/>
        <w:spacing w:line="360" w:lineRule="auto"/>
        <w:ind w:left="300"/>
        <w:jc w:val="left"/>
      </w:pPr>
      <w:r>
        <w:t>C．充电时，再生</w:t>
      </w:r>
      <m:oMath>
        <m:r>
          <w:rPr>
            <w:rFonts w:ascii="Cambria Math" w:eastAsia="宋体" w:hAnsi="Cambria Math" w:cs="Cambria Math"/>
          </w:rPr>
          <m:t>1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molAl</m:t>
        </m:r>
      </m:oMath>
      <w:r>
        <w:t>单质至少转移</w:t>
      </w:r>
      <m:oMath>
        <m:r>
          <w:rPr>
            <w:rFonts w:ascii="Cambria Math" w:eastAsia="宋体" w:hAnsi="Cambria Math" w:cs="Cambria Math"/>
          </w:rPr>
          <m:t>3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mol</m:t>
        </m:r>
      </m:oMath>
      <w:r>
        <w:t>电子</w:t>
      </w:r>
    </w:p>
    <w:p>
      <w:pPr>
        <w:shd w:val="clear" w:color="auto" w:fill="FFFFFF"/>
        <w:spacing w:line="360" w:lineRule="auto"/>
        <w:ind w:left="300"/>
        <w:jc w:val="left"/>
      </w:pPr>
      <w:r>
        <w:t>D．放电时间越长，负极附近熔融盐中n值小的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Al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n</m:t>
            </m:r>
          </m:sub>
        </m:sSub>
        <m:sSub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Cl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n+1</m:t>
            </m:r>
          </m:sub>
          <m:sup>
            <m:r>
              <w:rPr>
                <w:rFonts w:ascii="Cambria Math" w:eastAsia="宋体" w:hAnsi="Cambria Math" w:cs="Cambria Math"/>
              </w:rPr>
              <m:t>−</m:t>
            </m:r>
          </m:sup>
        </m:sSubSup>
      </m:oMath>
      <w:r>
        <w:t>浓度越高</w:t>
      </w:r>
    </w:p>
    <w:p>
      <w:pPr>
        <w:shd w:val="clear" w:color="auto" w:fill="FFFFFF"/>
        <w:spacing w:line="360" w:lineRule="auto"/>
        <w:jc w:val="left"/>
      </w:pPr>
      <w:r>
        <w:t>9．</w:t>
      </w:r>
      <m:oMath>
        <m:r>
          <w:rPr>
            <w:rFonts w:ascii="Cambria Math" w:eastAsia="宋体" w:hAnsi="Cambria Math" w:cs="Cambria Math"/>
          </w:rPr>
          <m:t>25℃</m:t>
        </m:r>
      </m:oMath>
      <w:r>
        <w:t>时，某二元酸</w:t>
      </w:r>
      <m:oMath>
        <m:d>
          <m:dPr>
            <m:sepChr m:val=","/>
          </m:dPr>
          <m:e>
            <m:sSub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H</m:t>
                </m:r>
              </m:e>
              <m:sub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</m:t>
            </m:r>
          </m:e>
        </m:d>
      </m:oMath>
      <w:r>
        <w:t>的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−3.04</m:t>
            </m:r>
          </m:sup>
        </m:sSup>
      </m:oMath>
      <w:r>
        <w:t>、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−4.37</m:t>
            </m:r>
          </m:sup>
        </m:sSup>
      </m:oMath>
      <w:r>
        <w:t>。</w:t>
      </w:r>
      <m:oMath>
        <m:r>
          <w:rPr>
            <w:rFonts w:ascii="Cambria Math" w:eastAsia="宋体" w:hAnsi="Cambria Math" w:cs="Cambria Math"/>
          </w:rPr>
          <m:t>1.0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mol</m:t>
        </m:r>
        <m:r>
          <w:rPr>
            <w:rFonts w:ascii="Cambria Math" w:eastAsia="宋体" w:hAnsi="Cambria Math" w:cs="Cambria Math"/>
          </w:rPr>
          <m:t>⋅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L</m:t>
            </m:r>
          </m:e>
          <m:sup>
            <m:r>
              <w:rPr>
                <w:rFonts w:ascii="Cambria Math" w:eastAsia="宋体" w:hAnsi="Cambria Math" w:cs="Cambria Math"/>
              </w:rPr>
              <m:t>−1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NaHA</m:t>
        </m:r>
      </m:oMath>
      <w:r>
        <w:t>溶液稀释过程中</w:t>
      </w:r>
      <m:oMath>
        <m:r>
          <w:rPr>
            <w:rFonts w:ascii="Cambria Math" w:eastAsia="宋体" w:hAnsi="Cambria Math" w:cs="Cambria Math"/>
          </w:rPr>
          <m:t>δ</m:t>
        </m:r>
        <m:d>
          <m:dPr>
            <m:sepChr m:val=","/>
          </m:dPr>
          <m:e>
            <m:sSub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H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</m:t>
            </m:r>
          </m:e>
        </m:d>
        <m:r>
          <w:rPr>
            <w:rFonts w:ascii="Cambria Math" w:eastAsia="宋体" w:hAnsi="Cambria Math" w:cs="Cambria Math"/>
          </w:rPr>
          <m:t>、δ</m:t>
        </m:r>
        <m:d>
          <m:dPr>
            <m:sepChr m:val=","/>
          </m:dPr>
          <m:e>
            <m:sSup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HA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−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、δ</m:t>
        </m:r>
        <m:d>
          <m:dPr>
            <m:sepChr m:val=","/>
          </m:dPr>
          <m:e>
            <m:sSup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2−</m:t>
                </m:r>
              </m:sup>
            </m:sSup>
          </m:e>
        </m:d>
      </m:oMath>
      <w:r>
        <w:t>与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pc</m:t>
        </m:r>
        <m:d>
          <m:dPr>
            <m:sepChr m:val=","/>
          </m:dPr>
          <m:e>
            <m:sSup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Na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+</m:t>
                </m:r>
              </m:sup>
            </m:sSup>
          </m:e>
        </m:d>
      </m:oMath>
      <w:r>
        <w:t>的关系如图所示。已知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pc</m:t>
        </m:r>
        <m:d>
          <m:dPr>
            <m:sepChr m:val=","/>
          </m:dPr>
          <m:e>
            <m:sSup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Na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=−</m:t>
        </m:r>
        <m:r>
          <m:rPr>
            <m:sty m:val="p"/>
          </m:rPr>
          <w:rPr>
            <w:rFonts w:ascii="Cambria Math" w:eastAsia="宋体" w:hAnsi="Cambria Math" w:cs="Cambria Math"/>
          </w:rPr>
          <m:t>lg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c</m:t>
        </m:r>
        <m:d>
          <m:dPr>
            <m:sepChr m:val=","/>
          </m:dPr>
          <m:e>
            <m:sSup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Na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,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HA</m:t>
            </m:r>
          </m:e>
          <m:sup>
            <m:r>
              <w:rPr>
                <w:rFonts w:ascii="Cambria Math" w:eastAsia="宋体" w:hAnsi="Cambria Math" w:cs="Cambria Math"/>
              </w:rPr>
              <m:t>−</m:t>
            </m:r>
          </m:sup>
        </m:sSup>
      </m:oMath>
      <w:r>
        <w:t>的分布系数</w:t>
      </w:r>
      <m:oMath>
        <m:r>
          <w:rPr>
            <w:rFonts w:ascii="Cambria Math" w:eastAsia="宋体" w:hAnsi="Cambria Math" w:cs="Cambria Math"/>
          </w:rPr>
          <m:t>δ</m:t>
        </m:r>
        <m:d>
          <m:dPr>
            <m:sepChr m:val=","/>
          </m:dPr>
          <m:e>
            <m:sSup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HA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−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=</m:t>
        </m:r>
        <m:f>
          <m:num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</m:t>
            </m:r>
            <m:d>
              <m:dPr>
                <m:sepChr m:val=","/>
              </m:dPr>
              <m:e>
                <m:sSup>
                  <m:e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HA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</m:sup>
                </m:sSup>
              </m:e>
            </m:d>
          </m:num>
          <m:den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</m:t>
            </m:r>
            <m:d>
              <m:dPr>
                <m:sepChr m:val=","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A</m:t>
                </m:r>
              </m:e>
            </m:d>
            <m:r>
              <w:rPr>
                <w:rFonts w:ascii="Cambria Math" w:eastAsia="宋体" w:hAnsi="Cambria Math" w:cs="Cambria Math"/>
              </w:rPr>
              <m:t>+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</m:t>
            </m:r>
            <m:d>
              <m:dPr>
                <m:sepChr m:val=","/>
              </m:dPr>
              <m:e>
                <m:sSup>
                  <m:e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HA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</m:sup>
                </m:sSup>
              </m:e>
            </m:d>
            <m:r>
              <w:rPr>
                <w:rFonts w:ascii="Cambria Math" w:eastAsia="宋体" w:hAnsi="Cambria Math" w:cs="Cambria Math"/>
              </w:rPr>
              <m:t>+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</m:t>
            </m:r>
            <m:d>
              <m:dPr>
                <m:sepChr m:val=","/>
              </m:dPr>
              <m:e>
                <m:sSup>
                  <m:e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2−</m:t>
                    </m:r>
                  </m:sup>
                </m:sSup>
              </m:e>
            </m:d>
          </m:den>
        </m:f>
      </m:oMath>
      <w:r>
        <w:t>。下列说法</w:t>
      </w:r>
      <w:r>
        <w:rPr>
          <w:em w:val="dot"/>
        </w:rPr>
        <w:t>错误</w:t>
      </w:r>
      <w:r>
        <w:t>的是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81300" cy="2238375"/>
            <wp:effectExtent l="0" t="0" r="0" b="9525"/>
            <wp:docPr id="100013" name="图片 100013" descr="@@@90864fca-e1f6-4010-a2bc-e20beb2663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0864fca-e1f6-4010-a2bc-e20beb2663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A．曲线n为</w:t>
      </w:r>
      <m:oMath>
        <m:r>
          <w:rPr>
            <w:rFonts w:ascii="Cambria Math" w:eastAsia="宋体" w:hAnsi="Cambria Math" w:cs="Cambria Math"/>
          </w:rPr>
          <m:t>δ</m:t>
        </m:r>
        <m:d>
          <m:dPr>
            <m:sepChr m:val=","/>
          </m:dPr>
          <m:e>
            <m:sSup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HA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−</m:t>
                </m:r>
              </m:sup>
            </m:sSup>
          </m:e>
        </m:d>
      </m:oMath>
      <w:r>
        <w:t>的变化曲线</w:t>
      </w:r>
      <w:r>
        <w:tab/>
      </w:r>
      <w:r>
        <w:t>B．a点：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pH</m:t>
        </m:r>
        <m:r>
          <w:rPr>
            <w:rFonts w:ascii="Cambria Math" w:eastAsia="宋体" w:hAnsi="Cambria Math" w:cs="Cambria Math"/>
          </w:rPr>
          <m:t>=4.37</m:t>
        </m:r>
      </m:oMath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</w:pPr>
      <w:r>
        <w:t>C．b点：</w:t>
      </w:r>
      <m:oMath>
        <m:r>
          <w:rPr>
            <w:rFonts w:ascii="Cambria Math" w:eastAsia="宋体" w:hAnsi="Cambria Math" w:cs="Cambria Math"/>
          </w:rPr>
          <m:t>2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c</m:t>
        </m:r>
        <m:d>
          <m:dPr>
            <m:sepChr m:val=","/>
          </m:dPr>
          <m:e>
            <m:sSub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H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c</m:t>
        </m:r>
        <m:d>
          <m:dPr>
            <m:sepChr m:val=","/>
          </m:dPr>
          <m:e>
            <m:sSup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HA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−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c</m:t>
        </m:r>
        <m:d>
          <m:dPr>
            <m:sepChr m:val=","/>
          </m:dPr>
          <m:e>
            <m:sSup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Na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+</m:t>
                </m:r>
              </m:sup>
            </m:sSup>
          </m:e>
        </m:d>
      </m:oMath>
      <w:r>
        <w:tab/>
      </w:r>
      <w:r>
        <w:t>D．c点：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c</m:t>
        </m:r>
        <m:d>
          <m:dPr>
            <m:sepChr m:val=","/>
          </m:dPr>
          <m:e>
            <m:sSup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Na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+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c</m:t>
        </m:r>
        <m:d>
          <m:dPr>
            <m:sepChr m:val=","/>
          </m:dPr>
          <m:e>
            <m:sSup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H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=3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c</m:t>
        </m:r>
        <m:d>
          <m:dPr>
            <m:sepChr m:val=","/>
          </m:dPr>
          <m:e>
            <m:sSup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HA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−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+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c</m:t>
        </m:r>
        <m:d>
          <m:dPr>
            <m:sepChr m:val=","/>
          </m:dPr>
          <m:e>
            <m:sSup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OH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−</m:t>
                </m:r>
              </m:sup>
            </m:sSup>
          </m:e>
        </m:d>
      </m:oMath>
    </w:p>
    <w:p>
      <w:pPr>
        <w:jc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二、工业流程题</w:t>
      </w:r>
    </w:p>
    <w:p>
      <w:pPr>
        <w:shd w:val="clear" w:color="auto" w:fill="FFFFFF"/>
        <w:spacing w:line="360" w:lineRule="auto"/>
        <w:jc w:val="left"/>
      </w:pPr>
      <w:r>
        <w:t>10．白合金是铜钴矿冶炼过程的中间产物，一种从白合金(主要含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Fe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O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  <m:r>
          <w:rPr>
            <w:rFonts w:ascii="Cambria Math" w:eastAsia="宋体" w:hAnsi="Cambria Math" w:cs="Cambria Math"/>
          </w:rPr>
          <m:t>、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CoO</m:t>
        </m:r>
        <m:r>
          <w:rPr>
            <w:rFonts w:ascii="Cambria Math" w:eastAsia="宋体" w:hAnsi="Cambria Math" w:cs="Cambria Math"/>
          </w:rPr>
          <m:t>、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CuS</m:t>
        </m:r>
        <m:r>
          <w:rPr>
            <w:rFonts w:ascii="Cambria Math" w:eastAsia="宋体" w:hAnsi="Cambria Math" w:cs="Cambria Math"/>
          </w:rPr>
          <m:t>、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Cu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S</m:t>
        </m:r>
      </m:oMath>
      <w:r>
        <w:t>及少量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SiO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)中分离回收金属的流程如下：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24375" cy="1181100"/>
            <wp:effectExtent l="0" t="0" r="9525" b="0"/>
            <wp:docPr id="100015" name="图片 100015" descr="@@@2d7470d8-c1fd-48d9-b620-19233d96e4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d7470d8-c1fd-48d9-b620-19233d96e4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(1)“酸浸 1”中，可以加快化学反应速率的措施有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（任写其中一种），CoO 发生反应的离子方程式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(2)“焙烧1”中，晶体[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Fe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sSub>
          <m:e>
            <m:d>
              <m:dPr>
                <m:sepChr m:val=","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SO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w:rPr>
            <w:rFonts w:ascii="Cambria Math" w:eastAsia="宋体" w:hAnsi="Cambria Math" w:cs="Cambria Math"/>
          </w:rPr>
          <m:t>⋅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xH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O</m:t>
        </m:r>
      </m:oMath>
      <w:r>
        <w:t>和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CoSO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  <m:r>
          <w:rPr>
            <w:rFonts w:ascii="Cambria Math" w:eastAsia="宋体" w:hAnsi="Cambria Math" w:cs="Cambria Math"/>
          </w:rPr>
          <m:t>⋅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yH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O</m:t>
        </m:r>
      </m:oMath>
      <w:r>
        <w:t>]总质量随温度升高的变化情况如下：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54"/>
        <w:gridCol w:w="747"/>
        <w:gridCol w:w="1088"/>
        <w:gridCol w:w="1088"/>
        <w:gridCol w:w="1088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温度区间/℃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&lt;227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227~566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566~600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600~630</m:t>
                </m:r>
              </m:oMath>
            </m:oMathPara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晶体总质量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变小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不变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变小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不变</w:t>
            </w:r>
          </w:p>
        </w:tc>
      </w:tr>
    </w:tbl>
    <w:p>
      <w:pPr>
        <w:shd w:val="clear" w:color="auto" w:fill="FFFFFF"/>
        <w:spacing w:line="360" w:lineRule="auto"/>
        <w:jc w:val="left"/>
      </w:pPr>
      <w:r>
        <w:t>①升温至</w:t>
      </w:r>
      <m:oMath>
        <m:r>
          <w:rPr>
            <w:rFonts w:ascii="Cambria Math" w:eastAsia="宋体" w:hAnsi="Cambria Math" w:cs="Cambria Math"/>
          </w:rPr>
          <m:t>227℃</m:t>
        </m:r>
      </m:oMath>
      <w:r>
        <w:t>过程中，晶体总质量变小的原因是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；</w:t>
      </w:r>
      <m:oMath>
        <m:r>
          <w:rPr>
            <w:rFonts w:ascii="Cambria Math" w:eastAsia="宋体" w:hAnsi="Cambria Math" w:cs="Cambria Math"/>
          </w:rPr>
          <m:t>566~600℃</m:t>
        </m:r>
      </m:oMath>
      <w:r>
        <w:t>发生分解的物质是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(填化学式)。</w:t>
      </w:r>
    </w:p>
    <w:p>
      <w:pPr>
        <w:shd w:val="clear" w:color="auto" w:fill="FFFFFF"/>
        <w:spacing w:line="360" w:lineRule="auto"/>
        <w:jc w:val="left"/>
      </w:pPr>
      <w:r>
        <w:t>②为有效分离铁、钴元素，“焙烧1”的温度应控制为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℃。</w:t>
      </w:r>
    </w:p>
    <w:p>
      <w:pPr>
        <w:shd w:val="clear" w:color="auto" w:fill="FFFFFF"/>
        <w:spacing w:line="360" w:lineRule="auto"/>
        <w:jc w:val="left"/>
      </w:pPr>
      <w:r>
        <w:t>(3)</w:t>
      </w:r>
      <m:oMath>
        <m:r>
          <w:rPr>
            <w:rFonts w:ascii="Cambria Math" w:eastAsia="宋体" w:hAnsi="Cambria Math" w:cs="Cambria Math"/>
          </w:rPr>
          <m:t>25℃</m:t>
        </m:r>
      </m:oMath>
      <w:r>
        <w:t>时，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sp</m:t>
            </m:r>
          </m:sub>
        </m:sSub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CuS</m:t>
        </m:r>
        <m:r>
          <w:rPr>
            <w:rFonts w:ascii="Cambria Math" w:eastAsia="宋体" w:hAnsi="Cambria Math" w:cs="Cambria Math"/>
          </w:rPr>
          <m:t>)=6.3×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−36</m:t>
            </m:r>
          </m:sup>
        </m:sSup>
        <m:r>
          <w:rPr>
            <w:rFonts w:ascii="Cambria Math" w:eastAsia="宋体" w:hAnsi="Cambria Math" w:cs="Cambria Math"/>
          </w:rPr>
          <m:t>,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S</m:t>
        </m:r>
      </m:oMath>
      <w:r>
        <w:t>的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a1</m:t>
            </m:r>
          </m:sub>
        </m:sSub>
        <m:r>
          <w:rPr>
            <w:rFonts w:ascii="Cambria Math" w:eastAsia="宋体" w:hAnsi="Cambria Math" w:cs="Cambria Math"/>
          </w:rPr>
          <m:t>=1.1×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−7</m:t>
            </m:r>
          </m:sup>
        </m:sSup>
        <m:r>
          <w:rPr>
            <w:rFonts w:ascii="Cambria Math" w:eastAsia="宋体" w:hAnsi="Cambria Math" w:cs="Cambria Math"/>
          </w:rPr>
          <m:t>,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=1.3×</m:t>
        </m:r>
        <m:sSup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−13</m:t>
            </m:r>
          </m:sup>
        </m:sSup>
      </m:oMath>
      <w:r>
        <w:t>。反应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CuS</m:t>
        </m:r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s</m:t>
        </m:r>
        <m:r>
          <w:rPr>
            <w:rFonts w:ascii="Cambria Math" w:eastAsia="宋体" w:hAnsi="Cambria Math" w:cs="Cambria Math"/>
          </w:rPr>
          <m:t>)+2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p>
            <m:r>
              <w:rPr>
                <w:rFonts w:ascii="Cambria Math" w:eastAsia="宋体" w:hAnsi="Cambria Math" w:cs="Cambria Math"/>
              </w:rPr>
              <m:t>+</m:t>
            </m:r>
          </m:sup>
        </m:sSup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aq</m:t>
        </m:r>
        <m:r>
          <w:rPr>
            <w:rFonts w:ascii="Cambria Math" w:eastAsia="宋体" w:hAnsi="Cambria Math" w:cs="Cambria Math"/>
          </w:rPr>
          <m:t>)=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Cu</m:t>
            </m:r>
          </m:e>
          <m:sup>
            <m:r>
              <w:rPr>
                <w:rFonts w:ascii="Cambria Math" w:eastAsia="宋体" w:hAnsi="Cambria Math" w:cs="Cambria Math"/>
              </w:rPr>
              <m:t>2+</m:t>
            </m:r>
          </m:sup>
        </m:sSup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aq</m:t>
        </m:r>
        <m:r>
          <w:rPr>
            <w:rFonts w:ascii="Cambria Math" w:eastAsia="宋体" w:hAnsi="Cambria Math" w:cs="Cambria Math"/>
          </w:rPr>
          <m:t>)+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S</m:t>
        </m:r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aq</m:t>
        </m:r>
        <m:r>
          <w:rPr>
            <w:rFonts w:ascii="Cambria Math" w:eastAsia="宋体" w:hAnsi="Cambria Math" w:cs="Cambria Math"/>
          </w:rPr>
          <m:t>)</m:t>
        </m:r>
      </m:oMath>
      <w:r>
        <w:t>的平衡常数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K=</m:t>
        </m:r>
      </m:oMath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(列出计算式即可)。经计算可判断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CuS</m:t>
        </m:r>
      </m:oMath>
      <w:r>
        <w:t>难溶于稀硫酸。</w:t>
      </w:r>
    </w:p>
    <w:p>
      <w:pPr>
        <w:shd w:val="clear" w:color="auto" w:fill="FFFFFF"/>
        <w:spacing w:line="360" w:lineRule="auto"/>
        <w:jc w:val="left"/>
      </w:pPr>
      <w:r>
        <w:t>II.铜的硫化物结构多样。天然硫化铜俗称铜蓝，其晶胞结构如图。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3209925"/>
            <wp:effectExtent l="0" t="0" r="9525" b="9525"/>
            <wp:docPr id="100017" name="图片 100017" descr="@@@5cd9294f-431c-47c2-9991-db216baa0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cd9294f-431c-47c2-9991-db216baa03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(4)基态</w:t>
      </w:r>
      <m:oMath>
        <m:sSup>
          <m:e>
            <m:r>
              <m:rPr>
                <m:sty m:val="p"/>
              </m:rPr>
              <w:rPr>
                <w:rFonts w:ascii="Cambria Math" w:eastAsia="宋体" w:hAnsi="Cambria Math" w:cs="Cambria Math"/>
              </w:rPr>
              <m:t>Cu</m:t>
            </m:r>
          </m:e>
          <m:sup>
            <m:r>
              <w:rPr>
                <w:rFonts w:ascii="Cambria Math" w:eastAsia="宋体" w:hAnsi="Cambria Math" w:cs="Cambria Math"/>
              </w:rPr>
              <m:t>2+</m:t>
            </m:r>
          </m:sup>
        </m:sSup>
      </m:oMath>
      <w:r>
        <w:t>的价电子排布式为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(5)晶胞中含有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个</w:t>
      </w:r>
      <m:oMath>
        <m:sSub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2−</m:t>
            </m:r>
          </m:sup>
        </m:sSubSup>
        <m:r>
          <w:rPr>
            <w:rFonts w:ascii="Cambria Math" w:eastAsia="宋体" w:hAnsi="Cambria Math" w:cs="Cambria Math"/>
          </w:rPr>
          <m:t>,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N</m:t>
        </m:r>
        <m:d>
          <m:dPr>
            <m:sepChr m:val=","/>
          </m:dPr>
          <m:e>
            <m:sSup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Cu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: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N</m:t>
        </m:r>
        <m:d>
          <m:dPr>
            <m:sepChr m:val=","/>
          </m:dPr>
          <m:e>
            <m:sSup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Cu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2+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。晶体中微粒间作用力有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(填标号)。</w:t>
      </w:r>
    </w:p>
    <w:p>
      <w:pPr>
        <w:shd w:val="clear" w:color="auto" w:fill="FFFFFF"/>
        <w:spacing w:line="360" w:lineRule="auto"/>
        <w:jc w:val="left"/>
      </w:pPr>
      <w:r>
        <w:t>a．氢键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b．离子键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c．共价键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d．金属键</w:t>
      </w:r>
    </w:p>
    <w:p>
      <w:pPr>
        <w:shd w:val="clear" w:color="auto" w:fill="FFFFFF"/>
        <w:spacing w:line="360" w:lineRule="auto"/>
        <w:jc w:val="left"/>
      </w:pPr>
      <w:r>
        <w:t>(6)“焙烧2”中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Cu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S</m:t>
        </m:r>
      </m:oMath>
      <w:r>
        <w:t>发生反应的化学方程式为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；“滤渣2”是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(填化学式)。</w:t>
      </w:r>
    </w:p>
    <w:p>
      <w:pPr>
        <w:jc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三、实验探究题</w:t>
      </w:r>
    </w:p>
    <w:p>
      <w:pPr>
        <w:shd w:val="clear" w:color="auto" w:fill="FFFFFF"/>
        <w:spacing w:line="360" w:lineRule="auto"/>
        <w:jc w:val="left"/>
      </w:pPr>
      <w:r>
        <w:t>11．某研究小组以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TiCl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</m:oMath>
      <w:r>
        <w:t>为原料制备新型耐热材料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TiN</m:t>
        </m:r>
      </m:oMath>
      <w:r>
        <w:t>。</w:t>
      </w:r>
    </w:p>
    <w:p>
      <w:pPr>
        <w:shd w:val="clear" w:color="auto" w:fill="FFFFFF"/>
        <w:spacing w:line="360" w:lineRule="auto"/>
        <w:jc w:val="left"/>
      </w:pPr>
      <w:r>
        <w:t>步骤一：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TiCl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</m:oMath>
      <w:r>
        <w:t>水解制备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TiO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(实验装置如图A，夹持装置省略)：滴入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TiCl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</m:oMath>
      <w:r>
        <w:t>，边搅拌边加热，使混合液升温至</w:t>
      </w:r>
      <m:oMath>
        <m:r>
          <w:rPr>
            <w:rFonts w:ascii="Cambria Math" w:eastAsia="宋体" w:hAnsi="Cambria Math" w:cs="Cambria Math"/>
          </w:rPr>
          <m:t>80℃</m:t>
        </m:r>
      </m:oMath>
      <w:r>
        <w:t>，保温3小时。离心分离白色沉淀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TiO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⋅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xH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O</m:t>
        </m:r>
      </m:oMath>
      <w:r>
        <w:t>并洗涤，煅烧制得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TiO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。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990725"/>
            <wp:effectExtent l="0" t="0" r="9525" b="9525"/>
            <wp:docPr id="100019" name="图片 100019" descr="@@@af17fef7-c1e0-44d7-b6f9-7bb8e6ad12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f17fef7-c1e0-44d7-b6f9-7bb8e6ad12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(1)装置 A 中冷凝水的入口为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（填“a”或“b”）</w:t>
      </w:r>
    </w:p>
    <w:p>
      <w:pPr>
        <w:shd w:val="clear" w:color="auto" w:fill="FFFFFF"/>
        <w:spacing w:line="360" w:lineRule="auto"/>
        <w:jc w:val="left"/>
      </w:pPr>
      <w:r>
        <w:t>(2)三颈烧瓶中预置的稀盐酸可抑制胶体形成、促进白色沉淀生成。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TiCl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</m:oMath>
      <w:r>
        <w:t>水解生成的胶体主要成分为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(填化学式)。</w:t>
      </w:r>
    </w:p>
    <w:p>
      <w:pPr>
        <w:shd w:val="clear" w:color="auto" w:fill="FFFFFF"/>
        <w:spacing w:line="360" w:lineRule="auto"/>
        <w:jc w:val="left"/>
      </w:pPr>
      <w:r>
        <w:t>(3)判断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TiO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⋅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xH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O</m:t>
        </m:r>
      </m:oMath>
      <w:r>
        <w:t>沉淀是否洗涤干净，可使用的检验试剂有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步骤二：由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TiO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制备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TiN</m:t>
        </m:r>
      </m:oMath>
      <w:r>
        <w:t>并测定产率(实验装置如下图，夹持装置省略)。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24275" cy="2352675"/>
            <wp:effectExtent l="0" t="0" r="9525" b="9525"/>
            <wp:docPr id="100021" name="图片 100021" descr="@@@6c5a519d-9ac8-4197-9786-2c974579c7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c5a519d-9ac8-4197-9786-2c974579c7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(4)装置C中试剂X为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(5)装置D中反应生成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TiN</m:t>
        </m:r>
        <m:r>
          <w:rPr>
            <w:rFonts w:ascii="Cambria Math" w:eastAsia="宋体" w:hAnsi="Cambria Math" w:cs="Cambria Math"/>
          </w:rPr>
          <m:t>、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N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和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2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O</m:t>
        </m:r>
      </m:oMath>
      <w:r>
        <w:t>，该反应的化学方程式为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(6)装置E的作用是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(7)实验中部分操作如下：</w:t>
      </w:r>
    </w:p>
    <w:p>
      <w:pPr>
        <w:shd w:val="clear" w:color="auto" w:fill="FFFFFF"/>
        <w:spacing w:line="360" w:lineRule="auto"/>
        <w:jc w:val="left"/>
      </w:pPr>
      <w:r>
        <w:t>a．反应前，称取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0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.800gTiO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样品；</w:t>
      </w:r>
    </w:p>
    <w:p>
      <w:pPr>
        <w:shd w:val="clear" w:color="auto" w:fill="FFFFFF"/>
        <w:spacing w:line="360" w:lineRule="auto"/>
        <w:jc w:val="left"/>
      </w:pPr>
      <w:r>
        <w:t>b．打开装置B中恒压滴液漏斗旋塞；</w:t>
      </w:r>
    </w:p>
    <w:p>
      <w:pPr>
        <w:shd w:val="clear" w:color="auto" w:fill="FFFFFF"/>
        <w:spacing w:line="360" w:lineRule="auto"/>
        <w:jc w:val="left"/>
      </w:pPr>
      <w:r>
        <w:t>c．关闭装置B中恒压滴液漏斗旋塞；</w:t>
      </w:r>
    </w:p>
    <w:p>
      <w:pPr>
        <w:shd w:val="clear" w:color="auto" w:fill="FFFFFF"/>
        <w:spacing w:line="360" w:lineRule="auto"/>
        <w:jc w:val="left"/>
      </w:pPr>
      <w:r>
        <w:t>d．打开管式炉加热开关，加热至</w:t>
      </w:r>
      <m:oMath>
        <m:r>
          <w:rPr>
            <w:rFonts w:ascii="Cambria Math" w:eastAsia="宋体" w:hAnsi="Cambria Math" w:cs="Cambria Math"/>
          </w:rPr>
          <m:t>800℃</m:t>
        </m:r>
      </m:oMath>
      <w:r>
        <w:t>左右；</w:t>
      </w:r>
    </w:p>
    <w:p>
      <w:pPr>
        <w:shd w:val="clear" w:color="auto" w:fill="FFFFFF"/>
        <w:spacing w:line="360" w:lineRule="auto"/>
        <w:jc w:val="left"/>
      </w:pPr>
      <w:r>
        <w:t>e．关闭管式炉加热开关，待装置冷却；</w:t>
      </w:r>
    </w:p>
    <w:p>
      <w:pPr>
        <w:shd w:val="clear" w:color="auto" w:fill="FFFFFF"/>
        <w:spacing w:line="360" w:lineRule="auto"/>
        <w:jc w:val="left"/>
      </w:pPr>
      <w:r>
        <w:t>f．反应后，称得瓷舟中固体质量为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0.496g</m:t>
        </m:r>
      </m:oMath>
      <w:r>
        <w:t>。</w:t>
      </w:r>
    </w:p>
    <w:p>
      <w:pPr>
        <w:shd w:val="clear" w:color="auto" w:fill="FFFFFF"/>
        <w:spacing w:line="360" w:lineRule="auto"/>
        <w:jc w:val="left"/>
      </w:pPr>
      <w:r>
        <w:t>①正确的操作顺序为：a→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→f(填标号)。</w:t>
      </w:r>
    </w:p>
    <w:p>
      <w:pPr>
        <w:shd w:val="clear" w:color="auto" w:fill="FFFFFF"/>
        <w:spacing w:line="360" w:lineRule="auto"/>
        <w:jc w:val="left"/>
      </w:pPr>
      <w:r>
        <w:t>②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TiN</m:t>
        </m:r>
      </m:oMath>
      <w:r>
        <w:t>的产率为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jc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四、原理综合题</w:t>
      </w:r>
    </w:p>
    <w:p>
      <w:pPr>
        <w:shd w:val="clear" w:color="auto" w:fill="FFFFFF"/>
        <w:spacing w:line="360" w:lineRule="auto"/>
        <w:jc w:val="left"/>
      </w:pPr>
      <w:r>
        <w:t>12．探究甲醇对丙烷制丙烯的影响。丙烷制烯烃过程主要发生的反应有</w:t>
      </w:r>
    </w:p>
    <w:p>
      <w:pPr>
        <w:shd w:val="clear" w:color="auto" w:fill="FFFFFF"/>
        <w:spacing w:line="360" w:lineRule="auto"/>
        <w:jc w:val="left"/>
      </w:pPr>
      <w:r>
        <w:t>ⅰ．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8</m:t>
            </m:r>
          </m:sub>
        </m:sSub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)=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6</m:t>
            </m:r>
          </m:sub>
        </m:sSub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)+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 </m:t>
        </m:r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=+124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kJ</m:t>
        </m:r>
        <m:r>
          <w:rPr>
            <w:rFonts w:ascii="Cambria Math" w:eastAsia="宋体" w:hAnsi="Cambria Math" w:cs="Cambria Math"/>
          </w:rPr>
          <m:t>⋅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mol</m:t>
            </m:r>
          </m:e>
          <m:sup>
            <m:r>
              <w:rPr>
                <w:rFonts w:ascii="Cambria Math" w:eastAsia="宋体" w:hAnsi="Cambria Math" w:cs="Cambria Math"/>
              </w:rPr>
              <m:t>−1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 </m:t>
        </m:r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=127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  <m:r>
          <w:rPr>
            <w:rFonts w:ascii="Cambria Math" w:eastAsia="宋体" w:hAnsi="Cambria Math" w:cs="Cambria Math"/>
          </w:rPr>
          <m:t>⋅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</m:t>
            </m:r>
          </m:e>
          <m:sup>
            <m:r>
              <w:rPr>
                <w:rFonts w:ascii="Cambria Math" w:eastAsia="宋体" w:hAnsi="Cambria Math" w:cs="Cambria Math"/>
              </w:rPr>
              <m:t>−1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mol</m:t>
            </m:r>
          </m:e>
          <m:sup>
            <m:r>
              <w:rPr>
                <w:rFonts w:ascii="Cambria Math" w:eastAsia="宋体" w:hAnsi="Cambria Math" w:cs="Cambria Math"/>
              </w:rPr>
              <m:t>−1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 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p1</m:t>
            </m:r>
          </m:sub>
        </m:sSub>
      </m:oMath>
    </w:p>
    <w:p>
      <w:pPr>
        <w:shd w:val="clear" w:color="auto" w:fill="FFFFFF"/>
        <w:spacing w:line="360" w:lineRule="auto"/>
        <w:jc w:val="left"/>
      </w:pPr>
      <w:r>
        <w:t>ⅱ．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8</m:t>
            </m:r>
          </m:sub>
        </m:sSub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)=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)+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CH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 </m:t>
        </m:r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=+82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kJ</m:t>
        </m:r>
        <m:r>
          <w:rPr>
            <w:rFonts w:ascii="Cambria Math" w:eastAsia="宋体" w:hAnsi="Cambria Math" w:cs="Cambria Math"/>
          </w:rPr>
          <m:t>⋅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mol</m:t>
            </m:r>
          </m:e>
          <m:sup>
            <m:r>
              <w:rPr>
                <w:rFonts w:ascii="Cambria Math" w:eastAsia="宋体" w:hAnsi="Cambria Math" w:cs="Cambria Math"/>
              </w:rPr>
              <m:t>−1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 </m:t>
        </m:r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=135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  <m:r>
          <w:rPr>
            <w:rFonts w:ascii="Cambria Math" w:eastAsia="宋体" w:hAnsi="Cambria Math" w:cs="Cambria Math"/>
          </w:rPr>
          <m:t>⋅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</m:t>
            </m:r>
          </m:e>
          <m:sup>
            <m:r>
              <w:rPr>
                <w:rFonts w:ascii="Cambria Math" w:eastAsia="宋体" w:hAnsi="Cambria Math" w:cs="Cambria Math"/>
              </w:rPr>
              <m:t>−1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mol</m:t>
            </m:r>
          </m:e>
          <m:sup>
            <m:r>
              <w:rPr>
                <w:rFonts w:ascii="Cambria Math" w:eastAsia="宋体" w:hAnsi="Cambria Math" w:cs="Cambria Math"/>
              </w:rPr>
              <m:t>−1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 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p2</m:t>
            </m:r>
          </m:sub>
        </m:sSub>
      </m:oMath>
    </w:p>
    <w:p>
      <w:pPr>
        <w:shd w:val="clear" w:color="auto" w:fill="FFFFFF"/>
        <w:spacing w:line="360" w:lineRule="auto"/>
        <w:jc w:val="left"/>
      </w:pPr>
      <w:r>
        <w:t>ⅲ．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8</m:t>
            </m:r>
          </m:sub>
        </m:sSub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)+2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)=3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CH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 </m:t>
        </m:r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w:rPr>
            <w:rFonts w:ascii="Cambria Math" w:eastAsia="宋体" w:hAnsi="Cambria Math" w:cs="Cambria Math"/>
          </w:rPr>
          <m:t>=−120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kJ</m:t>
        </m:r>
        <m:r>
          <w:rPr>
            <w:rFonts w:ascii="Cambria Math" w:eastAsia="宋体" w:hAnsi="Cambria Math" w:cs="Cambria Math"/>
          </w:rPr>
          <m:t>⋅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mol</m:t>
            </m:r>
          </m:e>
          <m:sup>
            <m:r>
              <w:rPr>
                <w:rFonts w:ascii="Cambria Math" w:eastAsia="宋体" w:hAnsi="Cambria Math" w:cs="Cambria Math"/>
              </w:rPr>
              <m:t>−1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 </m:t>
        </m:r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w:rPr>
            <w:rFonts w:ascii="Cambria Math" w:eastAsia="宋体" w:hAnsi="Cambria Math" w:cs="Cambria Math"/>
          </w:rPr>
          <m:t>=27.5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J</m:t>
        </m:r>
        <m:r>
          <w:rPr>
            <w:rFonts w:ascii="Cambria Math" w:eastAsia="宋体" w:hAnsi="Cambria Math" w:cs="Cambria Math"/>
          </w:rPr>
          <m:t>⋅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</m:t>
            </m:r>
          </m:e>
          <m:sup>
            <m:r>
              <w:rPr>
                <w:rFonts w:ascii="Cambria Math" w:eastAsia="宋体" w:hAnsi="Cambria Math" w:cs="Cambria Math"/>
              </w:rPr>
              <m:t>−1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mol</m:t>
            </m:r>
          </m:e>
          <m:sup>
            <m:r>
              <w:rPr>
                <w:rFonts w:ascii="Cambria Math" w:eastAsia="宋体" w:hAnsi="Cambria Math" w:cs="Cambria Math"/>
              </w:rPr>
              <m:t>−1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</w:rPr>
          <m:t> 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p3</m:t>
            </m:r>
          </m:sub>
        </m:sSub>
      </m:oMath>
    </w:p>
    <w:p>
      <w:pPr>
        <w:shd w:val="clear" w:color="auto" w:fill="FFFFFF"/>
        <w:spacing w:line="360" w:lineRule="auto"/>
        <w:jc w:val="left"/>
      </w:pPr>
      <w:r>
        <w:t>已知：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p</m:t>
            </m:r>
          </m:sub>
        </m:sSub>
      </m:oMath>
      <w:r>
        <w:t>为用气体分压表示的平衡常数，分压=物质的量分数×总压。在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0.1MPa</m:t>
        </m:r>
        <m:r>
          <w:rPr>
            <w:rFonts w:ascii="Cambria Math" w:eastAsia="宋体" w:hAnsi="Cambria Math" w:cs="Cambria Math"/>
          </w:rPr>
          <m:t>、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t</m:t>
        </m:r>
        <m:r>
          <w:rPr>
            <w:rFonts w:ascii="Cambria Math" w:eastAsia="宋体" w:hAnsi="Cambria Math" w:cs="Cambria Math"/>
          </w:rPr>
          <m:t>℃</m:t>
        </m:r>
      </m:oMath>
      <w:r>
        <w:t>下，丙烷单独进料时，平衡体系中各组分的体积分数</w:t>
      </w:r>
      <m:oMath>
        <m:r>
          <w:rPr>
            <w:rFonts w:ascii="Cambria Math" w:eastAsia="宋体" w:hAnsi="Cambria Math" w:cs="Cambria Math"/>
          </w:rPr>
          <m:t>φ</m:t>
        </m:r>
      </m:oMath>
      <w:r>
        <w:t>见下表。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95"/>
        <w:gridCol w:w="660"/>
        <w:gridCol w:w="660"/>
        <w:gridCol w:w="660"/>
        <w:gridCol w:w="660"/>
        <w:gridCol w:w="66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物质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丙烯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乙烯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甲烷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丙烷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氢气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体积分数(%)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21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23.7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55.2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0.1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</w:pPr>
            <w:r>
              <w:t>0</w:t>
            </w:r>
          </w:p>
        </w:tc>
      </w:tr>
    </w:tbl>
    <w:p>
      <w:pPr>
        <w:shd w:val="clear" w:color="auto" w:fill="FFFFFF"/>
        <w:spacing w:line="360" w:lineRule="auto"/>
        <w:jc w:val="left"/>
      </w:pPr>
      <w:r>
        <w:t>(1)比较反应自发进行（∆G=∆H-T∆S＜0）的最低温度，反应 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t>反应 ⅱ（填“＞”或“＜”）。</w:t>
      </w:r>
    </w:p>
    <w:p>
      <w:pPr>
        <w:shd w:val="clear" w:color="auto" w:fill="FFFFFF"/>
        <w:spacing w:line="360" w:lineRule="auto"/>
        <w:jc w:val="left"/>
      </w:pPr>
      <w:r>
        <w:t>(2)①在该温度下，Kp</w:t>
      </w:r>
      <w:r>
        <w:rPr>
          <w:vertAlign w:val="subscript"/>
        </w:rPr>
        <w:t>2</w:t>
      </w:r>
      <w:r>
        <w:t>远大于 Kp</w:t>
      </w:r>
      <w:r>
        <w:rPr>
          <w:vertAlign w:val="subscript"/>
        </w:rPr>
        <w:t>1</w:t>
      </w:r>
      <w:r>
        <w:t>，但φ（C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6</w:t>
      </w:r>
      <w:r>
        <w:t>)和φ（C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t>)相差不大，说明反应 ⅲ 的正向进行有利于反应 ⅰ 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反应和反应 ⅱ 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反应（填“正向”或“逆向”）。</w:t>
      </w:r>
    </w:p>
    <w:p>
      <w:pPr>
        <w:shd w:val="clear" w:color="auto" w:fill="FFFFFF"/>
        <w:spacing w:line="360" w:lineRule="auto"/>
        <w:jc w:val="left"/>
      </w:pPr>
      <w:r>
        <w:t>②从初始投料到达到平衡，反应 ⅰ、ⅱ、ⅲ 的丙烷消耗的平均速率从大到小的顺序为：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③平衡体系中检测不到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，可认为存在反应：</w:t>
      </w:r>
      <m:oMath>
        <m:r>
          <w:rPr>
            <w:rFonts w:ascii="Cambria Math" w:eastAsia="宋体" w:hAnsi="Cambria Math" w:cs="Cambria Math"/>
          </w:rPr>
          <m:t>3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8</m:t>
            </m:r>
          </m:sub>
        </m:sSub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)=2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6</m:t>
            </m:r>
          </m:sub>
        </m:sSub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)+3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CH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 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p</m:t>
            </m:r>
          </m:sub>
        </m:sSub>
      </m:oMath>
      <w:r>
        <w:t>，下列相关说法正确的是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(填标号)。</w:t>
      </w:r>
    </w:p>
    <w:p>
      <w:pPr>
        <w:shd w:val="clear" w:color="auto" w:fill="FFFFFF"/>
        <w:spacing w:line="360" w:lineRule="auto"/>
        <w:jc w:val="left"/>
      </w:pPr>
      <w:r>
        <w:t>a．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p</m:t>
            </m:r>
          </m:sub>
        </m:sSub>
        <m:sSub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=K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p1</m:t>
            </m:r>
          </m:sub>
          <m:sup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⋅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p3</m:t>
            </m:r>
          </m:sub>
        </m:sSub>
      </m:oMath>
    </w:p>
    <w:p>
      <w:pPr>
        <w:shd w:val="clear" w:color="auto" w:fill="FFFFFF"/>
        <w:spacing w:line="360" w:lineRule="auto"/>
        <w:jc w:val="left"/>
      </w:pPr>
      <w:r>
        <w:t>b．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K</m:t>
            </m:r>
          </m:e>
          <m:sub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p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0.210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×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0.552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  <m:r>
              <w:rPr>
                <w:rFonts w:ascii="Cambria Math" w:eastAsia="宋体" w:hAnsi="Cambria Math" w:cs="Cambria Math"/>
              </w:rPr>
              <m:t>×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0.1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宋体" w:hAnsi="Cambria Math" w:cs="Cambria Math"/>
                  </w:rPr>
                  <m:t>0.001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</m:den>
        </m:f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MPa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>
      <w:pPr>
        <w:shd w:val="clear" w:color="auto" w:fill="FFFFFF"/>
        <w:spacing w:line="360" w:lineRule="auto"/>
        <w:jc w:val="left"/>
      </w:pPr>
      <w:r>
        <w:t>c．使用催化剂，可提高丙烯的平衡产率</w:t>
      </w:r>
    </w:p>
    <w:p>
      <w:pPr>
        <w:shd w:val="clear" w:color="auto" w:fill="FFFFFF"/>
        <w:spacing w:line="360" w:lineRule="auto"/>
        <w:jc w:val="left"/>
      </w:pPr>
      <w:r>
        <w:t>d．平衡后再通入少量丙烷，可提高丙烯的体积分数</w:t>
      </w:r>
    </w:p>
    <w:p>
      <w:pPr>
        <w:shd w:val="clear" w:color="auto" w:fill="FFFFFF"/>
        <w:spacing w:line="360" w:lineRule="auto"/>
        <w:jc w:val="left"/>
      </w:pPr>
      <w:r>
        <w:t>④由表中数据推算：丙烯选择性</w:t>
      </w:r>
      <m:oMath>
        <m:r>
          <w:rPr>
            <w:rFonts w:ascii="Cambria Math" w:eastAsia="宋体" w:hAnsi="Cambria Math" w:cs="Cambria Math"/>
          </w:rPr>
          <m:t>=</m:t>
        </m:r>
        <m:f>
          <m:num>
            <m:sSub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生成</m:t>
                </m:r>
              </m:sub>
            </m:sSub>
            <m:r>
              <w:rPr>
                <w:rFonts w:ascii="Cambria Math" w:eastAsia="宋体" w:hAnsi="Cambria Math" w:cs="Cambria Math"/>
              </w:rPr>
              <m:t>(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丙烯</m:t>
            </m:r>
            <m:r>
              <w:rPr>
                <w:rFonts w:ascii="Cambria Math" w:eastAsia="宋体" w:hAnsi="Cambria Math" w:cs="Cambria Math"/>
              </w:rPr>
              <m:t>)</m:t>
            </m:r>
          </m:num>
          <m:den>
            <m:sSub>
              <m:e>
                <m:r>
                  <m:rPr>
                    <m:nor/>
                    <m:sty m:val="p"/>
                  </m:rPr>
                  <w:rPr>
                    <w:rFonts w:ascii="Cambria Math" w:eastAsia="宋体" w:hAnsi="Cambria Math" w:cs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转化</m:t>
                </m:r>
              </m:sub>
            </m:sSub>
            <m:r>
              <w:rPr>
                <w:rFonts w:ascii="Cambria Math" w:eastAsia="宋体" w:hAnsi="Cambria Math" w:cs="Cambria Math"/>
              </w:rPr>
              <m:t>(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丙烷</m:t>
            </m:r>
            <m:r>
              <w:rPr>
                <w:rFonts w:ascii="Cambria Math" w:eastAsia="宋体" w:hAnsi="Cambria Math" w:cs="Cambria Math"/>
              </w:rPr>
              <m:t>)</m:t>
            </m:r>
          </m:den>
        </m:f>
        <m:r>
          <w:rPr>
            <w:rFonts w:ascii="Cambria Math" w:eastAsia="宋体" w:hAnsi="Cambria Math" w:cs="Cambria Math"/>
          </w:rPr>
          <m:t>×100</m:t>
        </m:r>
        <m:r>
          <m:rPr>
            <m:sty m:val="p"/>
          </m:rPr>
          <w:rPr>
            <w:rFonts w:ascii="Cambria Math" w:eastAsia="宋体" w:hAnsi="Cambria Math" w:cs="Cambria Math"/>
          </w:rPr>
          <m:t>%</m:t>
        </m:r>
        <m:r>
          <w:rPr>
            <w:rFonts w:ascii="Cambria Math" w:eastAsia="宋体" w:hAnsi="Cambria Math" w:cs="Cambria Math"/>
          </w:rPr>
          <m:t>=</m:t>
        </m:r>
      </m:oMath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(列出计算式)。</w:t>
      </w:r>
    </w:p>
    <w:p>
      <w:pPr>
        <w:shd w:val="clear" w:color="auto" w:fill="FFFFFF"/>
        <w:spacing w:line="360" w:lineRule="auto"/>
        <w:jc w:val="left"/>
      </w:pPr>
      <w:r>
        <w:t>(3)丙烷甲醇共进料时，还发生反应：</w:t>
      </w:r>
    </w:p>
    <w:p>
      <w:pPr>
        <w:shd w:val="clear" w:color="auto" w:fill="FFFFFF"/>
        <w:spacing w:line="360" w:lineRule="auto"/>
        <w:jc w:val="left"/>
      </w:pPr>
      <w:r>
        <w:t>ⅳ．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CH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OH</m:t>
        </m:r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CO</m:t>
        </m:r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)+2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 </m:t>
        </m:r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  <m:r>
          <w:rPr>
            <w:rFonts w:ascii="Cambria Math" w:eastAsia="宋体" w:hAnsi="Cambria Math" w:cs="Cambria Math"/>
          </w:rPr>
          <m:t>=+91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kJ</m:t>
        </m:r>
        <m:r>
          <w:rPr>
            <w:rFonts w:ascii="Cambria Math" w:eastAsia="宋体" w:hAnsi="Cambria Math" w:cs="Cambria Math"/>
          </w:rPr>
          <m:t>⋅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mol</m:t>
            </m:r>
          </m:e>
          <m:sup>
            <m:r>
              <w:rPr>
                <w:rFonts w:ascii="Cambria Math" w:eastAsia="宋体" w:hAnsi="Cambria Math" w:cs="Cambria Math"/>
              </w:rPr>
              <m:t>−1</m:t>
            </m:r>
          </m:sup>
        </m:sSup>
      </m:oMath>
    </w:p>
    <w:p>
      <w:pPr>
        <w:shd w:val="clear" w:color="auto" w:fill="FFFFFF"/>
        <w:spacing w:line="360" w:lineRule="auto"/>
        <w:jc w:val="left"/>
      </w:pPr>
      <w:r>
        <w:t>在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0.1MPa</m:t>
        </m:r>
        <m:r>
          <w:rPr>
            <w:rFonts w:ascii="Cambria Math" w:eastAsia="宋体" w:hAnsi="Cambria Math" w:cs="Cambria Math"/>
          </w:rPr>
          <m:t>、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t</m:t>
        </m:r>
        <m:r>
          <w:rPr>
            <w:rFonts w:ascii="Cambria Math" w:eastAsia="宋体" w:hAnsi="Cambria Math" w:cs="Cambria Math"/>
          </w:rPr>
          <m:t>℃</m:t>
        </m:r>
      </m:oMath>
      <w:r>
        <w:t>下，平衡体系中各组分体积分数与进料比的关系如图所示。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52700" cy="1438275"/>
            <wp:effectExtent l="0" t="0" r="0" b="9525"/>
            <wp:docPr id="100023" name="图片 100023" descr="@@@050ff81e398e472387a54cd6480c42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50ff81e398e472387a54cd6480c42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①进料比n(丙烷)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：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n</m:t>
        </m:r>
      </m:oMath>
      <w:r>
        <w:t>(甲醇)</w:t>
      </w:r>
      <m:oMath>
        <m:r>
          <w:rPr>
            <w:rFonts w:ascii="Cambria Math" w:eastAsia="宋体" w:hAnsi="Cambria Math" w:cs="Cambria Math"/>
          </w:rPr>
          <m:t>=1</m:t>
        </m:r>
      </m:oMath>
      <w:r>
        <w:t>时，体系总反应：</w:t>
      </w:r>
      <m:oMath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H</m:t>
            </m:r>
          </m:e>
          <m:sub>
            <m:r>
              <w:rPr>
                <w:rFonts w:ascii="Cambria Math" w:eastAsia="宋体" w:hAnsi="Cambria Math" w:cs="Cambria Math"/>
              </w:rPr>
              <m:t>8</m:t>
            </m:r>
          </m:sub>
        </m:sSub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)+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CH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OH</m:t>
        </m:r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)=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CO</m:t>
        </m:r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)+3</m:t>
        </m:r>
        <m:sSub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CH</m:t>
            </m:r>
          </m:e>
          <m:sub>
            <m:r>
              <w:rPr>
                <w:rFonts w:ascii="Cambria Math" w:eastAsia="宋体" w:hAnsi="Cambria Math" w:cs="Cambria Math"/>
              </w:rPr>
              <m:t>4</m:t>
            </m:r>
          </m:sub>
        </m:sSub>
        <m:r>
          <w:rPr>
            <w:rFonts w:ascii="Cambria Math" w:eastAsia="宋体" w:hAnsi="Cambria Math" w:cs="Cambria Math"/>
          </w:rPr>
          <m:t>(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g</m:t>
        </m:r>
        <m:r>
          <w:rPr>
            <w:rFonts w:ascii="Cambria Math" w:eastAsia="宋体" w:hAnsi="Cambria Math" w:cs="Cambria Math"/>
          </w:rPr>
          <m:t>)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 </m:t>
        </m:r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H</m:t>
        </m:r>
        <m:r>
          <w:rPr>
            <w:rFonts w:ascii="Cambria Math" w:eastAsia="宋体" w:hAnsi="Cambria Math" w:cs="Cambria Math"/>
          </w:rPr>
          <m:t>=</m:t>
        </m:r>
      </m:oMath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kJ</m:t>
        </m:r>
        <m:r>
          <w:rPr>
            <w:rFonts w:ascii="Cambria Math" w:eastAsia="宋体" w:hAnsi="Cambria Math" w:cs="Cambria Math"/>
          </w:rPr>
          <m:t>⋅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mol</m:t>
            </m:r>
          </m:e>
          <m:sup>
            <m:r>
              <w:rPr>
                <w:rFonts w:ascii="Cambria Math" w:eastAsia="宋体" w:hAnsi="Cambria Math" w:cs="Cambria Math"/>
              </w:rPr>
              <m:t>−1</m:t>
            </m:r>
          </m:sup>
        </m:sSup>
      </m:oMath>
    </w:p>
    <w:p>
      <w:pPr>
        <w:shd w:val="clear" w:color="auto" w:fill="FFFFFF"/>
        <w:spacing w:line="360" w:lineRule="auto"/>
        <w:jc w:val="left"/>
      </w:pPr>
      <w:r>
        <w:t>②随着甲醇投料增加，平衡体系中丙烯的体积分数降低的原因是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jc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五、有机推断题</w:t>
      </w:r>
    </w:p>
    <w:p>
      <w:pPr>
        <w:shd w:val="clear" w:color="auto" w:fill="FFFFFF"/>
        <w:spacing w:line="360" w:lineRule="auto"/>
        <w:jc w:val="left"/>
      </w:pPr>
      <w:r>
        <w:t>13．沙格列汀是治疗糖尿病的常用药物，以下是制备该药物重要中间产物F的合成路线。</w:t>
      </w:r>
    </w:p>
    <w:p>
      <w:pPr>
        <w:shd w:val="clear" w:color="auto" w:fill="FFFFFF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24425" cy="1962150"/>
            <wp:effectExtent l="0" t="0" r="9525" b="0"/>
            <wp:docPr id="100025" name="图片 100025" descr="@@@4d8c90a8-a5ea-4b11-ae43-c2db623f3e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d8c90a8-a5ea-4b11-ae43-c2db623f3e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</w:pPr>
      <w:r>
        <w:t>已知：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Boc</m:t>
        </m:r>
      </m:oMath>
      <w:r>
        <w:t>表示叔丁氧羰基。</w:t>
      </w:r>
    </w:p>
    <w:p>
      <w:pPr>
        <w:shd w:val="clear" w:color="auto" w:fill="FFFFFF"/>
        <w:spacing w:line="360" w:lineRule="auto"/>
        <w:jc w:val="left"/>
      </w:pPr>
      <w:r>
        <w:t>(1)A中所含官能团名称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(2)判断物质在水中的溶解度：A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B(填“&gt;”或“&lt;”)</w:t>
      </w:r>
    </w:p>
    <w:p>
      <w:pPr>
        <w:shd w:val="clear" w:color="auto" w:fill="FFFFFF"/>
        <w:spacing w:line="360" w:lineRule="auto"/>
        <w:jc w:val="left"/>
      </w:pPr>
      <w:r>
        <w:t>(3)请从物质结构角度分析</w:t>
      </w:r>
      <m:oMath>
        <m:sSub>
          <m:e>
            <m:d>
              <m:dPr>
                <m:sepChr m:val=","/>
              </m:dPr>
              <m:e>
                <m:sSub>
                  <m:e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sSub>
                  <m:e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5</m:t>
                    </m:r>
                  </m:sub>
                </m:sSub>
              </m:e>
            </m:d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m:rPr>
            <m:nor/>
            <m:sty m:val="p"/>
          </m:rPr>
          <w:rPr>
            <w:rFonts w:ascii="Cambria Math" w:eastAsia="宋体" w:hAnsi="Cambria Math" w:cs="Cambria Math"/>
          </w:rPr>
          <m:t>N</m:t>
        </m:r>
      </m:oMath>
      <w:r>
        <w:t>能与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HCl</m:t>
        </m:r>
      </m:oMath>
      <w:r>
        <w:t>反应的原因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(4)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→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B</m:t>
        </m:r>
      </m:oMath>
      <w:r>
        <w:t>的反应类型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(5)写出D的结构简式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</w:pPr>
      <w:r>
        <w:t>(6)写出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E</m:t>
        </m:r>
        <m:r>
          <w:rPr>
            <w:rFonts w:ascii="Cambria Math" w:eastAsia="宋体" w:hAnsi="Cambria Math" w:cs="Cambria Math"/>
          </w:rPr>
          <m:t>→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F</m:t>
        </m:r>
      </m:oMath>
      <w:r>
        <w:t>的化学反应方程式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</w:t>
      </w:r>
    </w:p>
    <w:p>
      <w:pPr>
        <w:shd w:val="clear" w:color="auto" w:fill="FFFFFF"/>
        <w:spacing w:line="360" w:lineRule="auto"/>
        <w:jc w:val="left"/>
        <w:sectPr>
          <w:footerReference w:type="default" r:id="rId18"/>
          <w:pgSz w:w="11907" w:h="16839"/>
          <w:pgMar w:top="900" w:right="1997" w:bottom="900" w:left="1997" w:header="500" w:footer="500" w:gutter="0"/>
          <w:cols w:num="1" w:sep="1" w:space="425"/>
          <w:titlePg w:val="0"/>
          <w:docGrid w:type="lines" w:linePitch="312" w:charSpace="0"/>
        </w:sectPr>
      </w:pPr>
      <w:r>
        <w:t>(7)A的其中一种同分异构体是丁二酸分子内脱水后的分子上一个H被取代后的烃的衍生物，核磁共振氢谱图的比例为</w:t>
      </w:r>
      <m:oMath>
        <m:r>
          <w:rPr>
            <w:rFonts w:ascii="Cambria Math" w:eastAsia="宋体" w:hAnsi="Cambria Math" w:cs="Cambria Math"/>
          </w:rPr>
          <m:t>3:2:1:1</m:t>
        </m:r>
      </m:oMath>
      <w:r>
        <w:t>，写出该同分异构体的结构简式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。(只写一种)</w:t>
      </w:r>
      <w:bookmarkStart w:id="0" w:name="_GoBack"/>
      <w:bookmarkEnd w:id="0"/>
    </w:p>
    <w:p>
      <w:pPr>
        <w:shd w:val="clear" w:color="auto" w:fill="FFFFFF"/>
        <w:spacing w:line="360" w:lineRule="auto"/>
        <w:jc w:val="left"/>
      </w:pPr>
    </w:p>
    <w:sectPr>
      <w:footerReference w:type="default" r:id="rId19"/>
      <w:pgSz w:w="11906" w:h="16838"/>
      <w:pgMar w:top="1440" w:right="1797" w:bottom="1440" w:left="1797" w:header="851" w:footer="992" w:gutter="0"/>
      <w:pgNumType w:start="1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64153B"/>
    <w:rsid w:val="006B16C5"/>
    <w:rsid w:val="00776133"/>
    <w:rsid w:val="00855687"/>
    <w:rsid w:val="008C07DE"/>
    <w:rsid w:val="009E611B"/>
    <w:rsid w:val="00A30CCE"/>
    <w:rsid w:val="00AC3E9C"/>
    <w:rsid w:val="00BC4F14"/>
    <w:rsid w:val="00BC62FB"/>
    <w:rsid w:val="00BF535F"/>
    <w:rsid w:val="00C806B0"/>
    <w:rsid w:val="00E476EE"/>
    <w:rsid w:val="00EF035E"/>
    <w:rsid w:val="00FA429B"/>
    <w:rsid w:val="325A37BB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footer" Target="footer1.xml" /><Relationship Id="rId19" Type="http://schemas.openxmlformats.org/officeDocument/2006/relationships/footer" Target="footer2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