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11658600</wp:posOffset>
            </wp:positionV>
            <wp:extent cx="342900" cy="406400"/>
            <wp:wrapNone/>
            <wp:docPr id="1001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年上海市等级考化学试卷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(</w:t>
      </w:r>
      <w:r>
        <w:rPr>
          <w:rFonts w:ascii="宋体" w:eastAsia="宋体" w:hAnsi="宋体" w:cs="宋体"/>
          <w:b/>
          <w:color w:val="auto"/>
          <w:sz w:val="32"/>
        </w:rPr>
        <w:t>回忆版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)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一、碳酸丙烯酯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Foyuvhd/yAzNAx1ODbqMbQ==" style="width:27.6pt;height:20.1pt" o:ole="">
            <v:imagedata r:id="rId6" o:title="eqId14bf320e200ea6fada6a19c7117ecff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的合成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已知反应</w:t>
      </w:r>
      <w:r>
        <w:rPr>
          <w:rFonts w:ascii="Times New Roman" w:eastAsia="Times New Roman" w:hAnsi="Times New Roman" w:cs="Times New Roman"/>
          <w:color w:val="auto"/>
        </w:rPr>
        <w:t>1</w:t>
      </w:r>
      <w:r w:rsidRPr="00BE1BCD">
        <w:drawing>
          <wp:inline>
            <wp:extent cx="2133600" cy="762000"/>
            <wp:docPr id="10000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的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Foyuvhd/yAzNAx1ODbqMbQ==" style="width:90.7pt;height:18.25pt" o:ole="">
            <v:imagedata r:id="rId9" o:title="eqId83efcd9d212cebb6b0739cc07d53c07f"/>
          </v:shape>
          <o:OLEObject Type="Embed" ProgID="Equation.DSMT4" ShapeID="_x0000_i1026" DrawAspect="Content" ObjectID="_2" r:id="rId10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反应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的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Foyuvhd/yAzNAx1ODbqMbQ==" style="width:86.95pt;height:18.25pt" o:ole="">
            <v:imagedata r:id="rId11" o:title="eqIdd411ed507e00e69c9152eca70a69a25e"/>
          </v:shape>
          <o:OLEObject Type="Embed" ProgID="Equation.DSMT4" ShapeID="_x0000_i1027" DrawAspect="Content" ObjectID="_3" r:id="rId12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反应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的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Foyuvhd/yAzNAx1ODbqMbQ==" style="width:86.05pt;height:18.25pt" o:ole="">
            <v:imagedata r:id="rId13" o:title="eqId472c58ed90d8ac981764acec9b9bd843"/>
          </v:shape>
          <o:OLEObject Type="Embed" ProgID="Equation.DSMT4" ShapeID="_x0000_i1028" DrawAspect="Content" ObjectID="_4" r:id="rId14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反应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33350" cy="177800"/>
            <wp:docPr id="744837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Foyuvhd/yAzNAx1ODbqMbQ==" style="width:80.9pt;height:18.25pt" o:ole="">
            <v:imagedata r:id="rId16" o:title="eqIdfea2b965d6bde1fbbacbbf9f2be26290"/>
          </v:shape>
          <o:OLEObject Type="Embed" ProgID="Equation.DSMT4" ShapeID="_x0000_i1029" DrawAspect="Content" ObjectID="_5" r:id="rId17"/>
        </w:object>
      </w:r>
    </w:p>
    <w:tbl>
      <w:tblPr>
        <w:tblStyle w:val="TableNormal"/>
        <w:tblW w:w="3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81"/>
        <w:gridCol w:w="604"/>
      </w:tblGrid>
      <w:tr>
        <w:tblPrEx>
          <w:tblW w:w="31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宋体" w:eastAsia="宋体" w:hAnsi="宋体" w:cs="宋体"/>
                <w:color w:val="auto"/>
              </w:rPr>
              <w:t>物质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object>
                <v:shape id="_x0000_i1030" type="#_x0000_t75" alt="学科网(www.zxxk.com)--教育资源门户，提供试卷、教案、课件、论文、素材以及各类教学资源下载，还有大量而丰富的教学相关资讯！ Foyuvhd/yAzNAx1ODbqMbQ==" style="width:66pt;height:15.75pt" o:ole="">
                  <v:imagedata r:id="rId18" o:title="eqId2536a93cde7844a71767f3fcd1f47889"/>
                </v:shape>
                <o:OLEObject Type="Embed" ProgID="Equation.DSMT4" ShapeID="_x0000_i1030" DrawAspect="Content" ObjectID="_6" r:id="rId19"/>
              </w:object>
            </w:r>
          </w:p>
        </w:tc>
      </w:tr>
      <w:tr>
        <w:tblPrEx>
          <w:tblW w:w="31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object>
                <v:shape id="_x0000_i1031" type="#_x0000_t75" alt="学科网(www.zxxk.com)--教育资源门户，提供试卷、教案、课件、论文、素材以及各类教学资源下载，还有大量而丰富的教学相关资讯！ Foyuvhd/yAzNAx1ODbqMbQ==" style="width:39.85pt;height:18pt" o:ole="">
                  <v:imagedata r:id="rId20" o:title="eqId3855dcc64a8d2d84cce2105dc481531c"/>
                </v:shape>
                <o:OLEObject Type="Embed" ProgID="Equation.DSMT4" ShapeID="_x0000_i1031" DrawAspect="Content" ObjectID="_7" r:id="rId2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object>
                <v:shape id="_x0000_i1032" type="#_x0000_t75" alt="学科网(www.zxxk.com)--教育资源门户，提供试卷、教案、课件、论文、素材以及各类教学资源下载，还有大量而丰富的教学相关资讯！ Foyuvhd/yAzNAx1ODbqMbQ==" style="width:27.95pt;height:13.95pt" o:ole="">
                  <v:imagedata r:id="rId22" o:title="eqId48fec6f3cd9983460d05c0a8cd335c49"/>
                </v:shape>
                <o:OLEObject Type="Embed" ProgID="Equation.DSMT4" ShapeID="_x0000_i1032" DrawAspect="Content" ObjectID="_8" r:id="rId23"/>
              </w:object>
            </w:r>
          </w:p>
        </w:tc>
      </w:tr>
      <w:tr>
        <w:tblPrEx>
          <w:tblW w:w="31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rFonts w:ascii="宋体" w:eastAsia="宋体" w:hAnsi="宋体" w:cs="宋体"/>
                <w:color w:val="auto"/>
              </w:rPr>
              <w:t>环氧丙烷</w:t>
            </w: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 Foyuvhd/yAzNAx1ODbqMbQ==" style="width:18.75pt;height:20.25pt" o:ole="">
                  <v:imagedata r:id="rId24" o:title="eqIdc10a14983f0d9a703fc3abcee6b8b906"/>
                </v:shape>
                <o:OLEObject Type="Embed" ProgID="Equation.DSMT4" ShapeID="_x0000_i1033" DrawAspect="Content" ObjectID="_9" r:id="rId25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 Foyuvhd/yAzNAx1ODbqMbQ==" style="width:27.75pt;height:14.25pt" o:ole="">
                  <v:imagedata r:id="rId26" o:title="eqId00ef7e02d9609211853497173bf5b7c3"/>
                </v:shape>
                <o:OLEObject Type="Embed" ProgID="Equation.DSMT4" ShapeID="_x0000_i1034" DrawAspect="Content" ObjectID="_10" r:id="rId27"/>
              </w:object>
            </w:r>
          </w:p>
        </w:tc>
      </w:tr>
      <w:tr>
        <w:tblPrEx>
          <w:tblW w:w="31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object>
                <v:shape id="_x0000_i1035" type="#_x0000_t75" alt="学科网(www.zxxk.com)--教育资源门户，提供试卷、教案、课件、论文、素材以及各类教学资源下载，还有大量而丰富的教学相关资讯！ Foyuvhd/yAzNAx1ODbqMbQ==" style="width:33pt;height:20.25pt" o:ole="">
                  <v:imagedata r:id="rId28" o:title="eqId9d4bc85d549a718168c96e6a9a8dfa9a"/>
                </v:shape>
                <o:OLEObject Type="Embed" ProgID="Equation.DSMT4" ShapeID="_x0000_i1035" DrawAspect="Content" ObjectID="_11" r:id="rId2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 Foyuvhd/yAzNAx1ODbqMbQ==" style="width:27.75pt;height:14.25pt" o:ole="">
                  <v:imagedata r:id="rId30" o:title="eqId2643be461094f826e6cd3c25833504fb"/>
                </v:shape>
                <o:OLEObject Type="Embed" ProgID="Equation.DSMT4" ShapeID="_x0000_i1036" DrawAspect="Content" ObjectID="_12" r:id="rId31"/>
              </w:object>
            </w:r>
          </w:p>
        </w:tc>
      </w:tr>
    </w:tbl>
    <w:p w:rsidR="00FC5860" w:rsidRPr="00BE1BCD">
      <w:pPr>
        <w:spacing w:line="360" w:lineRule="auto"/>
        <w:jc w:val="left"/>
      </w:pPr>
    </w:p>
    <w:p w:rsidR="00FC5860" w:rsidRPr="00BE1BCD">
      <w:pPr>
        <w:spacing w:line="360" w:lineRule="auto"/>
        <w:jc w:val="left"/>
      </w:pPr>
      <w:r>
        <w:rPr>
          <w:color w:val="auto"/>
        </w:rPr>
        <w:t>（1）</w:t>
      </w:r>
      <w:r>
        <w:rPr>
          <w:rFonts w:ascii="宋体" w:eastAsia="宋体" w:hAnsi="宋体" w:cs="宋体"/>
          <w:color w:val="auto"/>
        </w:rPr>
        <w:t>计算出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Foyuvhd/yAzNAx1ODbqMbQ==" style="width:34.8pt;height:18pt" o:ole="">
            <v:imagedata r:id="rId32" o:title="eqId9d53868ecb9fbb80354e033fef93a734"/>
          </v:shape>
          <o:OLEObject Type="Embed" ProgID="Equation.DSMT4" ShapeID="_x0000_i1037" DrawAspect="Content" ObjectID="_13" r:id="rId33"/>
        </w:object>
      </w:r>
      <w:r>
        <w:rPr>
          <w:rFonts w:ascii="Times New Roman" w:eastAsia="Times New Roman" w:hAnsi="Times New Roman" w:cs="Times New Roman"/>
          <w:color w:val="auto"/>
        </w:rPr>
        <w:t>_______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Foyuvhd/yAzNAx1ODbqMbQ==" style="width:41.15pt;height:14.05pt" o:ole="">
            <v:imagedata r:id="rId34" o:title="eqId17ac68c255ad454565a22fca2d29ac35"/>
          </v:shape>
          <o:OLEObject Type="Embed" ProgID="Equation.DSMT4" ShapeID="_x0000_i1038" DrawAspect="Content" ObjectID="_14" r:id="rId35"/>
        </w:object>
      </w:r>
      <w:r>
        <w:rPr>
          <w:rFonts w:ascii="宋体" w:eastAsia="宋体" w:hAnsi="宋体" w:cs="宋体"/>
          <w:color w:val="auto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Foyuvhd/yAzNAx1ODbqMbQ==" style="width:36.95pt;height:14.05pt" o:ole="">
            <v:imagedata r:id="rId36" o:title="eqIdb3b368830cefce4eb3ccbc366a47186d"/>
          </v:shape>
          <o:OLEObject Type="Embed" ProgID="Equation.DSMT4" ShapeID="_x0000_i1039" DrawAspect="Content" ObjectID="_15" r:id="rId37"/>
        </w:objec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613.2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395.2</w:t>
      </w:r>
      <w:r w:rsidRPr="00BE1BCD" w:rsidR="00FC5860">
        <w:tab/>
      </w:r>
      <w:r w:rsidRPr="00BE1BCD" w:rsidR="00FC5860"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Foyuvhd/yAzNAx1ODbqMbQ==" style="width:36.95pt;height:14.05pt" o:ole="">
            <v:imagedata r:id="rId38" o:title="eqIda0614a626e00d12112c9086148dfefd4"/>
          </v:shape>
          <o:OLEObject Type="Embed" ProgID="Equation.DSMT4" ShapeID="_x0000_i1040" DrawAspect="Content" ObjectID="_16" r:id="rId39"/>
        </w:objec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（2）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Foyuvhd/yAzNAx1ODbqMbQ==" style="width:79.9pt;height:13.75pt" o:ole="">
            <v:imagedata r:id="rId40" o:title="eqIdfd5741d6f8d7a49a0ed202f2d337d5e0"/>
          </v:shape>
          <o:OLEObject Type="Embed" ProgID="Equation.DSMT4" ShapeID="_x0000_i1041" DrawAspect="Content" ObjectID="_17" r:id="rId41"/>
        </w:object>
      </w:r>
      <w:r>
        <w:rPr>
          <w:rFonts w:ascii="宋体" w:eastAsia="宋体" w:hAnsi="宋体" w:cs="宋体"/>
          <w:color w:val="auto"/>
        </w:rPr>
        <w:t>随温度</w:t>
      </w:r>
      <w:r>
        <w:rPr>
          <w:rFonts w:ascii="Times New Roman" w:eastAsia="Times New Roman" w:hAnsi="Times New Roman" w:cs="Times New Roman"/>
          <w:color w:val="auto"/>
        </w:rPr>
        <w:t>T</w:t>
      </w:r>
      <w:r>
        <w:rPr>
          <w:rFonts w:ascii="宋体" w:eastAsia="宋体" w:hAnsi="宋体" w:cs="宋体"/>
          <w:color w:val="auto"/>
        </w:rPr>
        <w:t>的变化趋势</w:t>
      </w:r>
      <w:r w:rsidRPr="00BE1BCD">
        <w:t>_______</w:t>
      </w:r>
      <w:r>
        <w:rPr>
          <w:rFonts w:ascii="宋体" w:eastAsia="宋体" w:hAnsi="宋体" w:cs="宋体"/>
          <w:color w:val="auto"/>
        </w:rPr>
        <w:t>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（3）</w:t>
      </w:r>
      <w:r w:rsidRPr="00BE1BCD">
        <w:drawing>
          <wp:inline>
            <wp:extent cx="447675" cy="781050"/>
            <wp:docPr id="10000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中电负性最大的是</w:t>
      </w:r>
      <w:r w:rsidRPr="00BE1BCD">
        <w:t>_______</w:t>
      </w:r>
      <w:r>
        <w:rPr>
          <w:rFonts w:ascii="宋体" w:eastAsia="宋体" w:hAnsi="宋体" w:cs="宋体"/>
          <w:color w:val="auto"/>
        </w:rPr>
        <w:t>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．</w:t>
      </w:r>
      <w:r>
        <w:rPr>
          <w:rFonts w:ascii="Times New Roman" w:eastAsia="Times New Roman" w:hAnsi="Times New Roman" w:cs="Times New Roman"/>
          <w:color w:val="auto"/>
        </w:rPr>
        <w:t>C    B</w:t>
      </w:r>
      <w:r>
        <w:rPr>
          <w:rFonts w:ascii="宋体" w:eastAsia="宋体" w:hAnsi="宋体" w:cs="宋体"/>
          <w:color w:val="auto"/>
        </w:rPr>
        <w:t>．</w:t>
      </w:r>
      <w:r>
        <w:rPr>
          <w:rFonts w:ascii="Times New Roman" w:eastAsia="Times New Roman" w:hAnsi="Times New Roman" w:cs="Times New Roman"/>
          <w:color w:val="auto"/>
        </w:rPr>
        <w:t>H    C</w:t>
      </w:r>
      <w:r>
        <w:rPr>
          <w:rFonts w:ascii="宋体" w:eastAsia="宋体" w:hAnsi="宋体" w:cs="宋体"/>
          <w:color w:val="auto"/>
        </w:rPr>
        <w:t>．</w:t>
      </w:r>
      <w:r>
        <w:rPr>
          <w:rFonts w:ascii="Times New Roman" w:eastAsia="Times New Roman" w:hAnsi="Times New Roman" w:cs="Times New Roman"/>
          <w:color w:val="auto"/>
        </w:rPr>
        <w:t>O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（4）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Foyuvhd/yAzNAx1ODbqMbQ==" style="width:27pt;height:14.25pt" o:ole="">
            <v:imagedata r:id="rId43" o:title="eqIdd76d4dda6aa565a98885393209192172"/>
          </v:shape>
          <o:OLEObject Type="Embed" ProgID="Equation.DSMT4" ShapeID="_x0000_i1042" DrawAspect="Content" ObjectID="_18" r:id="rId44"/>
        </w:object>
      </w:r>
      <w:r w:rsidRPr="00BE1BCD">
        <w:drawing>
          <wp:inline>
            <wp:extent cx="657225" cy="1152525"/>
            <wp:docPr id="10000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分了中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Foyuvhd/yAzNAx1ODbqMbQ==" style="width:8.25pt;height:8.25pt" o:ole="">
            <v:imagedata r:id="rId45" o:title="eqId863e25133c50796285c241e4825eba23"/>
          </v:shape>
          <o:OLEObject Type="Embed" ProgID="Equation.DSMT4" ShapeID="_x0000_i1043" DrawAspect="Content" ObjectID="_19" r:id="rId46"/>
        </w:object>
      </w:r>
      <w:r>
        <w:rPr>
          <w:rFonts w:ascii="宋体" w:eastAsia="宋体" w:hAnsi="宋体" w:cs="宋体"/>
          <w:color w:val="auto"/>
        </w:rPr>
        <w:t>键的数目为</w:t>
      </w:r>
      <w:r>
        <w:rPr>
          <w:rFonts w:ascii="Times New Roman" w:eastAsia="Times New Roman" w:hAnsi="Times New Roman" w:cs="Times New Roman"/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7</w:t>
      </w:r>
      <w:r w:rsidRPr="00BE1BCD" w:rsidR="00FC5860">
        <w:tab/>
      </w:r>
      <w:r w:rsidRPr="00BE1BCD" w:rsidR="00FC5860">
        <w:t xml:space="preserve">B. </w:t>
      </w:r>
      <w:r>
        <w:rPr>
          <w:rFonts w:ascii="Times New Roman" w:eastAsia="Times New Roman" w:hAnsi="Times New Roman" w:cs="Times New Roman"/>
          <w:color w:val="auto"/>
        </w:rPr>
        <w:t>12</w:t>
      </w:r>
      <w:r w:rsidRPr="00BE1BCD" w:rsidR="00FC5860">
        <w:tab/>
      </w:r>
      <w:r w:rsidRPr="00BE1BCD" w:rsidR="00FC5860">
        <w:t xml:space="preserve">C. </w:t>
      </w:r>
      <w:r>
        <w:rPr>
          <w:rFonts w:ascii="Times New Roman" w:eastAsia="Times New Roman" w:hAnsi="Times New Roman" w:cs="Times New Roman"/>
          <w:color w:val="auto"/>
        </w:rPr>
        <w:t>13</w:t>
      </w:r>
      <w:r w:rsidRPr="00BE1BCD" w:rsidR="00FC5860">
        <w:tab/>
      </w:r>
      <w:r w:rsidRPr="00BE1BCD" w:rsidR="00FC5860">
        <w:t xml:space="preserve">D. </w:t>
      </w:r>
      <w:r>
        <w:rPr>
          <w:rFonts w:ascii="Times New Roman" w:eastAsia="Times New Roman" w:hAnsi="Times New Roman" w:cs="Times New Roman"/>
          <w:color w:val="auto"/>
        </w:rPr>
        <w:t>14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已知：环氧丙烷生成</w:t>
      </w:r>
      <w:r w:rsidRPr="00BE1BCD">
        <w:drawing>
          <wp:inline>
            <wp:extent cx="523875" cy="914400"/>
            <wp:docPr id="10000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会发生副反应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选择性</w:t>
      </w:r>
      <w:r>
        <w:rPr>
          <w:rFonts w:ascii="Times New Roman" w:eastAsia="Times New Roman" w:hAnsi="Times New Roman" w:cs="Times New Roman"/>
          <w:color w:val="auto"/>
        </w:rPr>
        <w:t>=</w:t>
      </w:r>
      <w:r>
        <w:rPr>
          <w:rFonts w:ascii="宋体" w:eastAsia="宋体" w:hAnsi="宋体" w:cs="宋体"/>
          <w:color w:val="auto"/>
        </w:rPr>
        <w:t>转化生成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的环氧丙烷</w:t>
      </w:r>
      <w:r>
        <w:rPr>
          <w:rFonts w:ascii="Times New Roman" w:eastAsia="Times New Roman" w:hAnsi="Times New Roman" w:cs="Times New Roman"/>
          <w:color w:val="auto"/>
        </w:rPr>
        <w:t>/</w:t>
      </w:r>
      <w:r>
        <w:rPr>
          <w:rFonts w:ascii="宋体" w:eastAsia="宋体" w:hAnsi="宋体" w:cs="宋体"/>
          <w:color w:val="auto"/>
        </w:rPr>
        <w:t>消耗环氧丙烷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Foyuvhd/yAzNAx1ODbqMbQ==" style="width:38.25pt;height:14.25pt" o:ole="">
            <v:imagedata r:id="rId47" o:title="eqId77b701ee51b34b769c8ed14f05f729a1"/>
          </v:shape>
          <o:OLEObject Type="Embed" ProgID="Equation.DSMT4" ShapeID="_x0000_i1044" DrawAspect="Content" ObjectID="_20" r:id="rId48"/>
        </w:objec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color w:val="auto"/>
        </w:rPr>
        <w:t>M(</w:t>
      </w:r>
      <w:r>
        <w:rPr>
          <w:rFonts w:ascii="宋体" w:eastAsia="宋体" w:hAnsi="宋体" w:cs="宋体"/>
          <w:color w:val="auto"/>
        </w:rPr>
        <w:t>环氧丙烷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Foyuvhd/yAzNAx1ODbqMbQ==" style="width:51.9pt;height:15.9pt" o:ole="">
            <v:imagedata r:id="rId49" o:title="eqIde934813213b4a13085d71a6666350e42"/>
          </v:shape>
          <o:OLEObject Type="Embed" ProgID="Equation.DSMT4" ShapeID="_x0000_i1045" DrawAspect="Content" ObjectID="_21" r:id="rId50"/>
        </w:object>
      </w:r>
      <w:r>
        <w:rPr>
          <w:rFonts w:ascii="Times New Roman" w:eastAsia="Times New Roman" w:hAnsi="Times New Roman" w:cs="Times New Roman"/>
          <w:color w:val="auto"/>
        </w:rPr>
        <w:t xml:space="preserve">                   </w:t>
      </w:r>
      <w:r>
        <w:rPr>
          <w:color w:val="auto"/>
        </w:rPr>
        <w:t>ρ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环氧丙烷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Foyuvhd/yAzNAx1ODbqMbQ==" style="width:53.3pt;height:15.9pt" o:ole="">
            <v:imagedata r:id="rId51" o:title="eqId69f461baf961e9be08831572675413cf"/>
          </v:shape>
          <o:OLEObject Type="Embed" ProgID="Equation.DSMT4" ShapeID="_x0000_i1046" DrawAspect="Content" ObjectID="_22" r:id="rId52"/>
        </w:objec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color w:val="auto"/>
        </w:rPr>
        <w:t>容器容积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Foyuvhd/yAzNAx1ODbqMbQ==" style="width:31.95pt;height:13.95pt" o:ole="">
            <v:imagedata r:id="rId53" o:title="eqIdb9ff858dd1ba5e5e6b43e9cfe1740e08"/>
          </v:shape>
          <o:OLEObject Type="Embed" ProgID="Equation.DSMT4" ShapeID="_x0000_i1047" DrawAspect="Content" ObjectID="_23" r:id="rId54"/>
        </w:object>
      </w:r>
      <w:r>
        <w:rPr>
          <w:rFonts w:ascii="宋体" w:eastAsia="宋体" w:hAnsi="宋体" w:cs="宋体"/>
          <w:color w:val="auto"/>
        </w:rPr>
        <w:t>的高压反应釜反应后体积缩小为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Foyuvhd/yAzNAx1ODbqMbQ==" style="width:30.75pt;height:14.25pt" o:ole="">
            <v:imagedata r:id="rId55" o:title="eqId04aa448e5337f64e5d6464f39d248542"/>
          </v:shape>
          <o:OLEObject Type="Embed" ProgID="Equation.DSMT4" ShapeID="_x0000_i1048" DrawAspect="Content" ObjectID="_24" r:id="rId56"/>
        </w:object>
      </w:r>
      <w:r>
        <w:rPr>
          <w:rFonts w:ascii="宋体" w:eastAsia="宋体" w:hAnsi="宋体" w:cs="宋体"/>
          <w:color w:val="auto"/>
        </w:rPr>
        <w:t>，选择性为</w:t>
      </w:r>
      <w:r>
        <w:rPr>
          <w:rFonts w:ascii="Times New Roman" w:eastAsia="Times New Roman" w:hAnsi="Times New Roman" w:cs="Times New Roman"/>
          <w:color w:val="auto"/>
        </w:rPr>
        <w:t>95%</w:t>
      </w:r>
      <w:r>
        <w:rPr>
          <w:rFonts w:ascii="宋体" w:eastAsia="宋体" w:hAnsi="宋体" w:cs="宋体"/>
          <w:color w:val="auto"/>
        </w:rPr>
        <w:t>，反应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Foyuvhd/yAzNAx1ODbqMbQ==" style="width:15.8pt;height:12.9pt" o:ole="">
            <v:imagedata r:id="rId57" o:title="eqId15694733427d51a02995963186c5c427"/>
          </v:shape>
          <o:OLEObject Type="Embed" ProgID="Equation.DSMT4" ShapeID="_x0000_i1049" DrawAspect="Content" ObjectID="_25" r:id="rId58"/>
        </w:object>
      </w:r>
      <w:r>
        <w:rPr>
          <w:rFonts w:ascii="宋体" w:eastAsia="宋体" w:hAnsi="宋体" w:cs="宋体"/>
          <w:color w:val="auto"/>
        </w:rPr>
        <w:t>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（5）</w:t>
      </w:r>
      <w:r>
        <w:rPr>
          <w:rFonts w:ascii="宋体" w:eastAsia="宋体" w:hAnsi="宋体" w:cs="宋体"/>
          <w:color w:val="auto"/>
        </w:rPr>
        <w:t>求环氧丙烷的化学反应速率</w:t>
      </w:r>
      <w:r w:rsidRPr="00BE1BCD"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精确到小数点后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位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Foyuvhd/yAzNAx1ODbqMbQ==" style="width:57.95pt;height:15.9pt" o:ole="">
            <v:imagedata r:id="rId59" o:title="eqIdc8b9d730bf5aa95f37ea75337123200e"/>
          </v:shape>
          <o:OLEObject Type="Embed" ProgID="Equation.DSMT4" ShapeID="_x0000_i1050" DrawAspect="Content" ObjectID="_26" r:id="rId60"/>
        </w:objec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（6）</w:t>
      </w:r>
      <w:r>
        <w:rPr>
          <w:rFonts w:ascii="宋体" w:eastAsia="宋体" w:hAnsi="宋体" w:cs="宋体"/>
          <w:color w:val="auto"/>
        </w:rPr>
        <w:t>下列哪种操作可以使得活化分子的百分数变大</w:t>
      </w:r>
      <w:r>
        <w:rPr>
          <w:rFonts w:ascii="Times New Roman" w:eastAsia="Times New Roman" w:hAnsi="Times New Roman" w:cs="Times New Roman"/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升高温度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增大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Foyuvhd/yAzNAx1ODbqMbQ==" style="width:24pt;height:18pt" o:ole="">
            <v:imagedata r:id="rId61" o:title="eqIde71c86dcd9a9e9b09bbbb65b9d313435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auto"/>
        </w:rPr>
        <w:t>浓度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压缩容器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充入惰性气体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（7）</w:t>
      </w:r>
      <w:r>
        <w:rPr>
          <w:rFonts w:ascii="宋体" w:eastAsia="宋体" w:hAnsi="宋体" w:cs="宋体"/>
          <w:color w:val="auto"/>
        </w:rPr>
        <w:t>碳酸丙烯酯相同时间内随温度变化如图所示，请解释产率随温度先升后下降的原因</w:t>
      </w:r>
      <w:r w:rsidRPr="00BE1BCD">
        <w:t>_______</w:t>
      </w:r>
      <w:r>
        <w:rPr>
          <w:rFonts w:ascii="宋体" w:eastAsia="宋体" w:hAnsi="宋体" w:cs="宋体"/>
          <w:color w:val="auto"/>
        </w:rPr>
        <w:t>。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（8）</w:t>
      </w:r>
      <w:r>
        <w:rPr>
          <w:rFonts w:ascii="宋体" w:eastAsia="宋体" w:hAnsi="宋体" w:cs="宋体"/>
          <w:color w:val="auto"/>
        </w:rPr>
        <w:t>达到平衡的判据</w:t>
      </w:r>
      <w:r>
        <w:rPr>
          <w:rFonts w:ascii="Times New Roman" w:eastAsia="Times New Roman" w:hAnsi="Times New Roman" w:cs="Times New Roman"/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Times New Roman" w:eastAsia="Times New Roman" w:hAnsi="Times New Roman" w:cs="Times New Roman"/>
          <w:color w:val="auto"/>
        </w:rPr>
        <w:t>v</w:t>
      </w:r>
      <w:r>
        <w:rPr>
          <w:rFonts w:ascii="宋体" w:eastAsia="宋体" w:hAnsi="宋体" w:cs="宋体"/>
          <w:color w:val="auto"/>
        </w:rPr>
        <w:t>正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Foyuvhd/yAzNAx1ODbqMbQ==" style="width:35.25pt;height:20.25pt" o:ole="">
            <v:imagedata r:id="rId63" o:title="eqIde6617cfd33482839b6cd1a5da088dd99"/>
          </v:shape>
          <o:OLEObject Type="Embed" ProgID="Equation.DSMT4" ShapeID="_x0000_i1052" DrawAspect="Content" ObjectID="_28" r:id="rId64"/>
        </w:object>
      </w:r>
      <w:r>
        <w:rPr>
          <w:rFonts w:ascii="Times New Roman" w:eastAsia="Times New Roman" w:hAnsi="Times New Roman" w:cs="Times New Roman"/>
          <w:color w:val="auto"/>
        </w:rPr>
        <w:t>=v</w:t>
      </w:r>
      <w:r>
        <w:rPr>
          <w:rFonts w:ascii="宋体" w:eastAsia="宋体" w:hAnsi="宋体" w:cs="宋体"/>
          <w:color w:val="auto"/>
        </w:rPr>
        <w:t>逆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Foyuvhd/yAzNAx1ODbqMbQ==" style="width:27.75pt;height:20.25pt" o:ole="">
            <v:imagedata r:id="rId65" o:title="eqId0245389f3629e73b50c0e773953a1fc2"/>
          </v:shape>
          <o:OLEObject Type="Embed" ProgID="Equation.DSMT4" ShapeID="_x0000_i1053" DrawAspect="Content" ObjectID="_29" r:id="rId66"/>
        </w:objec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体系总质量不变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气体体积不再变化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混合气体密度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可能是摩尔质量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不变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auto"/>
        </w:rPr>
        <w:t>（9）</w:t>
      </w:r>
      <w:r>
        <w:rPr>
          <w:rFonts w:ascii="宋体" w:eastAsia="宋体" w:hAnsi="宋体" w:cs="宋体"/>
          <w:color w:val="auto"/>
        </w:rPr>
        <w:t>制备</w:t>
      </w:r>
      <w:r w:rsidRPr="00BE1BCD">
        <w:drawing>
          <wp:inline>
            <wp:extent cx="447675" cy="781050"/>
            <wp:docPr id="10001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还有一种光气法，用</w:t>
      </w:r>
      <w:r w:rsidRPr="00BE1BCD">
        <w:drawing>
          <wp:inline>
            <wp:extent cx="2771775" cy="1019175"/>
            <wp:docPr id="10001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。请从绿色化学的角度解释，写出</w:t>
      </w:r>
      <w:r>
        <w:rPr>
          <w:rFonts w:ascii="Times New Roman" w:eastAsia="Times New Roman" w:hAnsi="Times New Roman" w:cs="Times New Roman"/>
          <w:color w:val="auto"/>
        </w:rPr>
        <w:t>3</w:t>
      </w:r>
      <w:r>
        <w:rPr>
          <w:rFonts w:ascii="宋体" w:eastAsia="宋体" w:hAnsi="宋体" w:cs="宋体"/>
          <w:color w:val="auto"/>
        </w:rPr>
        <w:t>点与光气</w:t>
      </w:r>
      <w:r>
        <w:rPr>
          <w:rFonts w:ascii="Times New Roman" w:eastAsia="Times New Roman" w:hAnsi="Times New Roman" w:cs="Times New Roman"/>
          <w:color w:val="auto"/>
        </w:rPr>
        <w:t>-</w:t>
      </w:r>
      <w:r>
        <w:rPr>
          <w:rFonts w:ascii="宋体" w:eastAsia="宋体" w:hAnsi="宋体" w:cs="宋体"/>
          <w:color w:val="auto"/>
        </w:rPr>
        <w:t>二醇法相比，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Foyuvhd/yAzNAx1ODbqMbQ==" style="width:24pt;height:18pt" o:ole="">
            <v:imagedata r:id="rId61" o:title="eqIde71c86dcd9a9e9b09bbbb65b9d313435"/>
          </v:shape>
          <o:OLEObject Type="Embed" ProgID="Equation.DSMT4" ShapeID="_x0000_i1054" DrawAspect="Content" ObjectID="_30" r:id="rId68"/>
        </w:object>
      </w:r>
      <w:r>
        <w:rPr>
          <w:rFonts w:ascii="宋体" w:eastAsia="宋体" w:hAnsi="宋体" w:cs="宋体"/>
          <w:color w:val="auto"/>
        </w:rPr>
        <w:t>法合成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Foyuvhd/yAzNAx1ODbqMbQ==" style="width:19.1pt;height:14.2pt" o:ole="">
            <v:imagedata r:id="rId69" o:title="eqIdda9b80c625b293a8c4a6917fa960d781"/>
          </v:shape>
          <o:OLEObject Type="Embed" ProgID="Equation.DSMT4" ShapeID="_x0000_i1055" DrawAspect="Content" ObjectID="_31" r:id="rId70"/>
        </w:object>
      </w:r>
      <w:r>
        <w:rPr>
          <w:rFonts w:ascii="宋体" w:eastAsia="宋体" w:hAnsi="宋体" w:cs="宋体"/>
          <w:color w:val="auto"/>
        </w:rPr>
        <w:t>的优势</w:t>
      </w:r>
      <w:r w:rsidRPr="00BE1BCD">
        <w:t>_______</w:t>
      </w:r>
      <w:r>
        <w:rPr>
          <w:rFonts w:ascii="宋体" w:eastAsia="宋体" w:hAnsi="宋体" w:cs="宋体"/>
          <w:color w:val="auto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二、“重石头”元素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——</w:t>
      </w:r>
      <w:r>
        <w:rPr>
          <w:rFonts w:ascii="宋体" w:eastAsia="宋体" w:hAnsi="宋体" w:cs="宋体"/>
          <w:b/>
          <w:color w:val="000000"/>
          <w:sz w:val="24"/>
        </w:rPr>
        <w:t>钨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以下题目中的图片根据回忆所得信息结合文献资料重新整合所得，仅供参考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1314450" cy="2095500"/>
            <wp:docPr id="10001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钨作灯丝与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性质有关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不定项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延展性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导电性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高熔点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钨有金属光泽的原因</w:t>
      </w:r>
      <w:r w:rsidRPr="00BE1BCD"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宋体" w:eastAsia="宋体" w:hAnsi="宋体" w:cs="宋体"/>
          <w:color w:val="000000"/>
        </w:rPr>
        <w:t>从微观角度解释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（3）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Foyuvhd/yAzNAx1ODbqMbQ==" style="width:18pt;height:14.25pt" o:ole="">
            <v:imagedata r:id="rId72" o:title="eqId1be36565ecb4ce41d39111b23f59ac7c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原子在晶胞中的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位置。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顶点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棱上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面上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体心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钨在周期表中的位置是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809625" cy="904875"/>
            <wp:docPr id="10001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第五周期第Ⅱ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族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第五周期第</w:t>
      </w:r>
      <w:r>
        <w:rPr>
          <w:rFonts w:ascii="Times New Roman" w:eastAsia="Times New Roman" w:hAnsi="Times New Roman" w:cs="Times New Roman"/>
          <w:color w:val="000000"/>
        </w:rPr>
        <w:t>ⅣB</w:t>
      </w:r>
      <w:r>
        <w:rPr>
          <w:rFonts w:ascii="宋体" w:eastAsia="宋体" w:hAnsi="宋体" w:cs="宋体"/>
          <w:color w:val="000000"/>
        </w:rPr>
        <w:t>族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第六周期第Ⅱ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族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第六周期第Ⅵ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族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根据价层电子对斥理论，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Foyuvhd/yAzNAx1ODbqMbQ==" style="width:29.25pt;height:17.25pt" o:ole="">
            <v:imagedata r:id="rId75" o:title="eqId4cc27df8b3f953a32bb6bef255074ba6"/>
          </v:shape>
          <o:OLEObject Type="Embed" ProgID="Equation.DSMT4" ShapeID="_x0000_i1057" DrawAspect="Content" ObjectID="_33" r:id="rId76"/>
        </w:object>
      </w:r>
      <w:r>
        <w:rPr>
          <w:rFonts w:ascii="宋体" w:eastAsia="宋体" w:hAnsi="宋体" w:cs="宋体"/>
          <w:color w:val="000000"/>
        </w:rPr>
        <w:t>的价层电子对数是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</w:p>
    <w:p w:rsidR="00FC5860" w:rsidRPr="00BE1BCD">
      <w:pPr>
        <w:spacing w:line="360" w:lineRule="auto"/>
        <w:jc w:val="left"/>
        <w:rPr>
          <w:color w:val="000000"/>
        </w:rPr>
      </w:pP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图晶胞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Foyuvhd/yAzNAx1ODbqMbQ==" style="width:23.25pt;height:13.5pt" o:ole="">
            <v:imagedata r:id="rId77" o:title="eqIdf2abdfc7b8acdee4648d51edcf6a0476"/>
          </v:shape>
          <o:OLEObject Type="Embed" ProgID="Equation.DSMT4" ShapeID="_x0000_i1058" DrawAspect="Content" ObjectID="_34" r:id="rId78"/>
        </w:object>
      </w:r>
      <w:r>
        <w:rPr>
          <w:rFonts w:ascii="宋体" w:eastAsia="宋体" w:hAnsi="宋体" w:cs="宋体"/>
          <w:color w:val="000000"/>
        </w:rPr>
        <w:t>号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原子，若晶胞仅含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个完整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Foyuvhd/yAzNAx1ODbqMbQ==" style="width:29.25pt;height:17.25pt" o:ole="">
            <v:imagedata r:id="rId75" o:title="eqId4cc27df8b3f953a32bb6bef255074ba6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四面体，组成该四面体的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eastAsia="宋体" w:hAnsi="宋体" w:cs="宋体"/>
          <w:color w:val="000000"/>
        </w:rPr>
        <w:t>编号是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2895600" cy="1362075"/>
            <wp:docPr id="10001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表格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各种矿石密度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1866900" cy="1304925"/>
            <wp:docPr id="10002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给出晶胞参数，求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Foyuvhd/yAzNAx1ODbqMbQ==" style="width:57.75pt;height:20.25pt" o:ole="">
            <v:imagedata r:id="rId82" o:title="eqId1c86ed693b93c6b3e5d045871a3d905e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并说明“重石头”俗名依据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？</w:t>
      </w:r>
      <w:r>
        <w:rPr>
          <w:rFonts w:ascii="Times New Roman" w:eastAsia="Times New Roman" w:hAnsi="Times New Roman" w:cs="Times New Roman"/>
          <w:color w:val="000000"/>
        </w:rPr>
        <w:t xml:space="preserve">) 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电解制备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Foyuvhd/yAzNAx1ODbqMbQ==" style="width:40.35pt;height:17.9pt" o:ole="">
            <v:imagedata r:id="rId84" o:title="eqIdf89d18ff4d3f78aaf83c09764e381bca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是光电陶瓷材料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2876550" cy="1562100"/>
            <wp:docPr id="10002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已知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Foyuvhd/yAzNAx1ODbqMbQ==" style="width:246.75pt;height:20.25pt" o:ole="">
            <v:imagedata r:id="rId87" o:title="eqIdfaee8c44d412c1b3dacd2bce45c0e301"/>
          </v:shape>
          <o:OLEObject Type="Embed" ProgID="Equation.DSMT4" ShapeID="_x0000_i1062" DrawAspect="Content" ObjectID="_38" r:id="rId88"/>
        </w:objec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（8）</w:t>
      </w:r>
      <w:r>
        <w:rPr>
          <w:rFonts w:ascii="宋体" w:eastAsia="宋体" w:hAnsi="宋体" w:cs="宋体"/>
          <w:color w:val="000000"/>
        </w:rPr>
        <w:t>写出电解的阳极方程式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（9）</w:t>
      </w:r>
      <w:r>
        <w:rPr>
          <w:rFonts w:ascii="宋体" w:eastAsia="宋体" w:hAnsi="宋体" w:cs="宋体"/>
          <w:color w:val="000000"/>
        </w:rPr>
        <w:t>为获取高纯产物，制备时需要不断通入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Foyuvhd/yAzNAx1ODbqMbQ==" style="width:16.8pt;height:18pt" o:ole="">
            <v:imagedata r:id="rId89" o:title="eqId689cceefc5aed24568b73c0a6910c539"/>
          </v:shape>
          <o:OLEObject Type="Embed" ProgID="Equation.DSMT4" ShapeID="_x0000_i1063" DrawAspect="Content" ObjectID="_39" r:id="rId90"/>
        </w:object>
      </w:r>
      <w:r>
        <w:rPr>
          <w:rFonts w:ascii="宋体" w:eastAsia="宋体" w:hAnsi="宋体" w:cs="宋体"/>
          <w:color w:val="000000"/>
        </w:rPr>
        <w:t>的原因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三、福辛普利中间体合成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以下题目中的流程根据回忆所得信息结合文献资料重新整合所得，仅供参考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5238750" cy="1834257"/>
            <wp:docPr id="10002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3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 w:rsidRPr="00BE1BCD">
        <w:rPr>
          <w:color w:val="000000"/>
        </w:rPr>
        <w:drawing>
          <wp:inline>
            <wp:extent cx="1895475" cy="666750"/>
            <wp:docPr id="10002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中含氧官能团的结构简式为：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的作用是：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</w:t>
      </w:r>
      <w:r w:rsidRPr="00BE1BCD"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反应类型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中有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个手性碳原子。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生成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的同时会生成其同分异构体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eastAsia="宋体" w:hAnsi="宋体" w:cs="宋体"/>
          <w:color w:val="000000"/>
        </w:rPr>
        <w:t>的结构简式为：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关于化合物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的说法中正确的是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碳的杂化方式有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Foyuvhd/yAzNAx1ODbqMbQ==" style="width:18.2pt;height:18.2pt" o:ole="">
            <v:imagedata r:id="rId93" o:title="eqId2b76d2b61da089ebba7ec1cfe198adf9"/>
          </v:shape>
          <o:OLEObject Type="Embed" ProgID="Equation.DSMT4" ShapeID="_x0000_i1064" DrawAspect="Content" ObjectID="_40" r:id="rId9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Foyuvhd/yAzNAx1ODbqMbQ==" style="width:13.95pt;height:12.9pt" o:ole="">
            <v:imagedata r:id="rId95" o:title="eqIdf353135e091b9e09b6855b1c1acd3189"/>
          </v:shape>
          <o:OLEObject Type="Embed" ProgID="Equation.DSMT4" ShapeID="_x0000_i1065" DrawAspect="Content" ObjectID="_41" r:id="rId96"/>
        </w:object>
      </w:r>
      <w:r>
        <w:rPr>
          <w:rFonts w:ascii="宋体" w:eastAsia="宋体" w:hAnsi="宋体" w:cs="宋体"/>
          <w:color w:val="000000"/>
        </w:rPr>
        <w:t>两种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能与茚三酮反应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能与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Foyuvhd/yAzNAx1ODbqMbQ==" style="width:47.25pt;height:17.85pt" o:ole="">
            <v:imagedata r:id="rId97" o:title="eqIde7dcde4bdbd4d0e52382a6cbf799869f"/>
          </v:shape>
          <o:OLEObject Type="Embed" ProgID="Equation.DSMT4" ShapeID="_x0000_i1066" DrawAspect="Content" ObjectID="_42" r:id="rId98"/>
        </w:object>
      </w:r>
      <w:r>
        <w:rPr>
          <w:rFonts w:ascii="宋体" w:eastAsia="宋体" w:hAnsi="宋体" w:cs="宋体"/>
          <w:color w:val="000000"/>
        </w:rPr>
        <w:t>反应产生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Foyuvhd/yAzNAx1ODbqMbQ==" style="width:24pt;height:18pt" o:ole="">
            <v:imagedata r:id="rId61" o:title="eqIde71c86dcd9a9e9b09bbbb65b9d313435"/>
          </v:shape>
          <o:OLEObject Type="Embed" ProgID="Equation.DSMT4" ShapeID="_x0000_i1067" DrawAspect="Content" ObjectID="_43" r:id="rId99"/>
        </w:objec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能形成分子间氢键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（7）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eastAsia="宋体" w:hAnsi="宋体" w:cs="宋体"/>
          <w:color w:val="000000"/>
        </w:rPr>
        <w:t>的同分异构体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水解后生成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，写出一种符合条件的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即可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i.J</w:t>
      </w:r>
      <w:r>
        <w:rPr>
          <w:rFonts w:ascii="宋体" w:eastAsia="宋体" w:hAnsi="宋体" w:cs="宋体"/>
          <w:color w:val="000000"/>
        </w:rPr>
        <w:t>是有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个碳原子的</w:t>
      </w:r>
      <w:r>
        <w:rPr>
          <w:rFonts w:ascii="Times New Roman" w:eastAsia="Times New Roman" w:hAnsi="Times New Roman" w:cs="Times New Roman"/>
          <w:color w:val="000000"/>
        </w:rPr>
        <w:t>α-</w:t>
      </w:r>
      <w:r>
        <w:rPr>
          <w:rFonts w:ascii="宋体" w:eastAsia="宋体" w:hAnsi="宋体" w:cs="宋体"/>
          <w:color w:val="000000"/>
        </w:rPr>
        <w:t>氨基酸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ii.K</w:t>
      </w:r>
      <w:r>
        <w:rPr>
          <w:rFonts w:ascii="宋体" w:eastAsia="宋体" w:hAnsi="宋体" w:cs="宋体"/>
          <w:color w:val="000000"/>
        </w:rPr>
        <w:t>遇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Foyuvhd/yAzNAx1ODbqMbQ==" style="width:31pt;height:18.55pt" o:ole="">
            <v:imagedata r:id="rId100" o:title="eqIddf13fef9f3b41ec1eb588b99606e64f0"/>
          </v:shape>
          <o:OLEObject Type="Embed" ProgID="Equation.DSMT4" ShapeID="_x0000_i1068" DrawAspect="Content" ObjectID="_44" r:id="rId101"/>
        </w:object>
      </w:r>
      <w:r>
        <w:rPr>
          <w:rFonts w:ascii="宋体" w:eastAsia="宋体" w:hAnsi="宋体" w:cs="宋体"/>
          <w:color w:val="000000"/>
        </w:rPr>
        <w:t>溶液溶液能显色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iii.</w:t>
      </w:r>
      <w:r>
        <w:rPr>
          <w:rFonts w:ascii="宋体" w:eastAsia="宋体" w:hAnsi="宋体" w:cs="宋体"/>
          <w:color w:val="000000"/>
        </w:rPr>
        <w:t>由核磁共振氢谱分析，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4837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苯环上有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种氢，个数比为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Foyuvhd/yAzNAx1ODbqMbQ==" style="width:23.4pt;height:14.4pt" o:ole="">
            <v:imagedata r:id="rId102" o:title="eqId3ab4c80aa3d7d480e3b260384edd3e0b"/>
          </v:shape>
          <o:OLEObject Type="Embed" ProgID="Equation.DSMT4" ShapeID="_x0000_i1069" DrawAspect="Content" ObjectID="_45" r:id="rId103"/>
        </w:objec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（8）</w:t>
      </w:r>
      <w:r>
        <w:rPr>
          <w:rFonts w:ascii="宋体" w:eastAsia="宋体" w:hAnsi="宋体" w:cs="宋体"/>
          <w:color w:val="000000"/>
        </w:rPr>
        <w:t>反应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Foyuvhd/yAzNAx1ODbqMbQ==" style="width:36pt;height:13.95pt" o:ole="">
            <v:imagedata r:id="rId104" o:title="eqIdd9aac017d78d8d2adcb1221af30f0aa2"/>
          </v:shape>
          <o:OLEObject Type="Embed" ProgID="Equation.DSMT4" ShapeID="_x0000_i1070" DrawAspect="Content" ObjectID="_46" r:id="rId105"/>
        </w:object>
      </w:r>
      <w:r>
        <w:rPr>
          <w:rFonts w:ascii="宋体" w:eastAsia="宋体" w:hAnsi="宋体" w:cs="宋体"/>
          <w:color w:val="000000"/>
        </w:rPr>
        <w:t>的反应条件是：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（9）</w:t>
      </w:r>
      <w:r>
        <w:rPr>
          <w:rFonts w:ascii="宋体" w:eastAsia="宋体" w:hAnsi="宋体" w:cs="宋体"/>
          <w:color w:val="000000"/>
        </w:rPr>
        <w:t>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Foyuvhd/yAzNAx1ODbqMbQ==" style="width:38.25pt;height:14.25pt" o:ole="">
            <v:imagedata r:id="rId106" o:title="eqId75dc61582eedacd235f61d67ff0a0130"/>
          </v:shape>
          <o:OLEObject Type="Embed" ProgID="Equation.DSMT4" ShapeID="_x0000_i1071" DrawAspect="Content" ObjectID="_47" r:id="rId107"/>
        </w:object>
      </w:r>
      <w:r>
        <w:rPr>
          <w:rFonts w:ascii="宋体" w:eastAsia="宋体" w:hAnsi="宋体" w:cs="宋体"/>
          <w:color w:val="000000"/>
        </w:rPr>
        <w:t>和</w:t>
      </w:r>
      <w:r w:rsidRPr="00BE1BCD">
        <w:rPr>
          <w:color w:val="000000"/>
        </w:rPr>
        <w:drawing>
          <wp:inline>
            <wp:extent cx="1447800" cy="495300"/>
            <wp:docPr id="10002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为原料，合成</w:t>
      </w:r>
      <w:r w:rsidRPr="00BE1BCD">
        <w:rPr>
          <w:color w:val="000000"/>
        </w:rPr>
        <w:drawing>
          <wp:inline>
            <wp:extent cx="1162050" cy="1114425"/>
            <wp:docPr id="100031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无机试剂任选</w:t>
      </w:r>
      <w:r>
        <w:rPr>
          <w:rFonts w:ascii="Times New Roman" w:eastAsia="Times New Roman" w:hAnsi="Times New Roman" w:cs="Times New Roman"/>
          <w:color w:val="000000"/>
        </w:rPr>
        <w:t xml:space="preserve">) 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四、锗的工业提取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工业从低品位锗矿中提取精锗，使用分步升温的方法：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4524375" cy="819150"/>
            <wp:docPr id="100033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验证矿石中的锗元素可使用的方法为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．原子发射光谱法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eastAsia="宋体" w:hAnsi="宋体" w:cs="宋体"/>
          <w:color w:val="000000"/>
        </w:rPr>
        <w:t>．红外光谱法</w:t>
      </w:r>
      <w:r>
        <w:rPr>
          <w:rFonts w:ascii="Times New Roman" w:eastAsia="Times New Roman" w:hAnsi="Times New Roman" w:cs="Times New Roman"/>
          <w:color w:val="000000"/>
        </w:rPr>
        <w:t xml:space="preserve">    C</w: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射线衍射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（2）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Foyuvhd/yAzNAx1ODbqMbQ==" style="width:26.25pt;height:14.25pt" o:ole="">
            <v:imagedata r:id="rId111" o:title="eqId3e2ea03a468dba765759841dbdeaeebc"/>
          </v:shape>
          <o:OLEObject Type="Embed" ProgID="Equation.DSMT4" ShapeID="_x0000_i1072" DrawAspect="Content" ObjectID="_48" r:id="rId112"/>
        </w:object>
      </w:r>
      <w:r>
        <w:rPr>
          <w:rFonts w:ascii="宋体" w:eastAsia="宋体" w:hAnsi="宋体" w:cs="宋体"/>
          <w:color w:val="000000"/>
        </w:rPr>
        <w:t>既能和强酸反应，也能与强碱反应，由此推测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Foyuvhd/yAzNAx1ODbqMbQ==" style="width:26.25pt;height:14.25pt" o:ole="">
            <v:imagedata r:id="rId111" o:title="eqId3e2ea03a468dba765759841dbdeaeebc"/>
          </v:shape>
          <o:OLEObject Type="Embed" ProgID="Equation.DSMT4" ShapeID="_x0000_i1073" DrawAspect="Content" ObjectID="_49" r:id="rId113"/>
        </w:object>
      </w:r>
      <w:r>
        <w:rPr>
          <w:rFonts w:ascii="宋体" w:eastAsia="宋体" w:hAnsi="宋体" w:cs="宋体"/>
          <w:color w:val="000000"/>
        </w:rPr>
        <w:t>是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氧化物。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已知矿中含有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Foyuvhd/yAzNAx1ODbqMbQ==" style="width:26.25pt;height:18pt" o:ole="">
            <v:imagedata r:id="rId114" o:title="eqId6e9b0547b553bc0c6d94299341006c14"/>
          </v:shape>
          <o:OLEObject Type="Embed" ProgID="Equation.DSMT4" ShapeID="_x0000_i1074" DrawAspect="Content" ObjectID="_50" r:id="rId115"/>
        </w:object>
      </w:r>
      <w:r>
        <w:rPr>
          <w:rFonts w:ascii="宋体" w:eastAsia="宋体" w:hAnsi="宋体" w:cs="宋体"/>
          <w:color w:val="000000"/>
        </w:rPr>
        <w:t>、煤焦油、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Foyuvhd/yAzNAx1ODbqMbQ==" style="width:33.8pt;height:18.15pt;mso-position-horizontal-relative:page;mso-position-vertical-relative:page" o:ole="">
            <v:imagedata r:id="rId116" o:title="eqId68eba43b5fda1ac0ec2fb9634484aae0"/>
          </v:shape>
          <o:OLEObject Type="Embed" ProgID="Equation.DSMT4" ShapeID="_x0000_i1075" DrawAspect="Content" ObjectID="_51" r:id="rId117"/>
        </w:object>
      </w:r>
      <w:r>
        <w:rPr>
          <w:rFonts w:ascii="宋体" w:eastAsia="宋体" w:hAnsi="宋体" w:cs="宋体"/>
          <w:color w:val="000000"/>
        </w:rPr>
        <w:t>等杂质，相关物质的熔、沸点如下表所示：</w:t>
      </w:r>
    </w:p>
    <w:tbl>
      <w:tblPr>
        <w:tblStyle w:val="TableNormal"/>
        <w:tblW w:w="5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63"/>
        <w:gridCol w:w="455"/>
        <w:gridCol w:w="1517"/>
        <w:gridCol w:w="455"/>
        <w:gridCol w:w="1163"/>
        <w:gridCol w:w="731"/>
      </w:tblGrid>
      <w:tr>
        <w:tblPrEx>
          <w:tblW w:w="55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 w:rsidRPr="00BE1BCD">
              <w:rPr>
                <w:color w:val="000000"/>
              </w:rPr>
              <w:br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76" type="#_x0000_t75" alt="学科网(www.zxxk.com)--教育资源门户，提供试卷、教案、课件、论文、素材以及各类教学资源下载，还有大量而丰富的教学相关资讯！ Foyuvhd/yAzNAx1ODbqMbQ==" style="width:26.25pt;height:18pt" o:ole="">
                  <v:imagedata r:id="rId114" o:title="eqId6e9b0547b553bc0c6d94299341006c14"/>
                </v:shape>
                <o:OLEObject Type="Embed" ProgID="Equation.DSMT4" ShapeID="_x0000_i1076" DrawAspect="Content" ObjectID="_52" r:id="rId11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煤焦油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77" type="#_x0000_t75" alt="学科网(www.zxxk.com)--教育资源门户，提供试卷、教案、课件、论文、素材以及各类教学资源下载，还有大量而丰富的教学相关资讯！ Foyuvhd/yAzNAx1ODbqMbQ==" style="width:33.8pt;height:18.15pt;mso-position-horizontal-relative:page;mso-position-vertical-relative:page" o:ole="">
                  <v:imagedata r:id="rId116" o:title="eqId68eba43b5fda1ac0ec2fb9634484aae0"/>
                </v:shape>
                <o:OLEObject Type="Embed" ProgID="Equation.DSMT4" ShapeID="_x0000_i1077" DrawAspect="Content" ObjectID="_53" r:id="rId11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78" type="#_x0000_t75" alt="学科网(www.zxxk.com)--教育资源门户，提供试卷、教案、课件、论文、素材以及各类教学资源下载，还有大量而丰富的教学相关资讯！ Foyuvhd/yAzNAx1ODbqMbQ==" style="width:26.25pt;height:14.25pt" o:ole="">
                  <v:imagedata r:id="rId111" o:title="eqId3e2ea03a468dba765759841dbdeaeebc"/>
                </v:shape>
                <o:OLEObject Type="Embed" ProgID="Equation.DSMT4" ShapeID="_x0000_i1078" DrawAspect="Content" ObjectID="_54" r:id="rId12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79" type="#_x0000_t75" alt="学科网(www.zxxk.com)--教育资源门户，提供试卷、教案、课件、论文、素材以及各类教学资源下载，还有大量而丰富的教学相关资讯！ Foyuvhd/yAzNAx1ODbqMbQ==" style="width:30pt;height:18pt" o:ole="">
                  <v:imagedata r:id="rId121" o:title="eqId2bdd06797684656150c8b14ddcdbbd6c"/>
                </v:shape>
                <o:OLEObject Type="Embed" ProgID="Equation.DSMT4" ShapeID="_x0000_i1079" DrawAspect="Content" ObjectID="_55" r:id="rId122"/>
              </w:object>
            </w:r>
          </w:p>
        </w:tc>
      </w:tr>
      <w:tr>
        <w:tblPrEx>
          <w:tblW w:w="55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熔点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 Foyuvhd/yAzNAx1ODbqMbQ==" style="width:19pt;height:13.95pt;mso-position-horizontal-relative:page;mso-position-vertical-relative:page" o:ole="">
                  <v:imagedata r:id="rId123" o:title="eqId556365fc298d4fe82bfaeefab2025eb7"/>
                </v:shape>
                <o:OLEObject Type="Embed" ProgID="Equation.DSMT4" ShapeID="_x0000_i1080" DrawAspect="Content" ObjectID="_56" r:id="rId1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 Foyuvhd/yAzNAx1ODbqMbQ==" style="width:49.45pt;height:13.7pt" o:ole="">
                  <v:imagedata r:id="rId125" o:title="eqIda0ac200dfa4849930b5201dfca32f932"/>
                </v:shape>
                <o:OLEObject Type="Embed" ProgID="Equation.DSMT4" ShapeID="_x0000_i1081" DrawAspect="Content" ObjectID="_57" r:id="rId12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 Foyuvhd/yAzNAx1ODbqMbQ==" style="width:30.8pt;height:14.15pt" o:ole="">
                  <v:imagedata r:id="rId127" o:title="eqId5462edccf2ad48cbc0e39a5cb489307f"/>
                </v:shape>
                <o:OLEObject Type="Embed" ProgID="Equation.DSMT4" ShapeID="_x0000_i1082" DrawAspect="Content" ObjectID="_58" r:id="rId12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 Foyuvhd/yAzNAx1ODbqMbQ==" style="width:30.85pt;height:14.05pt" o:ole="">
                  <v:imagedata r:id="rId129" o:title="eqIdc72952013577d6408c9c0bf5e0706337"/>
                </v:shape>
                <o:OLEObject Type="Embed" ProgID="Equation.DSMT4" ShapeID="_x0000_i1083" DrawAspect="Content" ObjectID="_59" r:id="rId130"/>
              </w:object>
            </w:r>
            <w:r>
              <w:rPr>
                <w:rFonts w:ascii="宋体" w:eastAsia="宋体" w:hAnsi="宋体" w:cs="宋体"/>
                <w:color w:val="000000"/>
              </w:rPr>
              <w:t>升华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4" type="#_x0000_t75" alt="学科网(www.zxxk.com)--教育资源门户，提供试卷、教案、课件、论文、素材以及各类教学资源下载，还有大量而丰富的教学相关资讯！ Foyuvhd/yAzNAx1ODbqMbQ==" style="width:36pt;height:14.25pt" o:ole="">
                  <v:imagedata r:id="rId131" o:title="eqIde1d285d53deed0e9d47d38ec6039f2a7"/>
                </v:shape>
                <o:OLEObject Type="Embed" ProgID="Equation.DSMT4" ShapeID="_x0000_i1084" DrawAspect="Content" ObjectID="_60" r:id="rId132"/>
              </w:object>
            </w:r>
          </w:p>
        </w:tc>
      </w:tr>
      <w:tr>
        <w:tblPrEx>
          <w:tblW w:w="55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沸点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 Foyuvhd/yAzNAx1ODbqMbQ==" style="width:30pt;height:13.95pt;mso-position-horizontal-relative:page;mso-position-vertical-relative:page" o:ole="">
                  <v:imagedata r:id="rId133" o:title="eqId598a32279830e7d8bbd0422ce08aee9a"/>
                </v:shape>
                <o:OLEObject Type="Embed" ProgID="Equation.DSMT4" ShapeID="_x0000_i1085" DrawAspect="Content" ObjectID="_61" r:id="rId13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 Foyuvhd/yAzNAx1ODbqMbQ==" style="width:48.6pt;height:14.05pt" o:ole="">
                  <v:imagedata r:id="rId135" o:title="eqId69096d4ae9f52879310e4f22962c0e69"/>
                </v:shape>
                <o:OLEObject Type="Embed" ProgID="Equation.DSMT4" ShapeID="_x0000_i1086" DrawAspect="Content" ObjectID="_62" r:id="rId13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>
              <w:object>
                <v:shape id="_x0000_i1087" type="#_x0000_t75" alt="学科网(www.zxxk.com)--教育资源门户，提供试卷、教案、课件、论文、素材以及各类教学资源下载，还有大量而丰富的教学相关资讯！ Foyuvhd/yAzNAx1ODbqMbQ==" style="width:30.85pt;height:14.05pt" o:ole="">
                  <v:imagedata r:id="rId137" o:title="eqId988d08c1dc189943ef7ce568e7069f12"/>
                </v:shape>
                <o:OLEObject Type="Embed" ProgID="Equation.DSMT4" ShapeID="_x0000_i1087" DrawAspect="Content" ObjectID="_63" r:id="rId13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r2bl w:val="single" w:sz="2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 w:rsidRPr="00BE1BCD">
              <w:rPr>
                <w:color w:val="000000"/>
              </w:rPr>
              <w:br/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r2bl w:val="single" w:sz="2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  <w:rPr>
                <w:color w:val="000000"/>
              </w:rPr>
            </w:pPr>
            <w:r w:rsidRPr="00BE1BCD">
              <w:rPr>
                <w:color w:val="000000"/>
              </w:rPr>
              <w:br/>
            </w:r>
          </w:p>
        </w:tc>
      </w:tr>
    </w:tbl>
    <w:p w:rsidR="00FC5860" w:rsidRPr="00BE1BCD">
      <w:pPr>
        <w:spacing w:line="360" w:lineRule="auto"/>
        <w:jc w:val="left"/>
        <w:rPr>
          <w:color w:val="000000"/>
        </w:rPr>
      </w:pP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使用分段升温的原因是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下图为在不同温度下，使用不同浓度的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Foyuvhd/yAzNAx1ODbqMbQ==" style="width:80.15pt;height:18pt" o:ole="">
            <v:imagedata r:id="rId139" o:title="eqIdd34c5e2a6000aa753c8ca10396b2bebe"/>
          </v:shape>
          <o:OLEObject Type="Embed" ProgID="Equation.DSMT4" ShapeID="_x0000_i1088" DrawAspect="Content" ObjectID="_64" r:id="rId140"/>
        </w:object>
      </w:r>
      <w:r>
        <w:rPr>
          <w:rFonts w:ascii="宋体" w:eastAsia="宋体" w:hAnsi="宋体" w:cs="宋体"/>
          <w:color w:val="000000"/>
        </w:rPr>
        <w:t>真空还原时，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Foyuvhd/yAzNAx1ODbqMbQ==" style="width:18pt;height:14.5pt" o:ole="">
            <v:imagedata r:id="rId141" o:title="eqId32fd3f1a1e67fecd2357536e8ae5e5fe"/>
          </v:shape>
          <o:OLEObject Type="Embed" ProgID="Equation.DSMT4" ShapeID="_x0000_i1089" DrawAspect="Content" ObjectID="_65" r:id="rId142"/>
        </w:object>
      </w:r>
      <w:r>
        <w:rPr>
          <w:rFonts w:ascii="宋体" w:eastAsia="宋体" w:hAnsi="宋体" w:cs="宋体"/>
          <w:color w:val="000000"/>
        </w:rPr>
        <w:t>元素的萃出率，图可知真空还原采用的最佳温度及浓度为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3419475" cy="2085975"/>
            <wp:docPr id="100035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Foyuvhd/yAzNAx1ODbqMbQ==" style="width:36.25pt;height:14.2pt" o:ole="">
            <v:imagedata r:id="rId144" o:title="eqId5391958a61b897fafd95a81d66b30a74"/>
          </v:shape>
          <o:OLEObject Type="Embed" ProgID="Equation.DSMT4" ShapeID="_x0000_i1090" DrawAspect="Content" ObjectID="_66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2.5%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Foyuvhd/yAzNAx1ODbqMbQ==" style="width:36.25pt;height:14.2pt" o:ole="">
            <v:imagedata r:id="rId144" o:title="eqId5391958a61b897fafd95a81d66b30a74"/>
          </v:shape>
          <o:OLEObject Type="Embed" ProgID="Equation.DSMT4" ShapeID="_x0000_i1091" DrawAspect="Content" ObjectID="_67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5.0%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Foyuvhd/yAzNAx1ODbqMbQ==" style="width:36pt;height:14.25pt" o:ole="">
            <v:imagedata r:id="rId131" o:title="eqIde1d285d53deed0e9d47d38ec6039f2a7"/>
          </v:shape>
          <o:OLEObject Type="Embed" ProgID="Equation.DSMT4" ShapeID="_x0000_i1092" DrawAspect="Content" ObjectID="_68" r:id="rId14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2.5%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Foyuvhd/yAzNAx1ODbqMbQ==" style="width:36.2pt;height:14.15pt" o:ole="">
            <v:imagedata r:id="rId148" o:title="eqId56bba66799d96accd480d11641ba0060"/>
          </v:shape>
          <o:OLEObject Type="Embed" ProgID="Equation.DSMT4" ShapeID="_x0000_i1093" DrawAspect="Content" ObjectID="_69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2.5%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真空还原阶段用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Foyuvhd/yAzNAx1ODbqMbQ==" style="width:80.15pt;height:17.9pt" o:ole="">
            <v:imagedata r:id="rId150" o:title="eqIdfc48a3a8ce170fa6baecf25aaebea5a9"/>
          </v:shape>
          <o:OLEObject Type="Embed" ProgID="Equation.DSMT4" ShapeID="_x0000_i1094" DrawAspect="Content" ObjectID="_70" r:id="rId151"/>
        </w:object>
      </w:r>
      <w:r>
        <w:rPr>
          <w:rFonts w:ascii="宋体" w:eastAsia="宋体" w:hAnsi="宋体" w:cs="宋体"/>
          <w:color w:val="000000"/>
        </w:rPr>
        <w:t>除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Foyuvhd/yAzNAx1ODbqMbQ==" style="width:29.95pt;height:18.2pt" o:ole="">
            <v:imagedata r:id="rId152" o:title="eqId6685a9948e40e0f6c1c9ca050829530f"/>
          </v:shape>
          <o:OLEObject Type="Embed" ProgID="Equation.DSMT4" ShapeID="_x0000_i1095" DrawAspect="Content" ObjectID="_71" r:id="rId153"/>
        </w:object>
      </w:r>
      <w:r>
        <w:rPr>
          <w:rFonts w:ascii="宋体" w:eastAsia="宋体" w:hAnsi="宋体" w:cs="宋体"/>
          <w:color w:val="000000"/>
        </w:rPr>
        <w:t>，产物还有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Foyuvhd/yAzNAx1ODbqMbQ==" style="width:110.35pt;height:18.25pt" o:ole="">
            <v:imagedata r:id="rId154" o:title="eqId0e93d5f0574ba30b4be567420093219b"/>
          </v:shape>
          <o:OLEObject Type="Embed" ProgID="Equation.DSMT4" ShapeID="_x0000_i1096" DrawAspect="Content" ObjectID="_72" r:id="rId155"/>
        </w:object>
      </w:r>
      <w:r>
        <w:rPr>
          <w:rFonts w:ascii="宋体" w:eastAsia="宋体" w:hAnsi="宋体" w:cs="宋体"/>
          <w:color w:val="000000"/>
        </w:rPr>
        <w:t>等生成，写出该阶段的化学方程式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采用滴定法测定样品中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Foyuvhd/yAzNAx1ODbqMbQ==" style="width:18pt;height:14.5pt" o:ole="">
            <v:imagedata r:id="rId141" o:title="eqId32fd3f1a1e67fecd2357536e8ae5e5fe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元素含量的方法如下：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以下实验过程根据回忆所得信息结合文献资料重新整合所得，仅供参考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准确称取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Foyuvhd/yAzNAx1ODbqMbQ==" style="width:18.75pt;height:12.75pt" o:ole="">
            <v:imagedata r:id="rId157" o:title="eqId260c686e89023f3f7d2879e70fca0605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含锗矿石粉末，置于圆底烧瓶中。加入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Foyuvhd/yAzNAx1ODbqMbQ==" style="width:42pt;height:20.25pt" o:ole="">
            <v:imagedata r:id="rId159" o:title="eqId39992afbf5fa9040f6d04c93732e3a49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浓盐酸和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Foyuvhd/yAzNAx1ODbqMbQ==" style="width:31pt;height:18pt" o:ole="">
            <v:imagedata r:id="rId161" o:title="eqIdbba8c268b645f045374466cb02f50759"/>
          </v:shape>
          <o:OLEObject Type="Embed" ProgID="Equation.DSMT4" ShapeID="_x0000_i1100" DrawAspect="Content" ObjectID="_76" r:id="rId162"/>
        </w:object>
      </w:r>
      <w:r>
        <w:rPr>
          <w:rFonts w:ascii="宋体" w:eastAsia="宋体" w:hAnsi="宋体" w:cs="宋体"/>
          <w:color w:val="000000"/>
        </w:rPr>
        <w:t>溶液，加热至微沸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溶解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冷却后，加入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Foyuvhd/yAzNAx1ODbqMbQ==" style="width:78.75pt;height:20.25pt" o:ole="">
            <v:imagedata r:id="rId163" o:title="eqIde5756acae1f31849b9ce6d23acdbd7ba"/>
          </v:shape>
          <o:OLEObject Type="Embed" ProgID="Equation.DSMT4" ShapeID="_x0000_i1101" DrawAspect="Content" ObjectID="_77" r:id="rId164"/>
        </w:object>
      </w:r>
      <w:r>
        <w:rPr>
          <w:rFonts w:ascii="宋体" w:eastAsia="宋体" w:hAnsi="宋体" w:cs="宋体"/>
          <w:color w:val="000000"/>
        </w:rPr>
        <w:t>，搅拌至溶液变为无色。将溶液转移至锥形瓶，用稀盐酸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Foyuvhd/yAzNAx1ODbqMbQ==" style="width:27pt;height:20.25pt" o:ole="">
            <v:imagedata r:id="rId165" o:title="eqIdbd70b0e4bac8f068072a57a8324f8d59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冲洗烧瓶并入锥形瓶中。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加入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Foyuvhd/yAzNAx1ODbqMbQ==" style="width:33.65pt;height:15.9pt" o:ole="">
            <v:imagedata r:id="rId167" o:title="eqId31aacf6c10fbe716a251f07c0c7da0ea"/>
          </v:shape>
          <o:OLEObject Type="Embed" ProgID="Equation.DSMT4" ShapeID="_x0000_i1103" DrawAspect="Content" ObjectID="_79" r:id="rId168"/>
        </w:object>
      </w:r>
      <w:r>
        <w:rPr>
          <w:rFonts w:ascii="宋体" w:eastAsia="宋体" w:hAnsi="宋体" w:cs="宋体"/>
          <w:color w:val="000000"/>
        </w:rPr>
        <w:t>磷酸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Foyuvhd/yAzNAx1ODbqMbQ==" style="width:45.75pt;height:20.25pt" o:ole="">
            <v:imagedata r:id="rId169" o:title="eqId96008707ff50a9f010f6272ee1604fac"/>
          </v:shape>
          <o:OLEObject Type="Embed" ProgID="Equation.DSMT4" ShapeID="_x0000_i1104" DrawAspect="Content" ObjectID="_80" r:id="rId170"/>
        </w:object>
      </w:r>
      <w:r>
        <w:rPr>
          <w:rFonts w:ascii="宋体" w:eastAsia="宋体" w:hAnsi="宋体" w:cs="宋体"/>
          <w:color w:val="000000"/>
        </w:rPr>
        <w:t>，冷却溶液至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Foyuvhd/yAzNAx1ODbqMbQ==" style="width:24pt;height:14pt" o:ole="">
            <v:imagedata r:id="rId171" o:title="eqIdd2ccac4181d8a1fe89f03c89ca7c42fe"/>
          </v:shape>
          <o:OLEObject Type="Embed" ProgID="Equation.DSMT4" ShapeID="_x0000_i1105" DrawAspect="Content" ObjectID="_81" r:id="rId172"/>
        </w:object>
      </w:r>
      <w:r>
        <w:rPr>
          <w:rFonts w:ascii="宋体" w:eastAsia="宋体" w:hAnsi="宋体" w:cs="宋体"/>
          <w:color w:val="000000"/>
        </w:rPr>
        <w:t>以下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冰水浴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，用橡胶塞密封锥形瓶。向锥形瓶中加入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Foyuvhd/yAzNAx1ODbqMbQ==" style="width:44.95pt;height:14.15pt" o:ole="">
            <v:imagedata r:id="rId173" o:title="eqId87762b076aad23fbc16469a5b7ef091b"/>
          </v:shape>
          <o:OLEObject Type="Embed" ProgID="Equation.DSMT4" ShapeID="_x0000_i1106" DrawAspect="Content" ObjectID="_82" r:id="rId174"/>
        </w:object>
      </w:r>
      <w:r>
        <w:rPr>
          <w:rFonts w:ascii="宋体" w:eastAsia="宋体" w:hAnsi="宋体" w:cs="宋体"/>
          <w:color w:val="000000"/>
        </w:rPr>
        <w:t>淀粉溶液作为指示剂。用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Foyuvhd/yAzNAx1ODbqMbQ==" style="width:66.85pt;height:18.25pt" o:ole="">
            <v:imagedata r:id="rId175" o:title="eqId267be105035ca96740de7348b2c0146c"/>
          </v:shape>
          <o:OLEObject Type="Embed" ProgID="Equation.DSMT4" ShapeID="_x0000_i1107" DrawAspect="Content" ObjectID="_83" r:id="rId176"/>
        </w:object>
      </w:r>
      <w:r>
        <w:rPr>
          <w:rFonts w:ascii="宋体" w:eastAsia="宋体" w:hAnsi="宋体" w:cs="宋体"/>
          <w:color w:val="000000"/>
        </w:rPr>
        <w:t>标准溶液滴定至滴定终点。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rFonts w:ascii="宋体" w:eastAsia="宋体" w:hAnsi="宋体" w:cs="宋体"/>
          <w:color w:val="000000"/>
        </w:rPr>
        <w:t>记录消耗的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Foyuvhd/yAzNAx1ODbqMbQ==" style="width:27.75pt;height:18pt" o:ole="">
            <v:imagedata r:id="rId177" o:title="eqIdb6afb11e7ca3b8bff44d6b0a69f282f4"/>
          </v:shape>
          <o:OLEObject Type="Embed" ProgID="Equation.DSMT4" ShapeID="_x0000_i1108" DrawAspect="Content" ObjectID="_84" r:id="rId178"/>
        </w:object>
      </w:r>
      <w:r>
        <w:rPr>
          <w:rFonts w:ascii="宋体" w:eastAsia="宋体" w:hAnsi="宋体" w:cs="宋体"/>
          <w:color w:val="000000"/>
        </w:rPr>
        <w:t>体积为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Foyuvhd/yAzNAx1ODbqMbQ==" style="width:29.25pt;height:14.25pt" o:ole="">
            <v:imagedata r:id="rId179" o:title="eqId68fe428a7d51dcdd1940ca52c17caea2"/>
          </v:shape>
          <o:OLEObject Type="Embed" ProgID="Equation.DSMT4" ShapeID="_x0000_i1109" DrawAspect="Content" ObjectID="_85" r:id="rId180"/>
        </w:objec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object>
          <v:shape id="_x0000_i1110" type="#_x0000_t75" alt="学科网(www.zxxk.com)--教育资源门户，提供试卷、教案、课件、论文、素材以及各类教学资源下载，还有大量而丰富的教学相关资讯！ Foyuvhd/yAzNAx1ODbqMbQ==" style="width:146.7pt;height:33.95pt" o:ole="">
            <v:imagedata r:id="rId181" o:title="eqIdd5e177509a0ff7152e0562e001300324"/>
          </v:shape>
          <o:OLEObject Type="Embed" ProgID="Equation.DSMT4" ShapeID="_x0000_i1110" DrawAspect="Content" ObjectID="_86" r:id="rId182"/>
        </w:object>
      </w:r>
    </w:p>
    <w:p w:rsidR="00FC5860" w:rsidRPr="00BE1BCD">
      <w:pPr>
        <w:spacing w:line="360" w:lineRule="auto"/>
        <w:jc w:val="left"/>
        <w:rPr>
          <w:color w:val="000000"/>
        </w:rPr>
      </w:pPr>
      <w:r>
        <w:object>
          <v:shape id="_x0000_i1111" type="#_x0000_t75" alt="学科网(www.zxxk.com)--教育资源门户，提供试卷、教案、课件、论文、素材以及各类教学资源下载，还有大量而丰富的教学相关资讯！ Foyuvhd/yAzNAx1ODbqMbQ==" style="width:255.75pt;height:18.25pt" o:ole="">
            <v:imagedata r:id="rId183" o:title="eqId13dc1445cbba3bc9302005240dab2783"/>
          </v:shape>
          <o:OLEObject Type="Embed" ProgID="Equation.DSMT4" ShapeID="_x0000_i1111" DrawAspect="Content" ObjectID="_87" r:id="rId184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还原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object>
          <v:shape id="_x0000_i1112" type="#_x0000_t75" alt="学科网(www.zxxk.com)--教育资源门户，提供试卷、教案、课件、论文、素材以及各类教学资源下载，还有大量而丰富的教学相关资讯！ Foyuvhd/yAzNAx1ODbqMbQ==" style="width:222.1pt;height:18.25pt" o:ole="">
            <v:imagedata r:id="rId185" o:title="eqId8a88b01417d0d13660bd96dfd1d989fa"/>
          </v:shape>
          <o:OLEObject Type="Embed" ProgID="Equation.DSMT4" ShapeID="_x0000_i1112" DrawAspect="Content" ObjectID="_88" r:id="rId186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主反应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object>
          <v:shape id="_x0000_i1113" type="#_x0000_t75" alt="学科网(www.zxxk.com)--教育资源门户，提供试卷、教案、课件、论文、素材以及各类教学资源下载，还有大量而丰富的教学相关资讯！ Foyuvhd/yAzNAx1ODbqMbQ==" style="width:197.3pt;height:18.25pt" o:ole="">
            <v:imagedata r:id="rId187" o:title="eqIdb3bcf8177510457247c8a12d413f654e"/>
          </v:shape>
          <o:OLEObject Type="Embed" ProgID="Equation.DSMT4" ShapeID="_x0000_i1113" DrawAspect="Content" ObjectID="_89" r:id="rId188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终点反应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 w:rsidRPr="00BE1BCD">
        <w:rPr>
          <w:color w:val="000000"/>
        </w:rPr>
        <w:drawing>
          <wp:inline>
            <wp:extent cx="1962150" cy="2324100"/>
            <wp:docPr id="100037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名称为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锥形瓶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恒压滴液漏斗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球形冷凝管</w:t>
      </w:r>
      <w:r w:rsidRPr="00BE1BCD" w:rsidR="00FC5860">
        <w:rPr>
          <w:color w:val="000000"/>
        </w:rPr>
        <w:tab/>
      </w:r>
      <w:r w:rsidRPr="00BE1BCD" w:rsidR="00FC5860"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滴定管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滴定终点时，颜色由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变为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，半分钟不褪色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Foyuvhd/yAzNAx1ODbqMbQ==" style="width:29.25pt;height:20.25pt" o:ole="">
            <v:imagedata r:id="rId190" o:title="eqIdb13d9effa47a197dcaf79a037cc2d8fd"/>
          </v:shape>
          <o:OLEObject Type="Embed" ProgID="Equation.DSMT4" ShapeID="_x0000_i1114" DrawAspect="Content" ObjectID="_90" r:id="rId191"/>
        </w:objec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（8）</w:t>
      </w:r>
      <w:r>
        <w:rPr>
          <w:rFonts w:ascii="宋体" w:eastAsia="宋体" w:hAnsi="宋体" w:cs="宋体"/>
          <w:color w:val="000000"/>
        </w:rPr>
        <w:t>滴定时为什么要用橡胶塞塞紧锥形瓶</w:t>
      </w:r>
      <w:r w:rsidRPr="00BE1BCD"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？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真空还原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（9）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Foyuvhd/yAzNAx1ODbqMbQ==" style="width:99.1pt;height:18.25pt" o:ole="">
            <v:imagedata r:id="rId192" o:title="eqIdaa2eeccabbbf3c55726b3d5569d7a191"/>
          </v:shape>
          <o:OLEObject Type="Embed" ProgID="Equation.DSMT4" ShapeID="_x0000_i1115" DrawAspect="Content" ObjectID="_91" r:id="rId193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Foyuvhd/yAzNAx1ODbqMbQ==" style="width:18.75pt;height:12.75pt" o:ole="">
            <v:imagedata r:id="rId157" o:title="eqId260c686e89023f3f7d2879e70fca0605"/>
          </v:shape>
          <o:OLEObject Type="Embed" ProgID="Equation.DSMT4" ShapeID="_x0000_i1116" DrawAspect="Content" ObjectID="_92" r:id="rId194"/>
        </w:object>
      </w:r>
      <w:r>
        <w:rPr>
          <w:rFonts w:ascii="宋体" w:eastAsia="宋体" w:hAnsi="宋体" w:cs="宋体"/>
          <w:color w:val="000000"/>
        </w:rPr>
        <w:t>样品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固体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中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Foyuvhd/yAzNAx1ODbqMbQ==" style="width:18pt;height:14.5pt" o:ole="">
            <v:imagedata r:id="rId141" o:title="eqId32fd3f1a1e67fecd2357536e8ae5e5fe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元素的质量分数【纯度】</w:t>
      </w:r>
      <w:r w:rsidRPr="00BE1BCD"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 w:rsidR="00FC5860" w:rsidRPr="00BE1BCD">
      <w:pPr>
        <w:spacing w:line="360" w:lineRule="auto"/>
        <w:jc w:val="left"/>
        <w:rPr>
          <w:color w:val="000000"/>
        </w:rPr>
      </w:pPr>
      <w:r>
        <w:rPr>
          <w:color w:val="000000"/>
        </w:rPr>
        <w:t>（10）</w:t>
      </w:r>
      <w:r>
        <w:rPr>
          <w:rFonts w:ascii="宋体" w:eastAsia="宋体" w:hAnsi="宋体" w:cs="宋体"/>
          <w:color w:val="000000"/>
        </w:rPr>
        <w:t>滴定结果纯度偏大，可能的原因是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未用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Foyuvhd/yAzNAx1ODbqMbQ==" style="width:28pt;height:18pt" o:ole="">
            <v:imagedata r:id="rId196" o:title="eqId118e77aabf44774808c63962a753afb7"/>
          </v:shape>
          <o:OLEObject Type="Embed" ProgID="Equation.DSMT4" ShapeID="_x0000_i1118" DrawAspect="Content" ObjectID="_94" r:id="rId197"/>
        </w:object>
      </w:r>
      <w:r>
        <w:rPr>
          <w:rFonts w:ascii="宋体" w:eastAsia="宋体" w:hAnsi="宋体" w:cs="宋体"/>
          <w:color w:val="000000"/>
        </w:rPr>
        <w:t>标准溶液润洗滴定管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未用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Foyuvhd/yAzNAx1ODbqMbQ==" style="width:24pt;height:13.4pt" o:ole="">
            <v:imagedata r:id="rId198" o:title="eqId387d2029bc8e5f0ceb454be937a07e3f"/>
          </v:shape>
          <o:OLEObject Type="Embed" ProgID="Equation.DSMT4" ShapeID="_x0000_i1119" DrawAspect="Content" ObjectID="_95" r:id="rId199"/>
        </w:object>
      </w:r>
      <w:r>
        <w:rPr>
          <w:rFonts w:ascii="宋体" w:eastAsia="宋体" w:hAnsi="宋体" w:cs="宋体"/>
          <w:color w:val="000000"/>
        </w:rPr>
        <w:t>将样品从冷凝管中洗入锥形瓶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仪器</w:t>
      </w:r>
      <w:r>
        <w:rPr>
          <w:rFonts w:ascii="Times New Roman" w:eastAsia="Times New Roman" w:hAnsi="Times New Roman" w:cs="Times New Roman"/>
          <w:color w:val="000000"/>
        </w:rPr>
        <w:t>a)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滴定结束后，在滴定管尖嘴处出现气泡</w:t>
      </w:r>
    </w:p>
    <w:p>
      <w:pPr>
        <w:spacing w:line="360" w:lineRule="auto"/>
        <w:jc w:val="left"/>
        <w:textAlignment w:val="center"/>
        <w:rPr>
          <w:color w:val="000000"/>
        </w:rPr>
      </w:pPr>
      <w:r w:rsidRPr="00BE1BCD" w:rsidR="00FC5860"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在常温下滴定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未保持在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Foyuvhd/yAzNAx1ODbqMbQ==" style="width:24pt;height:14pt" o:ole="">
            <v:imagedata r:id="rId171" o:title="eqIdd2ccac4181d8a1fe89f03c89ca7c42fe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以下滴定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五、铁及其化合物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铁红是颜料，什么什么自古以来使用很多的……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题干缺失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赭红的主要成分是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744837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Foyuvhd/yAzNAx1ODbqMbQ==" style="width:29.2pt;height:18.35pt" o:ole="">
            <v:imagedata r:id="rId202" o:title="eqId7cabd169b8a9eafa66a896365d5fa4b3"/>
          </v:shape>
          <o:OLEObject Type="Embed" ProgID="Equation.DSMT4" ShapeID="_x0000_i1121" DrawAspect="Content" ObjectID="_97" r:id="rId20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Foyuvhd/yAzNAx1ODbqMbQ==" style="width:31.95pt;height:18pt" o:ole="">
            <v:imagedata r:id="rId204" o:title="eqIdf8ee03f651a70dac0aa64bf1323f74cd"/>
          </v:shape>
          <o:OLEObject Type="Embed" ProgID="Equation.DSMT4" ShapeID="_x0000_i1122" DrawAspect="Content" ObjectID="_98" r:id="rId20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Foyuvhd/yAzNAx1ODbqMbQ==" style="width:22.15pt;height:14.25pt" o:ole="">
            <v:imagedata r:id="rId206" o:title="eqIdf7978ad436744b416c40bfb7d2307a0f"/>
          </v:shape>
          <o:OLEObject Type="Embed" ProgID="Equation.DSMT4" ShapeID="_x0000_i1123" DrawAspect="Content" ObjectID="_99" r:id="rId20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Foyuvhd/yAzNAx1ODbqMbQ==" style="width:28pt;height:15pt" o:ole="">
            <v:imagedata r:id="rId208" o:title="eqIdbd64433131ff93fd151abc85cfe05dba"/>
          </v:shape>
          <o:OLEObject Type="Embed" ProgID="Equation.DSMT4" ShapeID="_x0000_i1124" DrawAspect="Content" ObjectID="_100" r:id="rId2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饱和氯化铁溶液说法正确的是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常温显中性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加铁粉变红褐色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遇沸水后得到胶体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加氨水有白色沉淀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有关铁原子说法正确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44837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37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不定项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个不同能级的电子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个未成对电子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占据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宋体" w:eastAsia="宋体" w:hAnsi="宋体" w:cs="宋体"/>
          <w:color w:val="000000"/>
        </w:rPr>
        <w:t>个原子轨道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26</w:t>
      </w:r>
      <w:r>
        <w:rPr>
          <w:rFonts w:ascii="宋体" w:eastAsia="宋体" w:hAnsi="宋体" w:cs="宋体"/>
          <w:color w:val="000000"/>
        </w:rPr>
        <w:t>种能量不同的电子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加热试管中固体至红热，则</w:t>
      </w:r>
      <w:r>
        <w:rPr>
          <w:rFonts w:ascii="Times New Roman" w:eastAsia="Times New Roman" w:hAnsi="Times New Roman" w:cs="Times New Roman"/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不定项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14450" cy="1238250"/>
            <wp:docPr id="100039" name="" descr="学科网(www.zxxk.com)--教育资源门户，提供试卷、教案、课件、论文、素材以及各类教学资源下载，还有大量而丰富的教学相关资讯！ Foyuvhd/y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移开酒精灯后固体保持红热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只做还原剂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主要产生的气体附产物为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Foyuvhd/yAzNAx1ODbqMbQ==" style="width:22.05pt;height:17.9pt" o:ole="">
            <v:imagedata r:id="rId211" o:title="eqId6dd34eb812d3f789b945c2d95bf37633"/>
          </v:shape>
          <o:OLEObject Type="Embed" ProgID="Equation.DSMT4" ShapeID="_x0000_i1125" DrawAspect="Content" ObjectID="_101" r:id="rId21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最终得到黑色的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Foyuvhd/yAzNAx1ODbqMbQ==" style="width:29pt;height:18pt" o:ole="">
            <v:imagedata r:id="rId213" o:title="eqIdea9089f573a812b73326679044df10b3"/>
          </v:shape>
          <o:OLEObject Type="Embed" ProgID="Equation.DSMT4" ShapeID="_x0000_i1126" DrawAspect="Content" ObjectID="_102" r:id="rId2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Foyuvhd/yAzNAx1ODbqMbQ==" style="width:111.75pt;height:21.75pt" o:ole="">
            <v:imagedata r:id="rId215" o:title="eqIdafd40d268287bca38c818609baba6e96"/>
          </v:shape>
          <o:OLEObject Type="Embed" ProgID="Equation.DSMT4" ShapeID="_x0000_i1127" DrawAspect="Content" ObjectID="_103" r:id="rId216"/>
        </w:object>
      </w:r>
      <w:r>
        <w:rPr>
          <w:rFonts w:ascii="宋体" w:eastAsia="宋体" w:hAnsi="宋体" w:cs="宋体"/>
          <w:color w:val="000000"/>
        </w:rPr>
        <w:t>内界为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，配体有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Foyuvhd/yAzNAx1ODbqMbQ==" style="width:228.75pt;height:24pt" o:ole="">
            <v:imagedata r:id="rId217" o:title="eqIde1c67c470fb3da60aa486731b1858c6c"/>
          </v:shape>
          <o:OLEObject Type="Embed" ProgID="Equation.DSMT4" ShapeID="_x0000_i1128" DrawAspect="Content" ObjectID="_104" r:id="rId218"/>
        </w:object>
      </w:r>
      <w:r>
        <w:rPr>
          <w:rFonts w:ascii="宋体" w:eastAsia="宋体" w:hAnsi="宋体" w:cs="宋体"/>
          <w:color w:val="000000"/>
        </w:rPr>
        <w:t>，加水稀释至体积为原来的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倍，则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Foyuvhd/yAzNAx1ODbqMbQ==" style="width:42pt;height:21.75pt" o:ole="">
            <v:imagedata r:id="rId219" o:title="eqIda26253e29791a5ceb9697ea98aa9b39f"/>
          </v:shape>
          <o:OLEObject Type="Embed" ProgID="Equation.DSMT4" ShapeID="_x0000_i1129" DrawAspect="Content" ObjectID="_105" r:id="rId220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．增大</w:t>
      </w:r>
      <w:r>
        <w:rPr>
          <w:rFonts w:ascii="Times New Roman" w:eastAsia="Times New Roman" w:hAnsi="Times New Roman" w:cs="Times New Roman"/>
          <w:color w:val="000000"/>
        </w:rPr>
        <w:t xml:space="preserve">    B</w:t>
      </w:r>
      <w:r>
        <w:rPr>
          <w:rFonts w:ascii="宋体" w:eastAsia="宋体" w:hAnsi="宋体" w:cs="宋体"/>
          <w:color w:val="000000"/>
        </w:rPr>
        <w:t>．不变</w:t>
      </w:r>
      <w:r>
        <w:rPr>
          <w:rFonts w:ascii="Times New Roman" w:eastAsia="Times New Roman" w:hAnsi="Times New Roman" w:cs="Times New Roman"/>
          <w:color w:val="000000"/>
        </w:rPr>
        <w:t xml:space="preserve">    C</w:t>
      </w:r>
      <w:r>
        <w:rPr>
          <w:rFonts w:ascii="宋体" w:eastAsia="宋体" w:hAnsi="宋体" w:cs="宋体"/>
          <w:color w:val="000000"/>
        </w:rPr>
        <w:t>．减小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并用浓度商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与平衡常数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的大小关系解释原因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（7）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Foyuvhd/yAzNAx1ODbqMbQ==" style="width:93pt;height:21.75pt" o:ole="">
            <v:imagedata r:id="rId221" o:title="eqId0a7dfafdde2a25700e0a9323d092d32e"/>
          </v:shape>
          <o:OLEObject Type="Embed" ProgID="Equation.DSMT4" ShapeID="_x0000_i1130" DrawAspect="Content" ObjectID="_106" r:id="rId22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Foyuvhd/yAzNAx1ODbqMbQ==" style="width:31pt;height:18pt" o:ole="">
            <v:imagedata r:id="rId161" o:title="eqIdbba8c268b645f045374466cb02f50759"/>
          </v:shape>
          <o:OLEObject Type="Embed" ProgID="Equation.DSMT4" ShapeID="_x0000_i1131" DrawAspect="Content" ObjectID="_107" r:id="rId223"/>
        </w:object>
      </w:r>
      <w:r>
        <w:rPr>
          <w:rFonts w:ascii="宋体" w:eastAsia="宋体" w:hAnsi="宋体" w:cs="宋体"/>
          <w:color w:val="000000"/>
        </w:rPr>
        <w:t>的分布系数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2" type="#_x0000_t75" alt="学科网(www.zxxk.com)--教育资源门户，提供试卷、教案、课件、论文、素材以及各类教学资源下载，还有大量而丰富的教学相关资讯！ Foyuvhd/yAzNAx1ODbqMbQ==" style="width:309pt;height:42.75pt" o:ole="">
            <v:imagedata r:id="rId224" o:title="eqId65fdf0e5804e93d531470ae8936d9777"/>
          </v:shape>
          <o:OLEObject Type="Embed" ProgID="Equation.DSMT4" ShapeID="_x0000_i1132" DrawAspect="Content" ObjectID="_108" r:id="rId225"/>
        </w:object>
      </w:r>
    </w:p>
    <w:tbl>
      <w:tblPr>
        <w:tblStyle w:val="TableNormal"/>
        <w:tblW w:w="2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2"/>
        <w:gridCol w:w="638"/>
        <w:gridCol w:w="742"/>
        <w:gridCol w:w="742"/>
        <w:gridCol w:w="638"/>
      </w:tblGrid>
      <w:tr>
        <w:tblPrEx>
          <w:tblW w:w="267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267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134.9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97</w:t>
            </w:r>
            <w:r>
              <w:rPr>
                <w:rFonts w:ascii="Times New Roman" w:eastAsia="Times New Roman" w:hAnsi="Times New Roman" w:cs="Times New Roman"/>
                <w:color w:val="000000"/>
                <w:position w:val="-22"/>
              </w:rPr>
              <w:drawing>
                <wp:inline>
                  <wp:extent cx="31750" cy="88900"/>
                  <wp:docPr id="744837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837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</w:rPr>
              <w:t>72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1.02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sectPr w:rsidSect="00C321EB">
      <w:footerReference w:type="default" r:id="rId22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7.png" /><Relationship Id="rId109" Type="http://schemas.openxmlformats.org/officeDocument/2006/relationships/image" Target="media/image58.png" /><Relationship Id="rId11" Type="http://schemas.openxmlformats.org/officeDocument/2006/relationships/image" Target="media/image5.wmf" /><Relationship Id="rId110" Type="http://schemas.openxmlformats.org/officeDocument/2006/relationships/image" Target="media/image59.png" /><Relationship Id="rId111" Type="http://schemas.openxmlformats.org/officeDocument/2006/relationships/image" Target="media/image60.wmf" /><Relationship Id="rId112" Type="http://schemas.openxmlformats.org/officeDocument/2006/relationships/oleObject" Target="embeddings/oleObject48.bin" /><Relationship Id="rId113" Type="http://schemas.openxmlformats.org/officeDocument/2006/relationships/oleObject" Target="embeddings/oleObject49.bin" /><Relationship Id="rId114" Type="http://schemas.openxmlformats.org/officeDocument/2006/relationships/image" Target="media/image61.wmf" /><Relationship Id="rId115" Type="http://schemas.openxmlformats.org/officeDocument/2006/relationships/oleObject" Target="embeddings/oleObject50.bin" /><Relationship Id="rId116" Type="http://schemas.openxmlformats.org/officeDocument/2006/relationships/image" Target="media/image62.wmf" /><Relationship Id="rId117" Type="http://schemas.openxmlformats.org/officeDocument/2006/relationships/oleObject" Target="embeddings/oleObject51.bin" /><Relationship Id="rId118" Type="http://schemas.openxmlformats.org/officeDocument/2006/relationships/oleObject" Target="embeddings/oleObject52.bin" /><Relationship Id="rId119" Type="http://schemas.openxmlformats.org/officeDocument/2006/relationships/oleObject" Target="embeddings/oleObject53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8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9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70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71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2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4.bin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4.png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6.bin" /><Relationship Id="rId146" Type="http://schemas.openxmlformats.org/officeDocument/2006/relationships/oleObject" Target="embeddings/oleObject67.bin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7.wmf" /><Relationship Id="rId150" Type="http://schemas.openxmlformats.org/officeDocument/2006/relationships/image" Target="media/image77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1.bin" /><Relationship Id="rId154" Type="http://schemas.openxmlformats.org/officeDocument/2006/relationships/image" Target="media/image79.wmf" /><Relationship Id="rId155" Type="http://schemas.openxmlformats.org/officeDocument/2006/relationships/oleObject" Target="embeddings/oleObject72.bin" /><Relationship Id="rId156" Type="http://schemas.openxmlformats.org/officeDocument/2006/relationships/oleObject" Target="embeddings/oleObject73.bin" /><Relationship Id="rId157" Type="http://schemas.openxmlformats.org/officeDocument/2006/relationships/image" Target="media/image80.wmf" /><Relationship Id="rId158" Type="http://schemas.openxmlformats.org/officeDocument/2006/relationships/oleObject" Target="embeddings/oleObject74.bin" /><Relationship Id="rId159" Type="http://schemas.openxmlformats.org/officeDocument/2006/relationships/image" Target="media/image81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5.bin" /><Relationship Id="rId161" Type="http://schemas.openxmlformats.org/officeDocument/2006/relationships/image" Target="media/image82.wmf" /><Relationship Id="rId162" Type="http://schemas.openxmlformats.org/officeDocument/2006/relationships/oleObject" Target="embeddings/oleObject76.bin" /><Relationship Id="rId163" Type="http://schemas.openxmlformats.org/officeDocument/2006/relationships/image" Target="media/image83.wmf" /><Relationship Id="rId164" Type="http://schemas.openxmlformats.org/officeDocument/2006/relationships/oleObject" Target="embeddings/oleObject77.bin" /><Relationship Id="rId165" Type="http://schemas.openxmlformats.org/officeDocument/2006/relationships/image" Target="media/image84.wmf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5.wmf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6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0.bin" /><Relationship Id="rId171" Type="http://schemas.openxmlformats.org/officeDocument/2006/relationships/image" Target="media/image87.wmf" /><Relationship Id="rId172" Type="http://schemas.openxmlformats.org/officeDocument/2006/relationships/oleObject" Target="embeddings/oleObject81.bin" /><Relationship Id="rId173" Type="http://schemas.openxmlformats.org/officeDocument/2006/relationships/image" Target="media/image88.wmf" /><Relationship Id="rId174" Type="http://schemas.openxmlformats.org/officeDocument/2006/relationships/oleObject" Target="embeddings/oleObject82.bin" /><Relationship Id="rId175" Type="http://schemas.openxmlformats.org/officeDocument/2006/relationships/image" Target="media/image89.wmf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1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2.wmf" /><Relationship Id="rId182" Type="http://schemas.openxmlformats.org/officeDocument/2006/relationships/oleObject" Target="embeddings/oleObject86.bin" /><Relationship Id="rId183" Type="http://schemas.openxmlformats.org/officeDocument/2006/relationships/image" Target="media/image93.wmf" /><Relationship Id="rId184" Type="http://schemas.openxmlformats.org/officeDocument/2006/relationships/oleObject" Target="embeddings/oleObject87.bin" /><Relationship Id="rId185" Type="http://schemas.openxmlformats.org/officeDocument/2006/relationships/image" Target="media/image94.wmf" /><Relationship Id="rId186" Type="http://schemas.openxmlformats.org/officeDocument/2006/relationships/oleObject" Target="embeddings/oleObject88.bin" /><Relationship Id="rId187" Type="http://schemas.openxmlformats.org/officeDocument/2006/relationships/image" Target="media/image95.wmf" /><Relationship Id="rId188" Type="http://schemas.openxmlformats.org/officeDocument/2006/relationships/oleObject" Target="embeddings/oleObject89.bin" /><Relationship Id="rId189" Type="http://schemas.openxmlformats.org/officeDocument/2006/relationships/image" Target="media/image96.png" /><Relationship Id="rId19" Type="http://schemas.openxmlformats.org/officeDocument/2006/relationships/oleObject" Target="embeddings/oleObject6.bin" /><Relationship Id="rId190" Type="http://schemas.openxmlformats.org/officeDocument/2006/relationships/image" Target="media/image97.wmf" /><Relationship Id="rId191" Type="http://schemas.openxmlformats.org/officeDocument/2006/relationships/oleObject" Target="embeddings/oleObject90.bin" /><Relationship Id="rId192" Type="http://schemas.openxmlformats.org/officeDocument/2006/relationships/image" Target="media/image98.wmf" /><Relationship Id="rId193" Type="http://schemas.openxmlformats.org/officeDocument/2006/relationships/oleObject" Target="embeddings/oleObject91.bin" /><Relationship Id="rId194" Type="http://schemas.openxmlformats.org/officeDocument/2006/relationships/oleObject" Target="embeddings/oleObject92.bin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96.bin" /><Relationship Id="rId201" Type="http://schemas.openxmlformats.org/officeDocument/2006/relationships/image" Target="media/image101.wmf" /><Relationship Id="rId202" Type="http://schemas.openxmlformats.org/officeDocument/2006/relationships/image" Target="media/image102.wmf" /><Relationship Id="rId203" Type="http://schemas.openxmlformats.org/officeDocument/2006/relationships/oleObject" Target="embeddings/oleObject97.bin" /><Relationship Id="rId204" Type="http://schemas.openxmlformats.org/officeDocument/2006/relationships/image" Target="media/image103.wmf" /><Relationship Id="rId205" Type="http://schemas.openxmlformats.org/officeDocument/2006/relationships/oleObject" Target="embeddings/oleObject98.bin" /><Relationship Id="rId206" Type="http://schemas.openxmlformats.org/officeDocument/2006/relationships/image" Target="media/image104.wmf" /><Relationship Id="rId207" Type="http://schemas.openxmlformats.org/officeDocument/2006/relationships/oleObject" Target="embeddings/oleObject99.bin" /><Relationship Id="rId208" Type="http://schemas.openxmlformats.org/officeDocument/2006/relationships/image" Target="media/image105.wmf" /><Relationship Id="rId209" Type="http://schemas.openxmlformats.org/officeDocument/2006/relationships/oleObject" Target="embeddings/oleObject100.bin" /><Relationship Id="rId21" Type="http://schemas.openxmlformats.org/officeDocument/2006/relationships/oleObject" Target="embeddings/oleObject7.bin" /><Relationship Id="rId210" Type="http://schemas.openxmlformats.org/officeDocument/2006/relationships/image" Target="media/image106.png" /><Relationship Id="rId211" Type="http://schemas.openxmlformats.org/officeDocument/2006/relationships/image" Target="media/image107.wmf" /><Relationship Id="rId212" Type="http://schemas.openxmlformats.org/officeDocument/2006/relationships/oleObject" Target="embeddings/oleObject101.bin" /><Relationship Id="rId213" Type="http://schemas.openxmlformats.org/officeDocument/2006/relationships/image" Target="media/image108.wmf" /><Relationship Id="rId214" Type="http://schemas.openxmlformats.org/officeDocument/2006/relationships/oleObject" Target="embeddings/oleObject102.bin" /><Relationship Id="rId215" Type="http://schemas.openxmlformats.org/officeDocument/2006/relationships/image" Target="media/image109.wmf" /><Relationship Id="rId216" Type="http://schemas.openxmlformats.org/officeDocument/2006/relationships/oleObject" Target="embeddings/oleObject103.bin" /><Relationship Id="rId217" Type="http://schemas.openxmlformats.org/officeDocument/2006/relationships/image" Target="media/image110.wmf" /><Relationship Id="rId218" Type="http://schemas.openxmlformats.org/officeDocument/2006/relationships/oleObject" Target="embeddings/oleObject104.bin" /><Relationship Id="rId219" Type="http://schemas.openxmlformats.org/officeDocument/2006/relationships/image" Target="media/image111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105.bin" /><Relationship Id="rId221" Type="http://schemas.openxmlformats.org/officeDocument/2006/relationships/image" Target="media/image112.wmf" /><Relationship Id="rId222" Type="http://schemas.openxmlformats.org/officeDocument/2006/relationships/oleObject" Target="embeddings/oleObject106.bin" /><Relationship Id="rId223" Type="http://schemas.openxmlformats.org/officeDocument/2006/relationships/oleObject" Target="embeddings/oleObject107.bin" /><Relationship Id="rId224" Type="http://schemas.openxmlformats.org/officeDocument/2006/relationships/image" Target="media/image113.wmf" /><Relationship Id="rId225" Type="http://schemas.openxmlformats.org/officeDocument/2006/relationships/oleObject" Target="embeddings/oleObject108.bin" /><Relationship Id="rId226" Type="http://schemas.openxmlformats.org/officeDocument/2006/relationships/footer" Target="footer1.xml" /><Relationship Id="rId227" Type="http://schemas.openxmlformats.org/officeDocument/2006/relationships/theme" Target="theme/theme1.xml" /><Relationship Id="rId228" Type="http://schemas.openxmlformats.org/officeDocument/2006/relationships/numbering" Target="numbering.xml" /><Relationship Id="rId229" Type="http://schemas.openxmlformats.org/officeDocument/2006/relationships/styles" Target="styles.xml" /><Relationship Id="rId23" Type="http://schemas.openxmlformats.org/officeDocument/2006/relationships/oleObject" Target="embeddings/oleObject8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9.bin" /><Relationship Id="rId26" Type="http://schemas.openxmlformats.org/officeDocument/2006/relationships/image" Target="media/image13.wmf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2.bin" /><Relationship Id="rId32" Type="http://schemas.openxmlformats.org/officeDocument/2006/relationships/image" Target="media/image16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7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8.wmf" /><Relationship Id="rId37" Type="http://schemas.openxmlformats.org/officeDocument/2006/relationships/oleObject" Target="embeddings/oleObject15.bin" /><Relationship Id="rId38" Type="http://schemas.openxmlformats.org/officeDocument/2006/relationships/image" Target="media/image19.wmf" /><Relationship Id="rId39" Type="http://schemas.openxmlformats.org/officeDocument/2006/relationships/oleObject" Target="embeddings/oleObject16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png" /><Relationship Id="rId43" Type="http://schemas.openxmlformats.org/officeDocument/2006/relationships/image" Target="media/image22.wmf" /><Relationship Id="rId44" Type="http://schemas.openxmlformats.org/officeDocument/2006/relationships/oleObject" Target="embeddings/oleObject18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19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0.bin" /><Relationship Id="rId49" Type="http://schemas.openxmlformats.org/officeDocument/2006/relationships/image" Target="media/image25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5.bin" /><Relationship Id="rId59" Type="http://schemas.openxmlformats.org/officeDocument/2006/relationships/image" Target="media/image30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png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png" /><Relationship Id="rId72" Type="http://schemas.openxmlformats.org/officeDocument/2006/relationships/image" Target="media/image37.wmf" /><Relationship Id="rId73" Type="http://schemas.openxmlformats.org/officeDocument/2006/relationships/oleObject" Target="embeddings/oleObject32.bin" /><Relationship Id="rId74" Type="http://schemas.openxmlformats.org/officeDocument/2006/relationships/image" Target="media/image38.png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oleObject" Target="embeddings/oleObject35.bin" /><Relationship Id="rId8" Type="http://schemas.openxmlformats.org/officeDocument/2006/relationships/image" Target="media/image3.png" /><Relationship Id="rId80" Type="http://schemas.openxmlformats.org/officeDocument/2006/relationships/image" Target="media/image41.png" /><Relationship Id="rId81" Type="http://schemas.openxmlformats.org/officeDocument/2006/relationships/image" Target="media/image42.png" /><Relationship Id="rId82" Type="http://schemas.openxmlformats.org/officeDocument/2006/relationships/image" Target="media/image43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5.png" /><Relationship Id="rId87" Type="http://schemas.openxmlformats.org/officeDocument/2006/relationships/image" Target="media/image46.wmf" /><Relationship Id="rId88" Type="http://schemas.openxmlformats.org/officeDocument/2006/relationships/oleObject" Target="embeddings/oleObject38.bin" /><Relationship Id="rId89" Type="http://schemas.openxmlformats.org/officeDocument/2006/relationships/image" Target="media/image47.wmf" /><Relationship Id="rId9" Type="http://schemas.openxmlformats.org/officeDocument/2006/relationships/image" Target="media/image4.wmf" /><Relationship Id="rId90" Type="http://schemas.openxmlformats.org/officeDocument/2006/relationships/oleObject" Target="embeddings/oleObject39.bin" /><Relationship Id="rId91" Type="http://schemas.openxmlformats.org/officeDocument/2006/relationships/image" Target="media/image48.png" /><Relationship Id="rId92" Type="http://schemas.openxmlformats.org/officeDocument/2006/relationships/image" Target="media/image49.png" /><Relationship Id="rId93" Type="http://schemas.openxmlformats.org/officeDocument/2006/relationships/image" Target="media/image50.wmf" /><Relationship Id="rId94" Type="http://schemas.openxmlformats.org/officeDocument/2006/relationships/oleObject" Target="embeddings/oleObject40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1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2.bin" /><Relationship Id="rId99" Type="http://schemas.openxmlformats.org/officeDocument/2006/relationships/oleObject" Target="embeddings/oleObject4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3773945821765632</dc:description>
  <cp:lastModifiedBy>学科网试题生产平台</cp:lastModifiedBy>
  <cp:revision>9</cp:revision>
  <dcterms:created xsi:type="dcterms:W3CDTF">2025-06-11T12:20:02Z</dcterms:created>
  <dcterms:modified xsi:type="dcterms:W3CDTF">2025-06-11T12:20:02Z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