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before="100" w:after="100"/>
      </w:pPr>
      <w:r>
        <w:rPr>
          <w:rFonts w:ascii="Times" w:hAnsi="Times" w:cs="Times"/>
          <w:sz w:val="24"/>
          <w:sz-cs w:val="24"/>
          <w:b/>
        </w:rPr>
        <w:t xml:space="preserve">2008年全国高考语文试题详解（海南卷）</w:t>
      </w:r>
    </w:p>
    <w:p>
      <w:pPr>
        <w:spacing w:before="100" w:after="100"/>
      </w:pPr>
      <w:r>
        <w:rPr>
          <w:rFonts w:ascii="Times" w:hAnsi="Times" w:cs="Times"/>
          <w:sz w:val="24"/>
          <w:sz-cs w:val="24"/>
          <w:b/>
        </w:rPr>
        <w:t xml:space="preserve">第Ⅰ卷 阅读题</w:t>
      </w:r>
    </w:p>
    <w:p>
      <w:pPr>
        <w:spacing w:before="100" w:after="100"/>
      </w:pPr>
      <w:r>
        <w:rPr>
          <w:rFonts w:ascii="Times" w:hAnsi="Times" w:cs="Times"/>
          <w:sz w:val="24"/>
          <w:sz-cs w:val="24"/>
          <w:b/>
        </w:rPr>
        <w:t xml:space="preserve">甲 必考题</w:t>
      </w:r>
    </w:p>
    <w:p>
      <w:pPr>
        <w:spacing w:before="100" w:after="100"/>
      </w:pPr>
      <w:r>
        <w:rPr>
          <w:rFonts w:ascii="Times" w:hAnsi="Times" w:cs="Times"/>
          <w:sz w:val="21"/>
          <w:sz-cs w:val="21"/>
        </w:rPr>
        <w:t xml:space="preserve">一．现代文阅读（9分，每小题3分）</w:t>
        <w:br/>
        <w:t xml:space="preserve">阅读下面的文字，完成1～3题。</w:t>
        <w:br/>
        <w:t xml:space="preserve">所谓“变形”，是相对于“常形”而言。“常形”是指现实生活中客观物象的正常自然形态；“变形”是指客观物象反应在艺术中的形态的改变。在现实生活中，由于种种原因，物象的形态有时会出现变异，例如两头蛇、三脚鸡等，这种“变形”虽然怪异，但不是艺术美学研究的对象。艺术美学所研究的，是正常的自然形态在艺术变形中的变化及其美学意义。</w:t>
        <w:br/>
        <w:t xml:space="preserve">艺术上的“变形”分为广义和狭义两种。从广义上说，任何种类和流派的艺术，不论其创作思想和手法多么不同，它所塑造的形象较之原形都会有某些强调、选择、集中乃至改变。从这个意义上说，变形乃是艺术反映生活的一种普遍现象。不过一般地说，艺术上关于“变形”的观念是指狭义的“变形”，它表现为客观物象的几何图形所发生的改变。例如杜甫的《古柏行》：“霜皮溜雨四十围，黛色参天二千尺。”宋代科学家沈括（字存中）分析道：“四十围乃是径七尺，无乃大细长乎？此亦文章病也。”沈括生得太早一些，他不懂得艺术变形的美学意义。比沈括稍晚的王观国有所不同，他：“‘四十围’、‘二千尺’者，姑言其大且高也。诗人之言当如此，而存中乃拘拘然以尺寸较之，则过矣。”其实，古代诗歌中这类“变形”甚多，诸如“黄河之水天上来”、“飞流直下三千尺”、“白发三千丈”等等都是。当然古代诗人很懂得运用夸张的手法，可是未必有自觉的“变形”观念。</w:t>
        <w:br/>
        <w:t xml:space="preserve">宋元以来，“变形”的美学观念已经引起了人们的注意。到明清戏曲中，舞曲程式和脸谱等都是对生活常形的改变。如脸谱中用红表忠诚，白表奸诈，舞蹈动作鸣冤叫屈时甩发，生离死别时跪步等，这些“变形”大大丰富和增强了戏曲艺术的表现手法和表现力。</w:t>
        <w:br/>
        <w:t xml:space="preserve">艺术作品中的“变形”是创作者主观感受的一种强化，因此艺术家们常用“变形”来表达自己的思想感情。例如清初八大山人的《鸣鱼图卷》，鱼、鸭的眼眶变成了圆形，眸子有的画成绿豆小点，有的画成圆弧线，传达出“白眼看天”的蔑视情绪。这种“变形”美学的本质，是对于传统道德，特别是对于理学的反叛，是人性的高标，个性的张扬。</w:t>
        <w:br/>
        <w:t xml:space="preserve">（摘编自曾祖荫、曾新《怪异：明清启蒙美学之特征》）</w:t>
      </w:r>
    </w:p>
    <w:p>
      <w:pPr>
        <w:spacing w:before="100" w:after="100"/>
      </w:pPr>
      <w:r>
        <w:rPr>
          <w:rFonts w:ascii="Times" w:hAnsi="Times" w:cs="Times"/>
          <w:sz w:val="21"/>
          <w:sz-cs w:val="21"/>
        </w:rPr>
        <w:t xml:space="preserve">1. 下列关于“变形”的表述，不正确的一项是</w:t>
        <w:br/>
        <w:t xml:space="preserve">A. 客观物象在现实中具有正常的自然形态，艺术上所谓的“变形”，是指客观物象在艺术中表现出来的形态的改变。</w:t>
        <w:br/>
        <w:t xml:space="preserve">B. 在现实生活中客观物象的形态偶然会出现变异，由于这一现象不是艺术美学研究的对象，所以人们并不把它称为“变形”。</w:t>
        <w:br/>
        <w:t xml:space="preserve">C. 关于“变形”，艺术美学所研究的是正常的自然形态在艺术表现中所发生的变化，以及这种变化的美学意义。</w:t>
        <w:br/>
        <w:t xml:space="preserve">D. 艺术上所说的“变形”往往是指狭义的“变形”，即指在艺术表现中客观物象的几何图形所发生的改变。</w:t>
      </w:r>
    </w:p>
    <w:p>
      <w:pPr>
        <w:spacing w:before="100" w:after="100"/>
      </w:pPr>
      <w:r>
        <w:rPr>
          <w:rFonts w:ascii="Times" w:hAnsi="Times" w:cs="Times"/>
          <w:sz w:val="21"/>
          <w:sz-cs w:val="21"/>
        </w:rPr>
        <w:t xml:space="preserve">2. 下列理解，不符合原文意思的一项是</w:t>
        <w:br/>
        <w:t xml:space="preserve">A.杜甫诗“黛色参天二千尺”、李白诗“白发三千丈”等，都只是夸张手法，不见得是自觉的“变形”观念。</w:t>
        <w:br/>
        <w:t xml:space="preserve">B.相对于现实生活，明清戏曲中的舞蹈程式和脸谱是一种典型的“变形”，这种“变形”有利于戏曲的发展。</w:t>
        <w:br/>
        <w:t xml:space="preserve">C.艺术上的“变形”是创作者主观感受的强化，艺术家们只有采用这种办法，才能强烈地表达自己的思想感情。                                                                                                 D.清初八大山人的《鱼鸭图卷》表现了一种蔑视情绪，反映了他对于传统道德，特别是对于理学的反叛意识。</w:t>
      </w:r>
    </w:p>
    <w:p>
      <w:pPr>
        <w:spacing w:before="100" w:after="100"/>
      </w:pPr>
      <w:r>
        <w:rPr>
          <w:rFonts w:ascii="Times" w:hAnsi="Times" w:cs="Times"/>
          <w:sz w:val="21"/>
          <w:sz-cs w:val="21"/>
        </w:rPr>
        <w:t xml:space="preserve">3. 根据原文的内容，下列分析不正确的一项是</w:t>
        <w:br/>
        <w:t xml:space="preserve">A. 艺术上的“变形”是相对于客观物象的“常形”而言的，可以说“变形”来源于“常形”，有时甚至“变形”就是“常形”。</w:t>
        <w:br/>
        <w:t xml:space="preserve">B. 在艺术上，广义层面上的“变形”是艺术反映生活的普遍现象，而狭义层面上的“变形”只是前者的一种特殊现象。</w:t>
        <w:br/>
        <w:t xml:space="preserve">C. 王观国认为沈括对于杜甫诗的批评是“拘拘然以尺寸较之，则过矣”，看来王观国已经有了一定的“变形”美学观念。</w:t>
        <w:br/>
        <w:t xml:space="preserve">D．大致上，中国古代的“变形”美学观念在宋元时代受到人们注意，而到明清时候这种观念在实践中得到了大量的运用。</w:t>
      </w:r>
    </w:p>
    <w:p>
      <w:pPr>
        <w:spacing w:before="100" w:after="100"/>
      </w:pPr>
      <w:r>
        <w:rPr>
          <w:rFonts w:ascii="Times" w:hAnsi="Times" w:cs="Times"/>
          <w:sz w:val="21"/>
          <w:sz-cs w:val="21"/>
        </w:rPr>
        <w:t xml:space="preserve">二、古代诗文阅读（36分）</w:t>
        <w:br/>
        <w:t xml:space="preserve">（一）文言文阅读，完成4～7题。</w:t>
        <w:br/>
        <w:t xml:space="preserve">嵇绍字延祖，魏中散大夫康之子也。十岁而孤，事母孝谨。以父得罪，靖居私门。山涛领选，启武帝曰：“《康诰》有言‘父子罪不相及。’嵇绍贤侔谷缺，宜加旌命，请为秘书郎。”帝谓涛曰：“如卿所言，乃堪为丞，何但郎也。”乃发诏征之，起家为秘书丞。</w:t>
        <w:br/>
        <w:t xml:space="preserve">绍入洛，累迁汝阴太守。尚书左仆射裴颜亦深器之，每曰：“使延祖为吏部尚书，可使天下无复遗才矣。”沛国戴晞少有才智，时人许以远致，绍以为必不成器。晞后为司州主簿，以无行被斥，州党称绍有知人之明。</w:t>
        <w:br/>
        <w:t xml:space="preserve">元康初，为给事黄门侍郎。时侍中贾谧以外戚之宠，年少居位，潘岳、杜斌等皆附托焉。谧求交于绍，绍拒而不答。及谧诛，绍时在省，以不阿比凶族，封弋阳子，迁散骑常侍。太尉、广陵公陈准薨，太常奏谥，绍驳曰：“谥号所以垂之不朽，大行受大名，细行受细名。自顷礼宫协情，谥不依本。准谥为过。且谥曰缪。”事下太常。时虽不从，进行惮焉。</w:t>
        <w:br/>
        <w:t xml:space="preserve">齐王冏既辅政，大兴第舍，骄奢滋甚，绍以书谏曰：“夏禹以卑室称美，唐虞以茅茨显德，宜省起造之烦，深思谦损之理。”冏虽遂顺以报之，而卒不能用，绍尝诣冏谘事，遇冏宴会，召董艾等共论时政。艾言于冏曰：“嵇侍中善千丝竹，公可令操之。”左右进琴，绍推不受。冏曰：“今日为欢，卿何吝此邪？”绍对曰：“公匡复社稷，当轨物作则，垂之于后。绍虽虚鄙，忝备常伯，腰绂冠冕，鸣玉殿省，岂可操执丝竹，以为伶人之事！”若释公服从私宴，所不敢辞也。冏大惭。艾等不自得而退。</w:t>
        <w:br/>
        <w:t xml:space="preserve">寻而朝廷复有北征之役，征绍。绍以天子蒙尘，承诏驰诣行在所[注]。值王师败绩于荡阴，百官及侍卫莫不溃散，唯绍俨然端冕，以身捍卫，交兵御，飞箭雨集，绍遂被害于帝侧，血溅御服，天子深哀叹之。及事实，左右欲浣衣，帝曰：“此嵇侍中血，勿去。”</w:t>
        <w:br/>
        <w:t xml:space="preserve">（节选自《晋书?嵇绍传》）</w:t>
        <w:br/>
        <w:t xml:space="preserve">[注]行在所：天子所在的地方。</w:t>
        <w:br/>
        <w:t xml:space="preserve">4. 对下列句子中加点的词的解释，不正确的一项是（3分）</w:t>
        <w:br/>
        <w:t xml:space="preserve">A．山涛领选，启武帝 启：禀告。</w:t>
        <w:br/>
        <w:t xml:space="preserve">B．如卿所言，乃堪为丞 堪：能够。</w:t>
        <w:br/>
        <w:t xml:space="preserve">C．尚书左仆射裴颁亦深器之 器：看重。</w:t>
        <w:br/>
        <w:t xml:space="preserve">D．时人许以远致 许：答应。</w:t>
      </w:r>
    </w:p>
    <w:p>
      <w:pPr>
        <w:spacing w:before="100" w:after="100"/>
      </w:pPr>
      <w:r>
        <w:rPr>
          <w:rFonts w:ascii="Times" w:hAnsi="Times" w:cs="Times"/>
          <w:sz w:val="21"/>
          <w:sz-cs w:val="21"/>
        </w:rPr>
        <w:t xml:space="preserve">5. 以下各组句子中，全部说明嵇绍敢于直言谏劝的一组是（3分）</w:t>
        <w:br/>
        <w:t xml:space="preserve">①时人许以致远，绍以为必不成器</w:t>
        <w:br/>
        <w:t xml:space="preserve">②以不阿比凶族，封弋阳子</w:t>
        <w:br/>
        <w:t xml:space="preserve">③自顷礼官协情，谥不依本</w:t>
        <w:br/>
        <w:t xml:space="preserve">④宜省起造之烦，深思谦损之理</w:t>
        <w:br/>
        <w:t xml:space="preserve">⑤当轨物作则，垂之于后</w:t>
        <w:br/>
        <w:t xml:space="preserve">⑥若释公服从私宴，所不敢辞也。</w:t>
        <w:br/>
        <w:t xml:space="preserve">A．①②⑤ B. ①③⑥</w:t>
        <w:br/>
        <w:t xml:space="preserve">C. ②④⑥ D. ③④⑤</w:t>
      </w:r>
    </w:p>
    <w:p>
      <w:pPr>
        <w:spacing w:before="100" w:after="100"/>
      </w:pPr>
      <w:r>
        <w:rPr>
          <w:rFonts w:ascii="Times" w:hAnsi="Times" w:cs="Times"/>
          <w:sz w:val="21"/>
          <w:sz-cs w:val="21"/>
        </w:rPr>
        <w:t xml:space="preserve">6．下更对原文有关内容的分析和概括，不正确的一项是（3分）</w:t>
        <w:br/>
        <w:t xml:space="preserve">A. 嵇绍是中散大夫嵇康之子，十岁而孤，与母亲居住在家。山海选拔官员时间武帝说到嵇绍的才能，嵇绍被任为秘书丞，升迁至汝阴太守，并表现出他的知人之前。</w:t>
        <w:br/>
        <w:t xml:space="preserve">B.侍中贾谧以外戚而受宠信，居于高位，众人趋附。贾谧想与嵇绍交往。嵇绍拒而不答。广陵公陈准死后，太常上奏谥号，嵇绍反驳说，谥号不合实情，应予改谥。</w:t>
        <w:br/>
        <w:t xml:space="preserve">C．齐王冏辅政，大兴土木，以广宅第，嵇绍不以为然，冏虽心中不悦，但也只能停息其事。齐王冏宴会时又要嵇绍操琴为欢，嵇绍却据理拒绝，使齐王冏大感羞惭。</w:t>
        <w:br/>
        <w:t xml:space="preserve">D．朝廷北征时大败于荡阴，百官及侍卫全都溃散，只有嵇绍奋命捍卫，最终被害于皇帝之侧。事件平定后，有人欲为皇帝洗衣，皇帝说，是嵇侍中的血，不要洗去。</w:t>
      </w:r>
    </w:p>
    <w:p>
      <w:pPr>
        <w:spacing w:before="100" w:after="100"/>
      </w:pPr>
      <w:r>
        <w:rPr>
          <w:rFonts w:ascii="Times" w:hAnsi="Times" w:cs="Times"/>
          <w:sz w:val="21"/>
          <w:sz-cs w:val="21"/>
        </w:rPr>
        <w:t xml:space="preserve">7．把文中画横线的句子翻译成现代汉语。（10分）</w:t>
        <w:br/>
        <w:t xml:space="preserve">（1）谥号所以垂之不朽，大行受大名，细行受细名。</w:t>
      </w:r>
    </w:p>
    <w:p>
      <w:pPr>
        <w:spacing w:before="100" w:after="100"/>
      </w:pPr>
      <w:r>
        <w:rPr>
          <w:rFonts w:ascii="Times" w:hAnsi="Times" w:cs="Times"/>
          <w:sz w:val="21"/>
          <w:sz-cs w:val="21"/>
        </w:rPr>
        <w:t xml:space="preserve">（2）寻而朝廷复有北征之役，征绍。绍以天子蒙尘，承诺驰诣行在所。</w:t>
      </w:r>
    </w:p>
    <w:p>
      <w:pPr>
        <w:spacing w:before="100" w:after="100"/>
      </w:pPr>
      <w:r>
        <w:rPr>
          <w:rFonts w:ascii="Times" w:hAnsi="Times" w:cs="Times"/>
          <w:sz w:val="21"/>
          <w:sz-cs w:val="21"/>
        </w:rPr>
        <w:t xml:space="preserve">（二）古代诗歌阅读（11分）</w:t>
        <w:br/>
        <w:t xml:space="preserve">阅读下面这首宋诗，完成8—9题。</w:t>
        <w:br/>
        <w:t xml:space="preserve">题李世南画扇① 蔡肇②</w:t>
        <w:br/>
        <w:t xml:space="preserve">野水潺潺平落涧，秋风瑟瑟细吹林。</w:t>
        <w:br/>
        <w:t xml:space="preserve">逢人抱瓮知村近③,隔坞闻钟觉寺深④。</w:t>
        <w:br/>
        <w:t xml:space="preserve">[注]①李世南：北宋著名画家，擅画山水。②蔡肇（？—1119）：字天启，丹阳（今属江苏）人。曾任吏部员外郎、中书舍人等职。③瓮：这里指水瓮。④坞：地势周围高而中央的地方。这里指山坞。</w:t>
      </w:r>
    </w:p>
    <w:p>
      <w:pPr>
        <w:spacing w:before="100" w:after="100"/>
      </w:pPr>
      <w:r>
        <w:rPr>
          <w:rFonts w:ascii="Times" w:hAnsi="Times" w:cs="Times"/>
          <w:sz w:val="21"/>
          <w:sz-cs w:val="21"/>
        </w:rPr>
        <w:t xml:space="preserve">8. 请简单描述一下李世南画的扇面中应有的景物。这样一幅画面呈现出什么样的气氛？（5分）</w:t>
      </w:r>
    </w:p>
    <w:p>
      <w:pPr>
        <w:spacing w:before="100" w:after="100"/>
      </w:pPr>
      <w:r>
        <w:rPr>
          <w:rFonts w:ascii="Times" w:hAnsi="Times" w:cs="Times"/>
          <w:sz w:val="21"/>
          <w:sz-cs w:val="21"/>
        </w:rPr>
        <w:t xml:space="preserve">9．古人的题画诗往往会阐发画面以外的意趣，你觉得这首诗哪些描写表现了画面以外的景和趣？这样写有什么好处？（6分）</w:t>
      </w:r>
    </w:p>
    <w:p>
      <w:pPr>
        <w:spacing w:before="100" w:after="100"/>
      </w:pPr>
      <w:r>
        <w:rPr>
          <w:rFonts w:ascii="Times" w:hAnsi="Times" w:cs="Times"/>
          <w:sz w:val="21"/>
          <w:sz-cs w:val="21"/>
        </w:rPr>
        <w:t xml:space="preserve">（三）名篇名句默写（6分）</w:t>
        <w:br/>
        <w:t xml:space="preserve">10．补写出下列各篇名句中的空缺部分。</w:t>
        <w:br/>
        <w:t xml:space="preserve">(2)锦瑟无端五十弦，____________________。_____________________，望帝春心托杜鹃。（李商隐《锦瑟》）</w:t>
        <w:br/>
        <w:t xml:space="preserve">(3)烟笼寒水月笼沙，_____________________。商女不知亡国恨，____________________。（杜牧《泊秦淮》）</w:t>
        <w:br/>
        <w:t xml:space="preserve">(4)醉翁之意不在酒，______________________。山水之乐，_________________________。（欧阳修《醉翁亭记》）</w:t>
      </w:r>
    </w:p>
    <w:p>
      <w:pPr>
        <w:spacing w:before="100" w:after="100"/>
      </w:pPr>
      <w:r>
        <w:rPr>
          <w:rFonts w:ascii="Times" w:hAnsi="Times" w:cs="Times"/>
          <w:sz w:val="21"/>
          <w:sz-cs w:val="21"/>
        </w:rPr>
        <w:t xml:space="preserve">乙 选考题</w:t>
      </w:r>
    </w:p>
    <w:p>
      <w:pPr>
        <w:spacing w:before="100" w:after="100"/>
      </w:pPr>
      <w:r>
        <w:rPr>
          <w:rFonts w:ascii="Times" w:hAnsi="Times" w:cs="Times"/>
          <w:sz w:val="21"/>
          <w:sz-cs w:val="21"/>
        </w:rPr>
        <w:t xml:space="preserve">请从以下三、四两大题中选定一大题作答，不得选做另一大题内的小题。考生作答时，用2B铅笔在答题卡上把所选题目对应的题号涂黑。</w:t>
      </w:r>
    </w:p>
    <w:p>
      <w:pPr>
        <w:spacing w:before="100" w:after="100"/>
      </w:pPr>
      <w:r>
        <w:rPr>
          <w:rFonts w:ascii="Times" w:hAnsi="Times" w:cs="Times"/>
          <w:sz w:val="21"/>
          <w:sz-cs w:val="21"/>
        </w:rPr>
        <w:t xml:space="preserve">三．文学类文本阅读（25分）</w:t>
        <w:br/>
        <w:t xml:space="preserve">阅读下面的文字，完成11—14题。</w:t>
        <w:br/>
        <w:t xml:space="preserve">二十年以后</w:t>
        <w:br/>
        <w:t xml:space="preserve">欧?亨利</w:t>
        <w:br/>
        <w:t xml:space="preserve">纽约的一条大街上，一位值勤的警察正沿街走着。一阵冷飕飕的风向他迎面吹来。已近夜间10点，街上的人已寥寥无几了。</w:t>
        <w:br/>
        <w:t xml:space="preserve">在一家小店铺的门口，昏暗的灯光下站着一个男子，他的嘴里叼着一支没有点燃的雪茄烟。警察放慢了脚步，认真地看了他一眼，然后，向那个男子走了过去。</w:t>
        <w:br/>
        <w:t xml:space="preserve">“这儿没有出什么事，警官先生。”看见警察向自己走来，那个男子很快地说，“我只是在这儿等一位朋友罢了。”</w:t>
        <w:br/>
        <w:t xml:space="preserve">男了划了根火柴，点燃了叼在嘴上的雪茄。借着火柴的亮光，警察发现这个男子脸色苍白，右眼角附近有一块小小的白色的伤疤。</w:t>
        <w:br/>
        <w:t xml:space="preserve">“这是20年前定下的一个约会。如果有兴致听的话，我来给你讲讲。大约20年前，这儿，这个店铺现在所占的地方，原来是一家餐馆……”男子继续说，“我和吉米?维尔斯在这儿的餐馆共进晚餐。哦，吉米是我最要好的朋友。我俩都是在纽约这个城市里长大的。从小我们就亲密无间，情同手足。当时，我正准备第二天早上就动身到西部去谋生。那天夜晚临分手的时候，我俩约定：20年后的同一日期、同一时间，我俩将来到这里再次相会。”</w:t>
        <w:br/>
        <w:t xml:space="preserve">“你在西部混得不错吧？”警察问道。</w:t>
        <w:br/>
        <w:t xml:space="preserve">“当然啰！吉米的光景要是能赶上我的一半就好了。啊，实在不容易啊！这些年来，我一直不得不东奔西跑……”</w:t>
        <w:br/>
        <w:t xml:space="preserve">又是一阵冷飕飕的风穿街而过，接着，一片沉寂。他俩谁也没有说话。过了一会儿，警察准备离开这里。</w:t>
        <w:br/>
        <w:t xml:space="preserve">“我得走了，”他对那个男子说，“我希望你的朋友很快就会到来。假如他不准时赶来，你会离开这儿吗？”</w:t>
        <w:br/>
        <w:t xml:space="preserve">“不会的。我起码要再等他半个小时。如果吉米他还活在人间，他到时候一定会来到这儿的。就说这些吧，再见，警察先生。”</w:t>
        <w:br/>
        <w:t xml:space="preserve">“再见，先生。”警察一边说着，一边沿街走去，街上已经没有行人了，空荡荡的。</w:t>
        <w:br/>
        <w:t xml:space="preserve">男子又在这店铺的门前等了大约二十分钟的光景，这时候，一个身材高大的人急匆匆地径直走来。他穿着一件黑色的大衣，衣领向上翻着，盖到耳朵。</w:t>
        <w:br/>
        <w:t xml:space="preserve">“你是鲍勃吗？”来人问道。</w:t>
        <w:br/>
        <w:t xml:space="preserve">“你是吉米?维尔斯？”站在门口的男子大声地说，显然，他很激动。</w:t>
        <w:br/>
        <w:t xml:space="preserve">来人握住了男子的双手。“不错，你是鲍勃。我早就确信我会在这儿见到你的。啧，啧，啧！20年是个不短的时间啊！你看，鲍勃！原来的那个饭馆已经不在啦！要是它没有被拆除，我们再一块儿在这里面共进晚餐该多好啊！鲍勃，你在西部的情况怎么样？”</w:t>
        <w:br/>
        <w:t xml:space="preserve">“哦，我已经设法获得了我所需要的一切东西。你的变化不小啊，吉米，你在纽约混得不错吧？”</w:t>
        <w:br/>
        <w:t xml:space="preserve">“一般，一般。我在市政府的一个部门里上班，坐办公室。来，鲍勃，咱们去转转，找个地方好好叙叙往事。”</w:t>
        <w:br/>
        <w:t xml:space="preserve">这条街的街角处有一家大商店。尽管时间已经不早了，商店里的灯还在亮着。来到亮处以后，这两个人都不约而同地转过身来看了看对方的脸。</w:t>
        <w:br/>
        <w:t xml:space="preserve">突然间，那个从西部来的男子停住了脚步。</w:t>
        <w:br/>
        <w:t xml:space="preserve">“你不是吉米?维尔斯。”他说，“20年的时间虽然不短，但它不足以使一个人变得容貌全非。”从他说话的声调中可以听出，他在怀疑对方。</w:t>
        <w:br/>
        <w:t xml:space="preserve">“然而，20年的时间却有可能使一个好人变成坏人。”高个子说，“你被捕了，鲍勃。在我们还没有去警察局之前，先给你看一张条子，是你的朋友写给你的。”</w:t>
        <w:br/>
        <w:t xml:space="preserve">鲍勃接过便条。读着读着，他微微地颤抖起来。便条上写着：</w:t>
        <w:br/>
        <w:t xml:space="preserve">鲍勃：刚才我准时赶到了我们的约会地点。当你划着火柴点烟时，我发现你正是那个芝加哥警方所通缉的人。不知怎么的，我不忍自己亲自逮捕你，只得找了个便衣警察来做这件事。</w:t>
        <w:br/>
        <w:t xml:space="preserve">11.下列对小说的分析和概括，不正确的两项是（5分）</w:t>
        <w:br/>
        <w:t xml:space="preserve">A.鲍勃对警察说“这儿没有出什么事”，表现了他在和老友见面前的愉快心情。 </w:t>
        <w:br/>
        <w:t xml:space="preserve">B. 鲍勃说“这些年来，我一直不得不东奔西跑”，反映出他负罪在逃的窘迫之状。</w:t>
        <w:br/>
        <w:t xml:space="preserve">C. 鲍勃给警察讲述他和朋友约会的缘起，是为了缓解他害怕被逮捕的紧张心理。</w:t>
        <w:br/>
        <w:t xml:space="preserve">D. 高个子男子担心鲍勃很快认出他不是吉米，便把衣领向上翻着，盖到耳朵。</w:t>
        <w:br/>
        <w:t xml:space="preserve">E. 鲍勃读便条时微微颤抖，表现了他当时惊愕、恐慌、尴尬等复杂的内心活动。</w:t>
      </w:r>
    </w:p>
    <w:p>
      <w:pPr>
        <w:spacing w:before="100" w:after="100"/>
      </w:pPr>
      <w:r>
        <w:rPr>
          <w:rFonts w:ascii="Times" w:hAnsi="Times" w:cs="Times"/>
          <w:sz w:val="21"/>
          <w:sz-cs w:val="21"/>
        </w:rPr>
        <w:t xml:space="preserve">12. 小说两次写到“一陈冷飕飕的风”，有什么作用？（6分）</w:t>
      </w:r>
    </w:p>
    <w:p>
      <w:pPr>
        <w:spacing w:before="100" w:after="100"/>
      </w:pPr>
      <w:r>
        <w:rPr>
          <w:rFonts w:ascii="Times" w:hAnsi="Times" w:cs="Times"/>
          <w:sz w:val="21"/>
          <w:sz-cs w:val="21"/>
        </w:rPr>
        <w:t xml:space="preserve">13.小说中的鲍勃具有什么样的性格？请简要分析。（6分）</w:t>
      </w:r>
    </w:p>
    <w:p>
      <w:pPr>
        <w:spacing w:before="100" w:after="100"/>
      </w:pPr>
      <w:r>
        <w:rPr>
          <w:rFonts w:ascii="Times" w:hAnsi="Times" w:cs="Times"/>
          <w:sz w:val="21"/>
          <w:sz-cs w:val="21"/>
        </w:rPr>
        <w:t xml:space="preserve">14.小说描写了警察吉米和通缉犯鲍勃“二十年以后”赴约的故事，在“情与法”的冲突中，两个人都面临艰难的抉择。有人说鲍勃值得同情，有人说他罪有应得;有人说吉米忠于职守，有人说他背叛了友谊。你的看法呢？请就你认同的一种观点加以探究。（8分）</w:t>
      </w:r>
    </w:p>
    <w:p>
      <w:pPr>
        <w:spacing w:before="100" w:after="100"/>
      </w:pPr>
      <w:r>
        <w:rPr>
          <w:rFonts w:ascii="Times" w:hAnsi="Times" w:cs="Times"/>
          <w:sz w:val="21"/>
          <w:sz-cs w:val="21"/>
        </w:rPr>
        <w:t xml:space="preserve">四．实用类文本阅读（25分）</w:t>
        <w:br/>
        <w:t xml:space="preserve">阅读下面文字，完成15～18题。</w:t>
        <w:br/>
        <w:t xml:space="preserve">盛宣怀的教育思想和办学实践</w:t>
        <w:br/>
        <w:t xml:space="preserve">“办大事，作高官”是李鸿章对盛宣怀一针见血的刻画，也可以说是对他一生发展道路</w:t>
        <w:br/>
        <w:t xml:space="preserve">的指引。盛宣怀是按照这条道路和程序走的，李鸿章也是照此方针培植他的。盛宣怀所经营</w:t>
        <w:br/>
        <w:t xml:space="preserve">的近代企业及与之相应的新式教育事业，在当时都是无先例可循的“大事”，但因为有李鸿</w:t>
        <w:br/>
        <w:t xml:space="preserve">章的大力支持而取得成功，并被李鸿章多次保举，直至官拜邮传部尚书。他因办“大事”卓</w:t>
        <w:br/>
        <w:t xml:space="preserve">有成效而至“高官”，反过来又利用“高官”的地位和权力来促进“大事”的发展。可以说，</w:t>
        <w:br/>
        <w:t xml:space="preserve">盛宣怀是处非常之世、走非常之路、做非常之事的非常之人。</w:t>
        <w:br/>
        <w:t xml:space="preserve">经过近三十年的苦心经营，到19世纪90年代中后期，盛宣怀实际上已经全部或部分地</w:t>
        <w:br/>
        <w:t xml:space="preserve">控制了一批关系到国计民生的轮船、电报、铁厂、铁路、矿务、纺织、银行等大型企业。他</w:t>
        <w:br/>
        <w:t xml:space="preserve">在披荆斩棘、奋力开拓的过程中，深深体会到新式人才十分重要，没有与这些新兴企业相适</w:t>
        <w:br/>
        <w:t xml:space="preserve">应的新式人才，将一事无成。那些皓首穷经的学究们绝不可能去搞机器技术和企业管理，科</w:t>
        <w:br/>
        <w:t xml:space="preserve">举所取之士对此一窍不通。那么，新式人才从何而来？盛宣怀认为，必须立足于自己培养，</w:t>
        <w:br/>
        <w:t xml:space="preserve">聘用洋师只是暂时的、短期的。之所以如此，煤铁矿藏“实以开采为大利所在，未便使外人</w:t>
        <w:br/>
        <w:t xml:space="preserve">久与其事”。基于这种认识，盛宣怀在经营企业的过程中，往往创办附设于企业的带有训练</w:t>
        <w:br/>
        <w:t xml:space="preserve">班性质的学堂。比如办电报局时，他在天津、上海等地办有电报学堂；督办汉阳铁厂时，也</w:t>
        <w:br/>
        <w:t xml:space="preserve">办有附设的学堂。这些学堂在学制、课程等方面都只注重实用，理论和基础知识则不求系统，</w:t>
        <w:br/>
        <w:t xml:space="preserve">属于非正规的训练班。盛宣怀是一个有心人，“精细为群僚之冠”，他对这些训练班及时总结</w:t>
        <w:br/>
        <w:t xml:space="preserve">经验，作为以后办正规学堂的准备。</w:t>
        <w:br/>
        <w:t xml:space="preserve">1895年秋，盛宣怀得到直隶总督王文韶的批准和支持，在其权力和经济能力许可的情况</w:t>
        <w:br/>
        <w:t xml:space="preserve">下，创办了中国第一所大学――北洋大学堂。同他办实业一样，盛宣怀在办教育时也以“学</w:t>
        <w:br/>
        <w:t xml:space="preserve">以致用”为准则。他给北洋大学堂订了两条规则：其一是不许“躐等”。他说：中国过去学</w:t>
        <w:br/>
        <w:t xml:space="preserve">西学的学生成绩不显著的原因之一，就是“学无次序，浅尝辄止”，本大学堂的学员必须循</w:t>
        <w:br/>
        <w:t xml:space="preserve">序渐进，不许中途他骛，直至完成学业。其二是要学习专门科学技术，文字语言不过是工具。</w:t>
        <w:br/>
        <w:t xml:space="preserve">盛宣怀这一观点的形成，不仅源于他汲取了过去同文馆只学外语因而用途不广的教训，也是</w:t>
        <w:br/>
        <w:t xml:space="preserve">他自己在办实业的过程中不断提高认识的结果。也正因为这样，后来当他的天津海关道继任</w:t>
        <w:br/>
        <w:t xml:space="preserve">者李少东请求将60名学生分别改学法语、德语和日语时，他毫不留情地加以阻止了。</w:t>
        <w:br/>
        <w:t xml:space="preserve">1896年春，盛宣怀禀明两江总督刘坤一，请求“如津学之制而损益之，设立南洋公学”。</w:t>
        <w:br/>
        <w:t xml:space="preserve">他非常慷慨地提出“学堂基地由臣捐购”，常年经费也由他所经营的轮、电两局岁捐十万两。</w:t>
        <w:br/>
        <w:t xml:space="preserve">此时正是盛宣怀大展宏宏图之际，因而主张南洋公学“取国政之义，以行达成之实。于此次</w:t>
        <w:br/>
        <w:t xml:space="preserve">钦定专科，实居内政、外交、理财三事”。显然，南洋公学是全国性的以培养政法人才为主</w:t>
        <w:br/>
        <w:t xml:space="preserve">的、由盛宣怀直接控制的正规学校。盛宣怀办学思想的可贵之处，还在于他非常重视基础教</w:t>
        <w:br/>
        <w:t xml:space="preserve">育。他说：“师范、小学，尤为学堂一事先务中之先务。”所以南洋公学陆续设立了师范院、</w:t>
        <w:br/>
        <w:t xml:space="preserve">外院（附属小学）、中院（中学）、上学（大学）和特班。郑观应赞誉说：“此乃东半球未有</w:t>
        <w:br/>
        <w:t xml:space="preserve">之事，其非常不朽之功业也。”</w:t>
        <w:br/>
        <w:t xml:space="preserve">（摘编自夏东元《盛宣怀传》）</w:t>
        <w:br/>
        <w:t xml:space="preserve">15.下列对传记的分析和概括，不正确的两项是（5分）</w:t>
        <w:br/>
        <w:t xml:space="preserve">A .经过近三十年的苦心经营与奋力开拓，到19世纪90年代中后期，关系国计民生的许多大型企业，都已处于盛宣怀的全面或部分掌控之中。</w:t>
        <w:br/>
        <w:t xml:space="preserve">B.盛宣怀认为，开采矿藏能够带来巨大的经济利益，一旦让外国人插手其间，将使中国的矿藏资源大量外流，因而主张完全自主开采。</w:t>
        <w:br/>
        <w:t xml:space="preserve">C.盛宣怀在天津、上海等地办的电报学堂和在汉阳铁厂时办的学堂，学员的实际动手能力普遍较强，而理论和基础知识则相对薄弱。</w:t>
        <w:br/>
        <w:t xml:space="preserve">D. 盛宣怀认识到培养新式人才的重要性，认为科学所取之士不可能去搞机器技术和企业管理，必须通过新式教育培养所需要的人才。</w:t>
        <w:br/>
        <w:t xml:space="preserve">E. 传记通过对盛宣怀教育思想及办学实践的记述，表现了他作为实业教育家的远见卓识，也反映了我国近代学校创办前后的社会背景。</w:t>
      </w:r>
    </w:p>
    <w:p>
      <w:pPr>
        <w:spacing w:before="100" w:after="100"/>
      </w:pPr>
      <w:r>
        <w:rPr>
          <w:rFonts w:ascii="Times" w:hAnsi="Times" w:cs="Times"/>
          <w:sz w:val="21"/>
          <w:sz-cs w:val="21"/>
        </w:rPr>
        <w:t xml:space="preserve">16.盛宣怀在创办北洋大学堂时提出了哪些主张？反映了他什么样的教育思想？（6分）</w:t>
      </w:r>
    </w:p>
    <w:p>
      <w:pPr>
        <w:spacing w:before="100" w:after="100"/>
      </w:pPr>
      <w:r>
        <w:rPr>
          <w:rFonts w:ascii="Times" w:hAnsi="Times" w:cs="Times"/>
          <w:sz w:val="21"/>
          <w:sz-cs w:val="21"/>
        </w:rPr>
        <w:t xml:space="preserve">17.盛宣怀创办并直接控制的南洋公学有什么特色？反映了他什么样的办学目的？请简要分析。（6分）</w:t>
      </w:r>
    </w:p>
    <w:p>
      <w:pPr>
        <w:spacing w:before="100" w:after="100"/>
      </w:pPr>
      <w:r>
        <w:rPr>
          <w:rFonts w:ascii="Times" w:hAnsi="Times" w:cs="Times"/>
          <w:sz w:val="21"/>
          <w:sz-cs w:val="21"/>
        </w:rPr>
        <w:t xml:space="preserve">18.盛宣怀办学成功的主要原因，有人认为是他有丰富的办学经验，有人认为是他教育思想先进，有人认为是他经济实力强，有人认为是李鸿章的培植。你的看法呢？请就你认同的一种原因进行探究。（8分）</w:t>
      </w:r>
    </w:p>
    <w:p>
      <w:pPr>
        <w:spacing w:before="100" w:after="100"/>
      </w:pPr>
      <w:r>
        <w:rPr>
          <w:rFonts w:ascii="Times" w:hAnsi="Times" w:cs="Times"/>
          <w:sz w:val="21"/>
          <w:sz-cs w:val="21"/>
        </w:rPr>
        <w:t xml:space="preserve">第Ⅱ卷 表达题</w:t>
      </w:r>
    </w:p>
    <w:p>
      <w:pPr>
        <w:spacing w:before="100" w:after="100"/>
      </w:pPr>
      <w:r>
        <w:rPr>
          <w:rFonts w:ascii="Times" w:hAnsi="Times" w:cs="Times"/>
          <w:sz w:val="21"/>
          <w:sz-cs w:val="21"/>
        </w:rPr>
        <w:t xml:space="preserve">五．语言文字运用（20分）</w:t>
        <w:br/>
        <w:t xml:space="preserve">19.下列各名中，加点的词语使用不恰当的一项是（3分）</w:t>
        <w:br/>
        <w:t xml:space="preserve">A. 鸽子能利用地球磁场来导向，相映成趣的是，研究人员新近发现一种细菌也能感应地球磁场，这种细菌在磁场中的行动方向就像是一个罗盘针。</w:t>
        <w:br/>
        <w:t xml:space="preserve">B. 热情的张阿姨听说小王是自己女儿的朋友，便拉着小王的手全神贯注地跟她拉起了家常，一直聊到深夜，害得小王都没赶上末班车。</w:t>
        <w:br/>
        <w:t xml:space="preserve">C. 专家指出，只要采取“绿色生活方式”，使家里的每件物品都物尽其用，就可将家庭产生的垃圾量降低25％，化学洗涤用品的使用量减少三分之二。</w:t>
        <w:br/>
        <w:t xml:space="preserve">D. 这些优秀作品并没有在获奖后被束之高阁，而是在政府扶持下尝试走市场化的道路，丰富文化市场，让本地群众享受到原法原味的本土文化。</w:t>
      </w:r>
    </w:p>
    <w:p>
      <w:pPr>
        <w:spacing w:before="100" w:after="100"/>
      </w:pPr>
      <w:r>
        <w:rPr>
          <w:rFonts w:ascii="Times" w:hAnsi="Times" w:cs="Times"/>
          <w:sz w:val="21"/>
          <w:sz-cs w:val="21"/>
        </w:rPr>
        <w:t xml:space="preserve">20.下列各名中，没有语病的一名是（3分）</w:t>
        <w:br/>
        <w:t xml:space="preserve">A. 城关中学的学生在老师的带领下，为山区百姓义务投递邮件，几年来没有丢失一封信，推动了村民之间的联系，弥补了当地交通发展的局限。</w:t>
        <w:br/>
        <w:t xml:space="preserve">B. 馨园社区居委会在展示的普法板报中，用通俗易懂的语言剖析了生动典型的案例现实，让读者在轻松的阅读中领略到法律精神的独特魅力。</w:t>
        <w:br/>
        <w:t xml:space="preserve">C. 粮食不同于其他产品，其生产环节明显的季节性决定了它不能像工业产品流通一样可以零库存周转，因而储备粮食以备不时之需十分重要。</w:t>
        <w:br/>
        <w:t xml:space="preserve">D. 为了露出琉璃瓦深蓝色的瓦体，去年盖的办公楼没有在屋檐外高墙体遮挡，这是成为楼顶覆冰融化时容易整体滑落砸到过路人的原因之一。</w:t>
      </w:r>
    </w:p>
    <w:p>
      <w:pPr>
        <w:spacing w:before="100" w:after="100"/>
      </w:pPr>
      <w:r>
        <w:rPr>
          <w:rFonts w:ascii="Times" w:hAnsi="Times" w:cs="Times"/>
          <w:sz w:val="21"/>
          <w:sz-cs w:val="21"/>
        </w:rPr>
        <w:t xml:space="preserve">21.将下列语句依次填入文中的横线处，使上下文语意连贯。只填序号。（3分）</w:t>
        <w:br/>
        <w:t xml:space="preserve">明式家具，崇尚简约、天然之美， ， ， ，牢固结实；不过多地进行装饰，不过多地渲染技艺，不过多地雕琢， ， ， 。</w:t>
        <w:br/>
        <w:t xml:space="preserve">①结构全不用钉</w:t>
        <w:br/>
        <w:t xml:space="preserve">②以木材天然纹理和色泽为美</w:t>
        <w:br/>
        <w:t xml:space="preserve">③加工工艺精密</w:t>
        <w:br/>
        <w:t xml:space="preserve">④简洁而典雅</w:t>
        <w:br/>
        <w:t xml:space="preserve">⑤用榫铆接合得天衣天缝</w:t>
        <w:br/>
        <w:t xml:space="preserve">⑥符合中国“道法自然”的传统审美情趣</w:t>
      </w:r>
    </w:p>
    <w:p>
      <w:pPr>
        <w:spacing w:before="100" w:after="100"/>
      </w:pPr>
      <w:r>
        <w:rPr>
          <w:rFonts w:ascii="Times" w:hAnsi="Times" w:cs="Times"/>
          <w:sz w:val="21"/>
          <w:sz-cs w:val="21"/>
        </w:rPr>
        <w:t xml:space="preserve">22.下面一段文字如果加上一些虚词，表达效果会更好。为此，请将现成的虚词插入文中适当的地方。插入后，将紧接虚词后的词语填在横线上。（5分）</w:t>
        <w:br/>
        <w:t xml:space="preserve">注重学英语是好事，同时也要十分重视母语的学习。汉语是世界上最优美、最富表现力、最有魅力的语言之一。中国进一步改革开放，学习汉语的外国人越来越多，我们自己应该学好汉语，用好汉语。某些人以能讲英语为荣，说话时夹上许多“洋文”，而母语的使用白字连篇，真是出尽“洋相”。</w:t>
      </w:r>
    </w:p>
    <w:p>
      <w:pPr>
        <w:spacing w:before="100" w:after="100"/>
      </w:pPr>
      <w:r>
        <w:rPr>
          <w:rFonts w:ascii="Times" w:hAnsi="Times" w:cs="Times"/>
          <w:sz w:val="21"/>
          <w:sz-cs w:val="21"/>
        </w:rPr>
        <w:t xml:space="preserve">23.仿照下面的示例，以“机遇”为话题，写几个比喻句，并形成排比。（6分）</w:t>
        <w:br/>
        <w:t xml:space="preserve">例句：苦难对于天才是一块垫脚石，对于强者是一笔财富，对于弱者是一道万丈深渊。</w:t>
      </w:r>
    </w:p>
    <w:p>
      <w:pPr>
        <w:spacing w:before="100" w:after="100"/>
      </w:pPr>
      <w:r>
        <w:rPr>
          <w:rFonts w:ascii="Times" w:hAnsi="Times" w:cs="Times"/>
          <w:sz w:val="21"/>
          <w:sz-cs w:val="21"/>
        </w:rPr>
        <w:t xml:space="preserve">六．写作（60分）</w:t>
        <w:br/>
        <w:t xml:space="preserve">24. 阅读下面的文字，根据要求写一篇不少于800字的文章。（60分）</w:t>
        <w:br/>
        <w:t xml:space="preserve">小兰和妈妈都喜欢听小鸟唱歌，看小鸟飞翔。母女俩第一次养鸟，母亲忙，女儿贪玩，没几天小鸟就饿死了。第二次养鸟，母女相约要好好对待小鸟，这次养了一个月，小鸟长得很好。但是朋友说，你们残忍地剥夺了小鸟自由歌唱、自由飞翔的权利，母女俩依依不舍地把小鸟放飞了。第三次亲密接触小鸟，是因为收到一封参加放生活动的邀请函。信函说，放生活动又环保又慈善。母女俩买了两对小鸟，兴高采烈地去参加放生活动。爬上山头，看见参加放生的有好几百人。一声礼炮响起，千鸟齐飞，有人笑脸灿烂，有人虔诚合十。母女下山后，听见花鸟市场的老板兴奋地说：“自从有了放生活动，鸟儿的需求量大增，要每天起早摸黑捉鸟才能供得上。”</w:t>
        <w:br/>
        <w:t xml:space="preserve">要求选择一个角度构思作文，自主确定立意，确定文体，确定标题；不要脱离材料内容及含意的范围作文，不要套作，不得抄袭。</w:t>
      </w:r>
    </w:p>
    <w:p>
      <w:pPr>
        <w:spacing w:before="100" w:after="100"/>
      </w:pPr>
      <w:r>
        <w:rPr>
          <w:rFonts w:ascii="Times" w:hAnsi="Times" w:cs="Times"/>
          <w:sz w:val="21"/>
          <w:sz-cs w:val="21"/>
        </w:rPr>
        <w:t xml:space="preserve"/>
      </w:r>
    </w:p>
    <w:p>
      <w:pPr>
        <w:jc w:val="center"/>
      </w:pPr>
      <w:r>
        <w:rPr>
          <w:rFonts w:ascii="Times New Roman" w:hAnsi="Times New Roman" w:cs="Times New Roman"/>
          <w:sz w:val="20"/>
          <w:sz-cs w:val="20"/>
        </w:rPr>
        <w:t xml:space="preserve">第 PAGE 页 | 共 NUMPAGES 页  </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spacing w:before="100" w:after="100"/>
      </w:pPr>
      <w:r>
        <w:rPr>
          <w:rFonts w:ascii="Times" w:hAnsi="Times" w:cs="Times"/>
          <w:sz w:val="21"/>
          <w:sz-cs w:val="21"/>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1601-01-01T08:05:43Z</dcterms:created>
  <dcterms:modified>1601-01-01T08:05:43Z</dcterms:modified>
</cp:coreProperties>
</file>

<file path=docProps/meta.xml><?xml version="1.0" encoding="utf-8"?>
<meta xmlns="http://schemas.apple.com/cocoa/2006/metadata">
  <generator>CocoaOOXMLWriter/2685.2</generator>
</meta>
</file>