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9"/>
          <w:sz-cs w:val="29"/>
          <w:b/>
          <w:color w:val="000000"/>
        </w:rPr>
        <w:t xml:space="preserve">2012年高考</w:t>
      </w:r>
      <w:r>
        <w:rPr>
          <w:rFonts w:ascii="Times" w:hAnsi="Times" w:cs="Times"/>
          <w:sz w:val="32"/>
          <w:sz-cs w:val="32"/>
        </w:rPr>
        <w:t xml:space="preserve">浙江卷</w:t>
      </w:r>
      <w:r>
        <w:rPr>
          <w:rFonts w:ascii="Times" w:hAnsi="Times" w:cs="Times"/>
          <w:sz w:val="29"/>
          <w:sz-cs w:val="29"/>
          <w:b/>
          <w:color w:val="000000"/>
        </w:rPr>
        <w:t xml:space="preserve">语文试题及答案</w:t>
      </w:r>
    </w:p>
    <w:p>
      <w:pPr>
        <w:jc w:val="center"/>
      </w:pPr>
      <w:r>
        <w:rPr>
          <w:rFonts w:ascii="Times" w:hAnsi="Times" w:cs="Times"/>
          <w:sz w:val="21"/>
          <w:sz-cs w:val="21"/>
        </w:rPr>
        <w:t xml:space="preserve"/>
      </w:r>
    </w:p>
    <w:p>
      <w:pPr>
        <w:jc w:val="both"/>
      </w:pPr>
      <w:r>
        <w:rPr>
          <w:rFonts w:ascii="Times" w:hAnsi="Times" w:cs="Times"/>
          <w:sz w:val="21"/>
          <w:sz-cs w:val="21"/>
          <w:b/>
        </w:rPr>
        <w:t xml:space="preserve">一、语言文字运用（共24分，其中选择题每小题3分）</w:t>
      </w:r>
      <w:r>
        <w:rPr>
          <w:rFonts w:ascii="Times" w:hAnsi="Times" w:cs="Times"/>
          <w:sz w:val="21"/>
          <w:sz-cs w:val="21"/>
        </w:rPr>
        <w:t xml:space="preserve"/>
      </w:r>
    </w:p>
    <w:p>
      <w:pPr>
        <w:jc w:val="both"/>
      </w:pPr>
      <w:r>
        <w:rPr>
          <w:rFonts w:ascii="Times" w:hAnsi="Times" w:cs="Times"/>
          <w:sz w:val="21"/>
          <w:sz-cs w:val="21"/>
        </w:rPr>
        <w:t xml:space="preserve">1．下列词语中加点的字，注音全都正确的一项是（    ）               </w:t>
      </w:r>
    </w:p>
    <w:p>
      <w:pPr>
        <w:jc w:val="both"/>
      </w:pPr>
      <w:r>
        <w:rPr>
          <w:rFonts w:ascii="Times" w:hAnsi="Times" w:cs="Times"/>
          <w:sz w:val="21"/>
          <w:sz-cs w:val="21"/>
        </w:rPr>
        <w:t xml:space="preserve">    A. 昵（nì）称      质（zhǐ）量     衣钵（bō）       因噎（yē）废食</w:t>
      </w:r>
    </w:p>
    <w:p>
      <w:pPr>
        <w:jc w:val="both"/>
      </w:pPr>
      <w:r>
        <w:rPr>
          <w:rFonts w:ascii="Times" w:hAnsi="Times" w:cs="Times"/>
          <w:sz w:val="21"/>
          <w:sz-cs w:val="21"/>
        </w:rPr>
        <w:t xml:space="preserve">    B. 刍（chú）议    熟稔（rěn）      露（lù）脸       瘙（sào）痒难忍</w:t>
      </w:r>
    </w:p>
    <w:p>
      <w:pPr>
        <w:jc w:val="both"/>
      </w:pPr>
      <w:r>
        <w:rPr>
          <w:rFonts w:ascii="Times" w:hAnsi="Times" w:cs="Times"/>
          <w:sz w:val="21"/>
          <w:sz-cs w:val="21"/>
        </w:rPr>
        <w:t xml:space="preserve">    C. 奇葩（pā）     笑靥（yǎ</w:t>
      </w:r>
      <w:r>
        <w:rPr>
          <w:rFonts w:ascii="Trebuchet MS" w:hAnsi="Trebuchet MS" w:cs="Trebuchet MS"/>
          <w:sz w:val="21"/>
          <w:sz-cs w:val="21"/>
        </w:rPr>
        <w:t xml:space="preserve">n</w:t>
      </w:r>
      <w:r>
        <w:rPr>
          <w:rFonts w:ascii="Times" w:hAnsi="Times" w:cs="Times"/>
          <w:sz w:val="21"/>
          <w:sz-cs w:val="21"/>
        </w:rPr>
        <w:t xml:space="preserve">）      当（dàng）真    物阜（fù）民丰</w:t>
      </w:r>
    </w:p>
    <w:p>
      <w:pPr>
        <w:jc w:val="both"/>
      </w:pPr>
      <w:r>
        <w:rPr>
          <w:rFonts w:ascii="Times" w:hAnsi="Times" w:cs="Times"/>
          <w:sz w:val="21"/>
          <w:sz-cs w:val="21"/>
        </w:rPr>
        <w:t xml:space="preserve">    D. 绮（qǐ）丽     木讷（nè）      顷（qǐ</w:t>
      </w:r>
      <w:r>
        <w:rPr>
          <w:rFonts w:ascii="Trebuchet MS" w:hAnsi="Trebuchet MS" w:cs="Trebuchet MS"/>
          <w:sz w:val="21"/>
          <w:sz-cs w:val="21"/>
        </w:rPr>
        <w:t xml:space="preserve">ng</w:t>
      </w:r>
      <w:r>
        <w:rPr>
          <w:rFonts w:ascii="Times" w:hAnsi="Times" w:cs="Times"/>
          <w:sz w:val="21"/>
          <w:sz-cs w:val="21"/>
        </w:rPr>
        <w:t xml:space="preserve">）刻     入不敷（fū）出</w:t>
      </w:r>
    </w:p>
    <w:p>
      <w:pPr>
        <w:jc w:val="both"/>
      </w:pPr>
      <w:r>
        <w:rPr>
          <w:rFonts w:ascii="Times" w:hAnsi="Times" w:cs="Times"/>
          <w:sz w:val="21"/>
          <w:sz-cs w:val="21"/>
        </w:rPr>
        <w:t xml:space="preserve">2．下列各句中，没有错别字的一项是（    ）</w:t>
      </w:r>
    </w:p>
    <w:p>
      <w:pPr>
        <w:jc w:val="both"/>
      </w:pPr>
      <w:r>
        <w:rPr>
          <w:rFonts w:ascii="Times" w:hAnsi="Times" w:cs="Times"/>
          <w:sz w:val="21"/>
          <w:sz-cs w:val="21"/>
        </w:rPr>
        <w:t xml:space="preserve">    A．散文是倍受读者青睐的文体，古今中外的散文家凭借生花妙笔，写下了无数文采斐然、脍炙人口的名篇。</w:t>
      </w:r>
    </w:p>
    <w:p>
      <w:pPr>
        <w:jc w:val="both"/>
      </w:pPr>
      <w:r>
        <w:rPr>
          <w:rFonts w:ascii="Times" w:hAnsi="Times" w:cs="Times"/>
          <w:sz w:val="21"/>
          <w:sz-cs w:val="21"/>
        </w:rPr>
        <w:t xml:space="preserve">    B．上课铃声过后，他才慌慌张张地冲进教室，“报告”声刚落，同学们轰堂大笑，原来他衣服的纽扣错位了。</w:t>
      </w:r>
    </w:p>
    <w:p>
      <w:pPr>
        <w:jc w:val="both"/>
      </w:pPr>
      <w:r>
        <w:rPr>
          <w:rFonts w:ascii="Times" w:hAnsi="Times" w:cs="Times"/>
          <w:sz w:val="21"/>
          <w:sz-cs w:val="21"/>
        </w:rPr>
        <w:t xml:space="preserve">    C．毋庸讳言，得过且过、敷衍塞责的教师确实存在，但像“最美女教师”张丽莉那样爱生如子、恪尽职守的人，才是教师队伍中的主流。</w:t>
      </w:r>
    </w:p>
    <w:p>
      <w:pPr>
        <w:jc w:val="both"/>
      </w:pPr>
      <w:r>
        <w:rPr>
          <w:rFonts w:ascii="Times" w:hAnsi="Times" w:cs="Times"/>
          <w:sz w:val="21"/>
          <w:sz-cs w:val="21"/>
        </w:rPr>
        <w:t xml:space="preserve">    D．作为领导干部，面对群众时需要很强的亲和力，只有贴近群众，和颜悦色而不是急言厉色，才能真正听到群众的心声。</w:t>
      </w:r>
    </w:p>
    <w:p>
      <w:pPr>
        <w:jc w:val="both"/>
      </w:pPr>
      <w:r>
        <w:rPr>
          <w:rFonts w:ascii="Times" w:hAnsi="Times" w:cs="Times"/>
          <w:sz w:val="21"/>
          <w:sz-cs w:val="21"/>
        </w:rPr>
        <w:t xml:space="preserve">3．下列各句中，加点的词语运用正确的一项是（   ）</w:t>
      </w:r>
    </w:p>
    <w:p>
      <w:pPr>
        <w:jc w:val="both"/>
      </w:pPr>
      <w:r>
        <w:rPr>
          <w:rFonts w:ascii="Times" w:hAnsi="Times" w:cs="Times"/>
          <w:sz w:val="21"/>
          <w:sz-cs w:val="21"/>
        </w:rPr>
        <w:t xml:space="preserve">    A．在今年全国“两会”上，温总理对于一些地方房价还没有回到合理价位，调控不能放松的表态，让市场对楼市调控政策放松的预期落了空。</w:t>
      </w:r>
    </w:p>
    <w:p>
      <w:pPr>
        <w:jc w:val="both"/>
      </w:pPr>
      <w:r>
        <w:rPr>
          <w:rFonts w:ascii="Times" w:hAnsi="Times" w:cs="Times"/>
          <w:sz w:val="21"/>
          <w:sz-cs w:val="21"/>
        </w:rPr>
        <w:t xml:space="preserve">    B．要解决愈演愈烈的医患矛盾，既需要运用法律武器制止违法行为，更需要从根本上釜底抽薪，进一步推进医药卫生体制改革。</w:t>
      </w:r>
    </w:p>
    <w:p>
      <w:pPr>
        <w:jc w:val="both"/>
      </w:pPr>
      <w:r>
        <w:rPr>
          <w:rFonts w:ascii="Times" w:hAnsi="Times" w:cs="Times"/>
          <w:sz w:val="21"/>
          <w:sz-cs w:val="21"/>
        </w:rPr>
        <w:t xml:space="preserve">    C．中国古典诗歌所用的许多物象，本是无情无知的，但经过历代诗人反复继承、运用和发展，积淀了丰厚的象征意蕴，成为传统的审美意象。</w:t>
      </w:r>
    </w:p>
    <w:p>
      <w:pPr>
        <w:jc w:val="both"/>
        <w:ind w:first-line="420"/>
      </w:pPr>
      <w:r>
        <w:rPr>
          <w:rFonts w:ascii="Times" w:hAnsi="Times" w:cs="Times"/>
          <w:sz w:val="21"/>
          <w:sz-cs w:val="21"/>
        </w:rPr>
        <w:t xml:space="preserve">D．毒胶囊事件是继三聚氰胺事件后又一起惊世骇俗的丑闻，它再次给有关部门敲响了警钟：药品安全大如天，万万不可掉以轻心。</w:t>
      </w:r>
    </w:p>
    <w:p>
      <w:pPr>
        <w:jc w:val="both"/>
      </w:pPr>
      <w:r>
        <w:rPr>
          <w:rFonts w:ascii="Times" w:hAnsi="Times" w:cs="Times"/>
          <w:sz w:val="21"/>
          <w:sz-cs w:val="21"/>
        </w:rPr>
        <w:t xml:space="preserve">   4．下列各句中，没有语病的一项是（    ）</w:t>
      </w:r>
    </w:p>
    <w:p>
      <w:pPr>
        <w:jc w:val="both"/>
        <w:ind w:first-line="420"/>
      </w:pPr>
      <w:r>
        <w:rPr>
          <w:rFonts w:ascii="Times" w:hAnsi="Times" w:cs="Times"/>
          <w:sz w:val="21"/>
          <w:sz-cs w:val="21"/>
        </w:rPr>
        <w:t xml:space="preserve">A．加强和改进艺术评论工作，引领艺术创作和群众艺术鉴赏水平，纠正不良创作倾向，是艺术评论家必须承担的职责。</w:t>
      </w:r>
    </w:p>
    <w:p>
      <w:pPr>
        <w:jc w:val="both"/>
        <w:ind w:first-line="420"/>
      </w:pPr>
      <w:r>
        <w:rPr>
          <w:rFonts w:ascii="Times" w:hAnsi="Times" w:cs="Times"/>
          <w:sz w:val="21"/>
          <w:sz-cs w:val="21"/>
        </w:rPr>
        <w:t xml:space="preserve">B．《深化普通高中课程改革方案》要求推进普通高中多样化和特色化发展，为每个学生提供适合的教育，以满足不同潜质学生的发展。</w:t>
      </w:r>
    </w:p>
    <w:p>
      <w:pPr>
        <w:jc w:val="both"/>
        <w:ind w:first-line="420"/>
      </w:pPr>
      <w:r>
        <w:rPr>
          <w:rFonts w:ascii="Times" w:hAnsi="Times" w:cs="Times"/>
          <w:sz w:val="21"/>
          <w:sz-cs w:val="21"/>
        </w:rPr>
        <w:t xml:space="preserve">C．这本书精心选配了10多幅契合文意的图片与版式设计有机结合，为读者营造了一个极具文化魅力的立体阅读空间。</w:t>
      </w:r>
    </w:p>
    <w:p>
      <w:pPr>
        <w:jc w:val="both"/>
        <w:ind w:first-line="420"/>
      </w:pPr>
      <w:r>
        <w:rPr>
          <w:rFonts w:ascii="Times" w:hAnsi="Times" w:cs="Times"/>
          <w:sz w:val="21"/>
          <w:sz-cs w:val="21"/>
        </w:rPr>
        <w:t xml:space="preserve">D．智能电视的推出颠覆了人们心中电视机只是用来看节目的传统观念，用户可以方便地通过电视上网进行一系列的社交、娱乐活动。</w:t>
      </w:r>
    </w:p>
    <w:p>
      <w:pPr>
        <w:jc w:val="both"/>
      </w:pPr>
      <w:r>
        <w:rPr>
          <w:rFonts w:ascii="Times" w:hAnsi="Times" w:cs="Times"/>
          <w:sz w:val="21"/>
          <w:sz-cs w:val="21"/>
        </w:rPr>
        <w:t xml:space="preserve">5．从下列材料中选取必要的信息，为“食品添加剂”下定义。（3分）</w:t>
      </w:r>
    </w:p>
    <w:p>
      <w:pPr>
        <w:jc w:val="both"/>
      </w:pPr>
      <w:r>
        <w:rPr>
          <w:rFonts w:ascii="Times" w:hAnsi="Times" w:cs="Times"/>
          <w:sz w:val="21"/>
          <w:sz-cs w:val="21"/>
        </w:rPr>
        <w:t xml:space="preserve">    ①食品添加剂是有意加入到食品中的物质。</w:t>
      </w:r>
    </w:p>
    <w:p>
      <w:pPr>
        <w:jc w:val="both"/>
      </w:pPr>
      <w:r>
        <w:rPr>
          <w:rFonts w:ascii="Times" w:hAnsi="Times" w:cs="Times"/>
          <w:sz w:val="21"/>
          <w:sz-cs w:val="21"/>
        </w:rPr>
        <w:t xml:space="preserve">    ②食品添加剂的使用是防 腐和加工工艺的需要。</w:t>
      </w:r>
    </w:p>
    <w:p>
      <w:pPr>
        <w:jc w:val="both"/>
      </w:pPr>
      <w:r>
        <w:rPr>
          <w:rFonts w:ascii="Times" w:hAnsi="Times" w:cs="Times"/>
          <w:sz w:val="21"/>
          <w:sz-cs w:val="21"/>
        </w:rPr>
        <w:t xml:space="preserve">    ③食品添加剂既可以是化学合成物质，也可以是天然物质。</w:t>
      </w:r>
    </w:p>
    <w:p>
      <w:pPr>
        <w:jc w:val="both"/>
      </w:pPr>
      <w:r>
        <w:rPr>
          <w:rFonts w:ascii="Times" w:hAnsi="Times" w:cs="Times"/>
          <w:sz w:val="21"/>
          <w:sz-cs w:val="21"/>
        </w:rPr>
        <w:t xml:space="preserve">    ④食品添加剂加入到食品中的目的是改善食品的品质和色、香、味。</w:t>
      </w:r>
    </w:p>
    <w:p>
      <w:pPr>
        <w:jc w:val="both"/>
      </w:pPr>
      <w:r>
        <w:rPr>
          <w:rFonts w:ascii="Times" w:hAnsi="Times" w:cs="Times"/>
          <w:sz w:val="21"/>
          <w:sz-cs w:val="21"/>
        </w:rPr>
        <w:t xml:space="preserve">6．使用下面的词语写一段描写性文字，要求运用比喻、拟人的修辞方法。（不超过60字）（4分）</w:t>
      </w:r>
    </w:p>
    <w:p>
      <w:pPr>
        <w:jc w:val="both"/>
        <w:ind w:first-line="420"/>
      </w:pPr>
      <w:r>
        <w:rPr>
          <w:rFonts w:ascii="Times" w:hAnsi="Times" w:cs="Times"/>
          <w:sz w:val="21"/>
          <w:sz-cs w:val="21"/>
        </w:rPr>
        <w:t xml:space="preserve">银杏树  初冬    疾风骤雨    凋零</w:t>
      </w:r>
    </w:p>
    <w:p>
      <w:pPr>
        <w:jc w:val="both"/>
      </w:pPr>
      <w:r>
        <w:rPr>
          <w:rFonts w:ascii="Times" w:hAnsi="Times" w:cs="Times"/>
          <w:sz w:val="21"/>
          <w:sz-cs w:val="21"/>
        </w:rPr>
        <w:t xml:space="preserve">7．阅读以下新闻材料，根据要求答题。（5分）</w:t>
      </w:r>
    </w:p>
    <w:p>
      <w:pPr>
        <w:jc w:val="both"/>
      </w:pPr>
      <w:r>
        <w:rPr>
          <w:rFonts w:ascii="Times" w:hAnsi="Times" w:cs="Times"/>
          <w:sz w:val="21"/>
          <w:sz-cs w:val="21"/>
        </w:rPr>
        <w:t xml:space="preserve">    不久前，某地一所高中对700名学生做了以“你觉得你离父母有多远”为主题的调查。调查结果显示 69%的学生认为与父母有代沟，其中6%的学生觉得离父母很远。很多学生说，与父母沟通时，除了学习再无别的话题。</w:t>
      </w:r>
    </w:p>
    <w:p>
      <w:pPr>
        <w:jc w:val="both"/>
      </w:pPr>
      <w:r>
        <w:rPr>
          <w:rFonts w:ascii="Times" w:hAnsi="Times" w:cs="Times"/>
          <w:sz w:val="21"/>
          <w:sz-cs w:val="21"/>
        </w:rPr>
        <w:t xml:space="preserve">    (1)用一句话概括这则新闻的主要内容。（2分）</w:t>
      </w:r>
    </w:p>
    <w:p>
      <w:pPr>
        <w:jc w:val="both"/>
      </w:pPr>
      <w:r>
        <w:rPr>
          <w:rFonts w:ascii="Times" w:hAnsi="Times" w:cs="Times"/>
          <w:sz w:val="21"/>
          <w:sz-cs w:val="21"/>
        </w:rPr>
        <w:t xml:space="preserve">    (2)就此现象谈谈你的看法。（不超过80字）（3分）</w:t>
      </w:r>
    </w:p>
    <w:p>
      <w:pPr>
        <w:jc w:val="both"/>
      </w:pPr>
      <w:r>
        <w:rPr>
          <w:rFonts w:ascii="Times" w:hAnsi="Times" w:cs="Times"/>
          <w:sz w:val="21"/>
          <w:sz-cs w:val="21"/>
          <w:b/>
        </w:rPr>
        <w:t xml:space="preserve">二、现代文阅读（共29分，其中选择题每小题3分）</w:t>
      </w:r>
    </w:p>
    <w:p>
      <w:pPr>
        <w:jc w:val="both"/>
      </w:pPr>
      <w:r>
        <w:rPr>
          <w:rFonts w:ascii="Times" w:hAnsi="Times" w:cs="Times"/>
          <w:sz w:val="21"/>
          <w:sz-cs w:val="21"/>
        </w:rPr>
        <w:t xml:space="preserve">（一）阅读下面的文字，完成8—10题。(9分)</w:t>
      </w:r>
    </w:p>
    <w:p>
      <w:pPr>
        <w:jc w:val="both"/>
        <w:ind w:first-line="420"/>
      </w:pPr>
      <w:r>
        <w:rPr>
          <w:rFonts w:ascii="Times" w:hAnsi="Times" w:cs="Times"/>
          <w:sz w:val="21"/>
          <w:sz-cs w:val="21"/>
        </w:rPr>
        <w:t xml:space="preserve">国学是中国学问的根底。这个根底主要表现在两个方面：一个是小学，一个是经学。经学就是“六经”，再扩展，是十三经。其实十三经已经推衍开了，基本的还是“六经”。“乐经”不传，实际上是“五经”。就是《诗经》、《书经》、《周礼》、《周易》和《春秋》。这就是经学。汉代一大批注释、传疏、义证，晋唐又有一批，宋明又有一批。清代重新回过头来再注再疏。</w:t>
      </w:r>
      <w:r>
        <w:rPr>
          <w:rFonts w:ascii="Times" w:hAnsi="Times" w:cs="Times"/>
          <w:sz w:val="21"/>
          <w:sz-cs w:val="21"/>
          <w:u w:val="single"/>
        </w:rPr>
        <w:t xml:space="preserve">后来的经学，不是经学的原典，而是经学史。</w:t>
      </w:r>
      <w:r>
        <w:rPr>
          <w:rFonts w:ascii="Times" w:hAnsi="Times" w:cs="Times"/>
          <w:sz w:val="21"/>
          <w:sz-cs w:val="21"/>
        </w:rPr>
        <w:t xml:space="preserve">中国的经学在中国学术史上怎样流变，有汉宋之争，有明清之变。研究经学史，不了解清代学术不行，因为他们把字、词、义解释得更清楚了，汉宋儒的不少错误得到了纠正。不了解清代学者对经学的重新检讨研究，念字就会念错，发音就会不准确。对“五经”音义的校正，是清儒的一大贡献。</w:t>
      </w:r>
    </w:p>
    <w:p>
      <w:pPr>
        <w:jc w:val="both"/>
        <w:ind w:first-line="420"/>
      </w:pPr>
      <w:r>
        <w:rPr>
          <w:rFonts w:ascii="Times" w:hAnsi="Times" w:cs="Times"/>
          <w:sz w:val="21"/>
          <w:sz-cs w:val="21"/>
        </w:rPr>
        <w:t xml:space="preserve">宋代重视义理，也就是“六经”的义理和思想。濂、洛、关、闽四大家，基本上都回到“六经”，重构儒家的思想体系。重归“六经”并不是容易的事情。他们抓住了《周易》。所以朱子研究《易》，二程对《易》的研究极高深，张载也研究《易》。张载讲《易》是有名的，但在程颢、程颐面前，他主动让出一席之地。为什么清儒反宋？他们觉得宋儒讲空话。字音都没有念清楚，空谈义理，有什么意思？清儒就指出这个字那个字以前念错了。这样一种功夫，主要的研究对象是针对“六经”。清儒的原话，“读书必先识字”。你说“经”，是哪一本“经”？是古文还是今文？具体是哪一个文本？所以清儒的功夫在甄别和辨伪，目的是恢复“经”的本原。要恢复本原，必须有小学的功夫。小学的功夫就是文字学、训诂学、音韵学。文字学是认字，训诂学是释词，把字词的意思解释清楚。这还不行，还要懂音韵。说这个字，汉代这样读，宋代那样读，清代是这样读的。清儒把“六经”的字一个一个弄准确了。所以要说国学，最主要的应该是经学和小学。要懂经学，就得懂小学。小学是工具和路径，不懂小学，通经之路就走不过去，就没有能力研究经学。</w:t>
      </w:r>
    </w:p>
    <w:p>
      <w:pPr>
        <w:jc w:val="both"/>
      </w:pPr>
      <w:r>
        <w:rPr>
          <w:rFonts w:ascii="Times" w:hAnsi="Times" w:cs="Times"/>
          <w:sz w:val="21"/>
          <w:sz-cs w:val="21"/>
        </w:rPr>
        <w:t xml:space="preserve">8．下列对“读书必先识字”理由的说明，最恰当的一项是（  ）</w:t>
      </w:r>
    </w:p>
    <w:p>
      <w:pPr>
        <w:jc w:val="both"/>
      </w:pPr>
      <w:r>
        <w:rPr>
          <w:rFonts w:ascii="Times" w:hAnsi="Times" w:cs="Times"/>
          <w:sz w:val="21"/>
          <w:sz-cs w:val="21"/>
        </w:rPr>
        <w:t xml:space="preserve">    A．朱子、二程等人在没有小学功夫的情况下研究《周易》，是空谈义理。</w:t>
      </w:r>
    </w:p>
    <w:p>
      <w:pPr>
        <w:jc w:val="both"/>
      </w:pPr>
      <w:r>
        <w:rPr>
          <w:rFonts w:ascii="Times" w:hAnsi="Times" w:cs="Times"/>
          <w:sz w:val="21"/>
          <w:sz-cs w:val="21"/>
        </w:rPr>
        <w:t xml:space="preserve">    B．有了对经学字词义的大量注疏，才有可能去研究经学在中国学术史上的流变问题。</w:t>
      </w:r>
    </w:p>
    <w:p>
      <w:pPr>
        <w:jc w:val="both"/>
      </w:pPr>
      <w:r>
        <w:rPr>
          <w:rFonts w:ascii="Times" w:hAnsi="Times" w:cs="Times"/>
          <w:sz w:val="21"/>
          <w:sz-cs w:val="21"/>
        </w:rPr>
        <w:t xml:space="preserve">    C．字音没有念清楚，字词意思没有解释清楚，就不能够恢复“经”的本原。</w:t>
      </w:r>
    </w:p>
    <w:p>
      <w:pPr>
        <w:jc w:val="both"/>
        <w:ind w:first-line="420"/>
      </w:pPr>
      <w:r>
        <w:rPr>
          <w:rFonts w:ascii="Times" w:hAnsi="Times" w:cs="Times"/>
          <w:sz w:val="21"/>
          <w:sz-cs w:val="21"/>
        </w:rPr>
        <w:t xml:space="preserve">D．汉、晋唐、宋明注疏有不妥之处，汉宋儒在研究经学史的过程中也存在不少错误。</w:t>
      </w:r>
    </w:p>
    <w:p>
      <w:pPr>
        <w:jc w:val="both"/>
      </w:pPr>
      <w:r>
        <w:rPr>
          <w:rFonts w:ascii="Times" w:hAnsi="Times" w:cs="Times"/>
          <w:sz w:val="21"/>
          <w:sz-cs w:val="21"/>
        </w:rPr>
        <w:t xml:space="preserve">9．下列说法不符合原文意思的一项是(  )</w:t>
      </w:r>
    </w:p>
    <w:p>
      <w:pPr>
        <w:jc w:val="both"/>
      </w:pPr>
      <w:r>
        <w:rPr>
          <w:rFonts w:ascii="Times" w:hAnsi="Times" w:cs="Times"/>
          <w:sz w:val="21"/>
          <w:sz-cs w:val="21"/>
        </w:rPr>
        <w:t xml:space="preserve">    A．国学是中国学问的根底，而作为工具和路径的小学是经学的根底。</w:t>
      </w:r>
    </w:p>
    <w:p>
      <w:pPr>
        <w:jc w:val="both"/>
      </w:pPr>
      <w:r>
        <w:rPr>
          <w:rFonts w:ascii="Times" w:hAnsi="Times" w:cs="Times"/>
          <w:sz w:val="21"/>
          <w:sz-cs w:val="21"/>
        </w:rPr>
        <w:t xml:space="preserve">    B．宋代学者从《周易》入手重归“六经”，以“六经”的义理和思想来重构儒家的思想体系。</w:t>
      </w:r>
    </w:p>
    <w:p>
      <w:pPr>
        <w:jc w:val="both"/>
      </w:pPr>
      <w:r>
        <w:rPr>
          <w:rFonts w:ascii="Times" w:hAnsi="Times" w:cs="Times"/>
          <w:sz w:val="21"/>
          <w:sz-cs w:val="21"/>
        </w:rPr>
        <w:t xml:space="preserve">    C．清儒有着深厚的文字学、训诂学、音韵学功底，他们对“六经”的字逐一进行了校正。</w:t>
      </w:r>
    </w:p>
    <w:p>
      <w:pPr>
        <w:jc w:val="both"/>
        <w:ind w:first-line="420"/>
      </w:pPr>
      <w:r>
        <w:rPr>
          <w:rFonts w:ascii="Times" w:hAnsi="Times" w:cs="Times"/>
          <w:sz w:val="21"/>
          <w:sz-cs w:val="21"/>
        </w:rPr>
        <w:t xml:space="preserve">D．只有纠正了“五经”音义中的错误，才能真正了解清代学者对经学研究的贡献。</w:t>
      </w:r>
    </w:p>
    <w:p>
      <w:pPr>
        <w:jc w:val="both"/>
      </w:pPr>
      <w:r>
        <w:rPr>
          <w:rFonts w:ascii="Times" w:hAnsi="Times" w:cs="Times"/>
          <w:sz w:val="21"/>
          <w:sz-cs w:val="21"/>
        </w:rPr>
        <w:t xml:space="preserve">10. 结合上下文，指出作者认为“后来的经学，不是经学的原典，而是经学史”的理由。（3分）</w:t>
      </w:r>
    </w:p>
    <w:p>
      <w:pPr>
        <w:jc w:val="both"/>
        <w:ind w:first-line="420"/>
      </w:pPr>
      <w:r>
        <w:rPr>
          <w:rFonts w:ascii="Times" w:hAnsi="Times" w:cs="Times"/>
          <w:sz w:val="21"/>
          <w:sz-cs w:val="21"/>
        </w:rPr>
        <w:t xml:space="preserve"/>
      </w:r>
    </w:p>
    <w:p>
      <w:pPr>
        <w:jc w:val="both"/>
      </w:pPr>
      <w:r>
        <w:rPr>
          <w:rFonts w:ascii="Times" w:hAnsi="Times" w:cs="Times"/>
          <w:sz w:val="21"/>
          <w:sz-cs w:val="21"/>
        </w:rPr>
        <w:t xml:space="preserve">（二）阅读下面的文字，完成11—15题。（20分）</w:t>
      </w:r>
    </w:p>
    <w:p>
      <w:pPr>
        <w:jc w:val="center"/>
      </w:pPr>
      <w:r>
        <w:rPr>
          <w:rFonts w:ascii="Times" w:hAnsi="Times" w:cs="Times"/>
          <w:sz w:val="21"/>
          <w:sz-cs w:val="21"/>
          <w:b/>
        </w:rPr>
        <w:t xml:space="preserve">母亲的中药铺</w:t>
      </w:r>
    </w:p>
    <w:p>
      <w:pPr>
        <w:jc w:val="center"/>
      </w:pPr>
      <w:r>
        <w:rPr>
          <w:rFonts w:ascii="Times" w:hAnsi="Times" w:cs="Times"/>
          <w:sz w:val="21"/>
          <w:sz-cs w:val="21"/>
          <w:b/>
        </w:rPr>
        <w:t xml:space="preserve">甘典江</w:t>
      </w:r>
    </w:p>
    <w:p>
      <w:pPr>
        <w:jc w:val="both"/>
        <w:ind w:first-line="420"/>
      </w:pPr>
      <w:r>
        <w:rPr>
          <w:rFonts w:ascii="Times" w:hAnsi="Times" w:cs="Times"/>
          <w:sz w:val="21"/>
          <w:sz-cs w:val="21"/>
        </w:rPr>
        <w:t xml:space="preserve">（1）那时候，我最喜欢去的地方，一是新华书店，一是母亲的中药铺。前者，是因为我爱看爱买连环画；后者，是因为我喜欢嗅闻那些中药的味道，特别是咀嚼几片苦甜苦甜的甘草。</w:t>
      </w:r>
    </w:p>
    <w:p>
      <w:pPr>
        <w:jc w:val="both"/>
        <w:ind w:first-line="420"/>
      </w:pPr>
      <w:r>
        <w:rPr>
          <w:rFonts w:ascii="Times" w:hAnsi="Times" w:cs="Times"/>
          <w:sz w:val="21"/>
          <w:sz-cs w:val="21"/>
        </w:rPr>
        <w:t xml:space="preserve">（2）母亲当过赤脚医生。八十年代初，母亲参加医疗培训后，加入了城关镇合作医疗站。</w:t>
      </w:r>
    </w:p>
    <w:p>
      <w:pPr>
        <w:jc w:val="both"/>
        <w:ind w:first-line="420"/>
      </w:pPr>
      <w:r>
        <w:rPr>
          <w:rFonts w:ascii="Times" w:hAnsi="Times" w:cs="Times"/>
          <w:sz w:val="21"/>
          <w:sz-cs w:val="21"/>
        </w:rPr>
        <w:t xml:space="preserve">（3）医疗站在我读书的中学附近，临街两间旧木房。一间开处方和打针，另一间，是药铺。和母亲一起在守药铺的，还有三个阿姨。一天到晚，她们就做三件事：抓药，打针，织毛衣。除此之外，便是无休无止的聊天。我注意到，她们抓药非常麻利，瞟一眼处方，就可以找到相应的抽屉。仅凭手抓，就基本准确，最后还是放进小秤称一称，添点或减点。然后，把药倒入毛边纸或废报纸，包好扎紧，写几个字交待几句，递给别人。</w:t>
      </w:r>
      <w:r>
        <w:rPr>
          <w:rFonts w:ascii="Times" w:hAnsi="Times" w:cs="Times"/>
          <w:sz w:val="21"/>
          <w:sz-cs w:val="21"/>
          <w:u w:val="single"/>
        </w:rPr>
        <w:t xml:space="preserve"/>
      </w:r>
    </w:p>
    <w:p>
      <w:pPr>
        <w:jc w:val="both"/>
        <w:ind w:first-line="420"/>
      </w:pPr>
      <w:r>
        <w:rPr>
          <w:rFonts w:ascii="Times" w:hAnsi="Times" w:cs="Times"/>
          <w:sz w:val="21"/>
          <w:sz-cs w:val="21"/>
        </w:rPr>
        <w:t xml:space="preserve">（4）只要一走进药铺，我就被一股浓重的药香包裹得严严实实，有点喘不过气来，但一习惯就好了。我望着那些神秘莫测的抽屉，瞅着那些贴着标签的药名，兴奋不已：什么“半夏，黄精”，什么“益母草、白芨”，都是曼妙的植物。当然，也有的是矿物和其他异类，比如“朱砂、雄黄、海马”，不由得使我产生了相关的联想：这朱砂，肯定就是国画中传统的红色颜料吧？李可染曾用顶级朱砂绘过四张毛主席诗意图《万山红遍》，已成画史上的经典。至于雄黄，不就是许仙意气用事的东西吗？所谓的海马，只是相当于一条小鱼而已。</w:t>
      </w:r>
    </w:p>
    <w:p>
      <w:pPr>
        <w:jc w:val="both"/>
        <w:ind w:first-line="420"/>
      </w:pPr>
      <w:r>
        <w:rPr>
          <w:rFonts w:ascii="Times" w:hAnsi="Times" w:cs="Times"/>
          <w:sz w:val="21"/>
          <w:sz-cs w:val="21"/>
        </w:rPr>
        <w:t xml:space="preserve">（5）其中，我最喜欢的药草，是甘草。首先，是因为它的名字，甘草，望文生义，不就是“甘甜之草”吗？昔时，神农氏遍尝百草，解毒靠的就是这宝贝。再加上，我自己就姓“甘”，与这甘草，是家门，五百劫前，应是同根而生之族。最早，是母亲教我嚼的甘草，一是因为它的药理，二是可以变相地替代水果糖，八十年代，任何甜味都是奢侈品。就这样，我嚼着甘草成长着，自以为嚼出了甘草的本真之味，破解了甘草的一切密码。</w:t>
      </w:r>
    </w:p>
    <w:p>
      <w:pPr>
        <w:jc w:val="both"/>
        <w:ind w:first-line="420"/>
      </w:pPr>
      <w:r>
        <w:rPr>
          <w:rFonts w:ascii="Times" w:hAnsi="Times" w:cs="Times"/>
          <w:sz w:val="21"/>
          <w:sz-cs w:val="21"/>
        </w:rPr>
        <w:t xml:space="preserve">（6）母亲还爱用党参来炖乌骨鸡和猪肚，补血。她营养不足，严重贫血。人参太贵，吃不起。还有金银花和枸杞，母亲他们都用来泡茶喝。自然，我也跟着全部享受到了。</w:t>
      </w:r>
    </w:p>
    <w:p>
      <w:pPr>
        <w:jc w:val="both"/>
        <w:ind w:first-line="420"/>
      </w:pPr>
      <w:r>
        <w:rPr>
          <w:rFonts w:ascii="Times" w:hAnsi="Times" w:cs="Times"/>
          <w:sz w:val="21"/>
          <w:sz-cs w:val="21"/>
        </w:rPr>
        <w:t xml:space="preserve">（7）在自家的院子墙角，母亲还栽了几株三七。蔓延的藤叶牵上墙，覆盖成了一面翠绿的毯子，像青绿山水画的设色，极其养眼。可惜，后来拆迁，毁于一旦，使我失去了这一片翠绿。母亲只好把三七块茎挖出，收藏好。她说，三七可以治妇科恶疾，以及跌打损伤。</w:t>
      </w:r>
    </w:p>
    <w:p>
      <w:pPr>
        <w:jc w:val="both"/>
        <w:ind w:first-line="420"/>
      </w:pPr>
      <w:r>
        <w:rPr>
          <w:rFonts w:ascii="Times" w:hAnsi="Times" w:cs="Times"/>
          <w:sz w:val="21"/>
          <w:sz-cs w:val="21"/>
        </w:rPr>
        <w:t xml:space="preserve">（8）九十年代的某一天，这个合作医疗站被撤销了。回到家，母亲专职做她的家庭主妇。赚钱的任务，彻底由父亲负责。那个中药铺，被别人买去，改作了服装店。从此，街上流行的药店，大多是连琐的西药店。在我的印象中，传统的中药是文化，望闻问切的中医大夫，近似于等同于诗人。相反，我害怕西药西医，因为这些东西是实验室配制合成出来的化学组织，成分复杂而可疑，至少没有一个在阳光之下生长的过程，没有温度、湿度，更无个性与灵魂。我实在难以想象，“阿莫西林”比母亲的“金银花”会更让我亲近与信赖。甚至，当我感冒受寒，母亲亲手煎熬的一罐红糖姜开水，也会比最昂贵的感冒灵帮我发热而痊愈，至少，我心已暖。</w:t>
      </w:r>
    </w:p>
    <w:p>
      <w:pPr>
        <w:jc w:val="both"/>
        <w:ind w:first-line="420"/>
      </w:pPr>
      <w:r>
        <w:rPr>
          <w:rFonts w:ascii="Times" w:hAnsi="Times" w:cs="Times"/>
          <w:sz w:val="21"/>
          <w:sz-cs w:val="21"/>
        </w:rPr>
        <w:t xml:space="preserve">（9）现在，父亲走了，去了天国。母亲一个人守着我们，在空旷的屋顶上栽花种菜。母亲身子瘦弱，时有病痛，我很是担忧，同时，我又安慰自己：生病不正常吗？不正证明了人在活着？何况，这世上，还有那么多栩栩如生的药在陪护呢。</w:t>
      </w:r>
      <w:r>
        <w:rPr>
          <w:rFonts w:ascii="Times" w:hAnsi="Times" w:cs="Times"/>
          <w:sz w:val="21"/>
          <w:sz-cs w:val="21"/>
          <w:u w:val="single"/>
        </w:rPr>
        <w:t xml:space="preserve">一根草是药，一撇叶是药，一线阳光，一滴水，也都是，甚至，一个人可以是另一个人的灵芝。</w:t>
      </w:r>
      <w:r>
        <w:rPr>
          <w:rFonts w:ascii="Times" w:hAnsi="Times" w:cs="Times"/>
          <w:sz w:val="21"/>
          <w:sz-cs w:val="21"/>
        </w:rPr>
        <w:t xml:space="preserve">母亲多年与草木为伴，沉浸于无边无际的药香之中。于我而言，母亲就是我人生一味无价的中药，为我清热解毒，可以抵御这世间的种种伤害。                                                  （本文有删节）</w:t>
      </w:r>
    </w:p>
    <w:p>
      <w:pPr>
        <w:jc w:val="both"/>
      </w:pPr>
      <w:r>
        <w:rPr>
          <w:rFonts w:ascii="Times" w:hAnsi="Times" w:cs="Times"/>
          <w:sz w:val="21"/>
          <w:sz-cs w:val="21"/>
        </w:rPr>
        <w:t xml:space="preserve">11. 简析第三段中的“抓药”细节。（3分）</w:t>
      </w:r>
    </w:p>
    <w:p>
      <w:pPr>
        <w:jc w:val="both"/>
      </w:pPr>
      <w:r>
        <w:rPr>
          <w:rFonts w:ascii="Times" w:hAnsi="Times" w:cs="Times"/>
          <w:sz w:val="21"/>
          <w:sz-cs w:val="21"/>
        </w:rPr>
        <w:t xml:space="preserve"/>
      </w:r>
    </w:p>
    <w:p>
      <w:pPr>
        <w:jc w:val="both"/>
      </w:pPr>
      <w:r>
        <w:rPr>
          <w:rFonts w:ascii="Times" w:hAnsi="Times" w:cs="Times"/>
          <w:sz w:val="21"/>
          <w:sz-cs w:val="21"/>
        </w:rPr>
        <w:t xml:space="preserve">12. 第四段中作者写由药名引发的联想，有何用意？（3分）</w:t>
      </w:r>
    </w:p>
    <w:p>
      <w:pPr>
        <w:jc w:val="both"/>
      </w:pPr>
      <w:r>
        <w:rPr>
          <w:rFonts w:ascii="Times" w:hAnsi="Times" w:cs="Times"/>
          <w:sz w:val="21"/>
          <w:sz-cs w:val="21"/>
        </w:rPr>
        <w:t xml:space="preserve"/>
      </w:r>
    </w:p>
    <w:p>
      <w:pPr>
        <w:jc w:val="both"/>
      </w:pPr>
      <w:r>
        <w:rPr>
          <w:rFonts w:ascii="Times" w:hAnsi="Times" w:cs="Times"/>
          <w:sz w:val="21"/>
          <w:sz-cs w:val="21"/>
        </w:rPr>
        <w:t xml:space="preserve">13. 文中为什么用较多的笔墨写“甘草”？（4分）</w:t>
      </w:r>
    </w:p>
    <w:p>
      <w:pPr>
        <w:jc w:val="both"/>
      </w:pPr>
      <w:r>
        <w:rPr>
          <w:rFonts w:ascii="Times" w:hAnsi="Times" w:cs="Times"/>
          <w:sz w:val="21"/>
          <w:sz-cs w:val="21"/>
        </w:rPr>
        <w:t xml:space="preserve"/>
      </w:r>
    </w:p>
    <w:p>
      <w:pPr>
        <w:jc w:val="both"/>
      </w:pPr>
      <w:r>
        <w:rPr>
          <w:rFonts w:ascii="Times" w:hAnsi="Times" w:cs="Times"/>
          <w:sz w:val="21"/>
          <w:sz-cs w:val="21"/>
        </w:rPr>
        <w:t xml:space="preserve">14. 赏析文中画线的句子。（5分）</w:t>
      </w:r>
    </w:p>
    <w:p>
      <w:pPr>
        <w:jc w:val="both"/>
      </w:pPr>
      <w:r>
        <w:rPr>
          <w:rFonts w:ascii="Times" w:hAnsi="Times" w:cs="Times"/>
          <w:sz w:val="21"/>
          <w:sz-cs w:val="21"/>
        </w:rPr>
        <w:t xml:space="preserve"> </w:t>
      </w:r>
    </w:p>
    <w:p>
      <w:pPr>
        <w:jc w:val="both"/>
      </w:pPr>
      <w:r>
        <w:rPr>
          <w:rFonts w:ascii="Times" w:hAnsi="Times" w:cs="Times"/>
          <w:sz w:val="21"/>
          <w:sz-cs w:val="21"/>
        </w:rPr>
        <w:t xml:space="preserve">15. 作者在文末说“母亲就是我人生一味无价的中药”，联系全文谈谈你对这句话的理解。（5分）</w:t>
      </w:r>
    </w:p>
    <w:p>
      <w:pPr>
        <w:jc w:val="both"/>
      </w:pPr>
      <w:r>
        <w:rPr>
          <w:rFonts w:ascii="Times" w:hAnsi="Times" w:cs="Times"/>
          <w:sz w:val="21"/>
          <w:sz-cs w:val="21"/>
          <w:b/>
        </w:rPr>
        <w:t xml:space="preserve"/>
      </w:r>
    </w:p>
    <w:p>
      <w:pPr>
        <w:jc w:val="both"/>
      </w:pPr>
      <w:r>
        <w:rPr>
          <w:rFonts w:ascii="Times" w:hAnsi="Times" w:cs="Times"/>
          <w:sz w:val="21"/>
          <w:sz-cs w:val="21"/>
          <w:b/>
        </w:rPr>
        <w:t xml:space="preserve">三、古代诗文阅读（共37分，其中选择题每小题3分）</w:t>
      </w:r>
    </w:p>
    <w:p>
      <w:pPr>
        <w:jc w:val="both"/>
      </w:pPr>
      <w:r>
        <w:rPr>
          <w:rFonts w:ascii="Times" w:hAnsi="Times" w:cs="Times"/>
          <w:sz w:val="21"/>
          <w:sz-cs w:val="21"/>
        </w:rPr>
        <w:t xml:space="preserve">（一）阅读下面的文言文，完成16—20题。（19分）</w:t>
      </w:r>
    </w:p>
    <w:p>
      <w:pPr>
        <w:jc w:val="center"/>
      </w:pPr>
      <w:r>
        <w:rPr>
          <w:rFonts w:ascii="Times" w:hAnsi="Times" w:cs="Times"/>
          <w:sz w:val="21"/>
          <w:sz-cs w:val="21"/>
          <w:b/>
        </w:rPr>
        <w:t xml:space="preserve">与荆南乐秀才书</w:t>
      </w:r>
    </w:p>
    <w:p>
      <w:pPr>
        <w:jc w:val="center"/>
      </w:pPr>
      <w:r>
        <w:rPr>
          <w:rFonts w:ascii="Times" w:hAnsi="Times" w:cs="Times"/>
          <w:sz w:val="21"/>
          <w:sz-cs w:val="21"/>
          <w:b/>
        </w:rPr>
        <w:t xml:space="preserve">（宋）欧阳修</w:t>
      </w:r>
    </w:p>
    <w:p>
      <w:pPr>
        <w:jc w:val="both"/>
      </w:pPr>
      <w:r>
        <w:rPr>
          <w:rFonts w:ascii="Times" w:hAnsi="Times" w:cs="Times"/>
          <w:sz w:val="21"/>
          <w:sz-cs w:val="21"/>
        </w:rPr>
        <w:t xml:space="preserve">    修顿首白秀才足下。前者舟行往来，屡辱见过。又辱以所业一编，先之启事，及门而贽。田秀才西来，辱书；其后予家奴自府还县，比又辱书。仆有罪之人，人所共弃，而足下见礼如此，何以当之？当之未暇答，宜遂绝，而再辱书；再而未答，益宜绝，而又辱之。何其勤之甚也！如修者，天下穷贱之人尔，安能使足下之切切如是邪？盖足下力学好问，急于自为谋而然也。然蒙索仆所为文字者，此似有所过听也。</w:t>
      </w:r>
    </w:p>
    <w:p>
      <w:pPr>
        <w:jc w:val="both"/>
      </w:pPr>
      <w:r>
        <w:rPr>
          <w:rFonts w:ascii="Times" w:hAnsi="Times" w:cs="Times"/>
          <w:sz w:val="21"/>
          <w:sz-cs w:val="21"/>
        </w:rPr>
        <w:t xml:space="preserve">    仆少从进士举于有司，学为诗赋，以备程试，凡三举而得第。与士君子相识者多，故往往能道仆名字，而又以游从相爱之私，或过称其文字。故使足下闻仆虚名，而欲见其所为者，由此也。</w:t>
      </w:r>
    </w:p>
    <w:p>
      <w:pPr>
        <w:jc w:val="both"/>
      </w:pPr>
      <w:r>
        <w:rPr>
          <w:rFonts w:ascii="Times" w:hAnsi="Times" w:cs="Times"/>
          <w:sz w:val="21"/>
          <w:sz-cs w:val="21"/>
        </w:rPr>
        <w:t xml:space="preserve">    仆少孤贫，贪禄仕以养亲，不暇就师穷经，以学圣人之遗业。</w:t>
      </w:r>
      <w:r>
        <w:rPr>
          <w:rFonts w:ascii="Times" w:hAnsi="Times" w:cs="Times"/>
          <w:sz w:val="21"/>
          <w:sz-cs w:val="21"/>
          <w:u w:val="single"/>
        </w:rPr>
        <w:t xml:space="preserve">而涉猎书史姑随世俗作所谓时文者皆穿蠹经传移此俪彼以为浮薄惟恐不悦于时人非有卓然自立之言如古人者。</w:t>
      </w:r>
      <w:r>
        <w:rPr>
          <w:rFonts w:ascii="Times" w:hAnsi="Times" w:cs="Times"/>
          <w:sz w:val="21"/>
          <w:sz-cs w:val="21"/>
        </w:rPr>
        <w:t xml:space="preserve">然有司过采，屡以先多士。及得第已来，自以前所为不足以称有司之举而当长者之知，始大改其为，庶几有立。然言出而罪至，学成而身辱，为彼则获誉，为此则受祸，此明效也。</w:t>
      </w:r>
    </w:p>
    <w:p>
      <w:pPr>
        <w:jc w:val="both"/>
      </w:pPr>
      <w:r>
        <w:rPr>
          <w:rFonts w:ascii="Times" w:hAnsi="Times" w:cs="Times"/>
          <w:sz w:val="21"/>
          <w:sz-cs w:val="21"/>
        </w:rPr>
        <w:t xml:space="preserve">    夫时文虽曰浮巧，然其为功，亦不易也。仆天姿不好而强为之，故比时人之为者尤不工，然已足以取禄仕而窃名誉者，顺时故也。先辈①少年志盛，方欲取荣誉于世，则莫若顺时。天圣中，天子下诏书，敕学者去浮华，其后风俗大变。今时之士大夫所为，彬彬有两汉之风矣。先辈往学之，非徒足以顺时取誉而已，如其至之，是直齐肩于两汉之士也。若仆者，其前所为既不足学，其后所为慎不可学，是以徘徊不敢出其所为者，为此也。</w:t>
      </w:r>
    </w:p>
    <w:p>
      <w:pPr>
        <w:jc w:val="both"/>
      </w:pPr>
      <w:r>
        <w:rPr>
          <w:rFonts w:ascii="Times" w:hAnsi="Times" w:cs="Times"/>
          <w:sz w:val="21"/>
          <w:sz-cs w:val="21"/>
        </w:rPr>
        <w:t xml:space="preserve">    在《易》之《困》曰：“有言不信。”谓夫人方困时，其言不为人所信也。今可谓困矣，安足为足下所取信哉？辱书既多且切，不敢不答。幸察。</w:t>
      </w:r>
    </w:p>
    <w:p>
      <w:pPr>
        <w:jc w:val="both"/>
      </w:pPr>
      <w:r>
        <w:rPr>
          <w:rFonts w:ascii="Times" w:hAnsi="Times" w:cs="Times"/>
          <w:sz w:val="21"/>
          <w:sz-cs w:val="21"/>
        </w:rPr>
        <w:t xml:space="preserve">    【注】①先辈：对乐秀才的尊称。</w:t>
      </w:r>
    </w:p>
    <w:p>
      <w:pPr>
        <w:jc w:val="both"/>
      </w:pPr>
      <w:r>
        <w:rPr>
          <w:rFonts w:ascii="Times" w:hAnsi="Times" w:cs="Times"/>
          <w:sz w:val="21"/>
          <w:sz-cs w:val="21"/>
        </w:rPr>
        <w:t xml:space="preserve">16．对下列句子中加点词语的解释，不正确的一项是（   ）</w:t>
      </w:r>
    </w:p>
    <w:p>
      <w:pPr>
        <w:jc w:val="both"/>
        <w:ind w:first-line="420"/>
      </w:pPr>
      <w:r>
        <w:rPr>
          <w:rFonts w:ascii="Times" w:hAnsi="Times" w:cs="Times"/>
          <w:sz w:val="21"/>
          <w:sz-cs w:val="21"/>
        </w:rPr>
        <w:t xml:space="preserve">A．及门而贽           贽：拿着礼物求见。    </w:t>
      </w:r>
    </w:p>
    <w:p>
      <w:pPr>
        <w:jc w:val="both"/>
        <w:ind w:first-line="420"/>
      </w:pPr>
      <w:r>
        <w:rPr>
          <w:rFonts w:ascii="Times" w:hAnsi="Times" w:cs="Times"/>
          <w:sz w:val="21"/>
          <w:sz-cs w:val="21"/>
        </w:rPr>
        <w:t xml:space="preserve">B．而又辱之           辱：辜负。</w:t>
      </w:r>
    </w:p>
    <w:p>
      <w:pPr>
        <w:jc w:val="both"/>
        <w:ind w:first-line="420"/>
      </w:pPr>
      <w:r>
        <w:rPr>
          <w:rFonts w:ascii="Times" w:hAnsi="Times" w:cs="Times"/>
          <w:sz w:val="21"/>
          <w:sz-cs w:val="21"/>
        </w:rPr>
        <w:t xml:space="preserve">C．或过称其文字       过称：过分称赞。      </w:t>
      </w:r>
    </w:p>
    <w:p>
      <w:pPr>
        <w:jc w:val="both"/>
        <w:ind w:first-line="420"/>
      </w:pPr>
      <w:r>
        <w:rPr>
          <w:rFonts w:ascii="Times" w:hAnsi="Times" w:cs="Times"/>
          <w:sz w:val="21"/>
          <w:sz-cs w:val="21"/>
        </w:rPr>
        <w:t xml:space="preserve">D．不暇就师穷经       就：跟从。</w:t>
      </w:r>
    </w:p>
    <w:p>
      <w:pPr>
        <w:jc w:val="both"/>
      </w:pPr>
      <w:r>
        <w:rPr>
          <w:rFonts w:ascii="Times" w:hAnsi="Times" w:cs="Times"/>
          <w:sz w:val="21"/>
          <w:sz-cs w:val="21"/>
        </w:rPr>
        <w:t xml:space="preserve">17．下列各组句子中，加点词的意义和用法相同的一项是(    )</w:t>
      </w:r>
    </w:p>
    <w:p>
      <w:pPr>
        <w:jc w:val="both"/>
      </w:pPr>
      <w:r>
        <w:rPr>
          <w:rFonts w:ascii="Times" w:hAnsi="Times" w:cs="Times"/>
          <w:sz w:val="21"/>
          <w:sz-cs w:val="21"/>
        </w:rPr>
        <w:t xml:space="preserve">    A．而又以游从相爱之私/以先国家之急而后私仇也</w:t>
      </w:r>
    </w:p>
    <w:p>
      <w:pPr>
        <w:jc w:val="both"/>
      </w:pPr>
      <w:r>
        <w:rPr>
          <w:rFonts w:ascii="Times" w:hAnsi="Times" w:cs="Times"/>
          <w:sz w:val="21"/>
          <w:sz-cs w:val="21"/>
        </w:rPr>
        <w:t xml:space="preserve">    B．然言出而罪至/至无所见而犹不欲归</w:t>
      </w:r>
    </w:p>
    <w:p>
      <w:pPr>
        <w:jc w:val="both"/>
      </w:pPr>
      <w:r>
        <w:rPr>
          <w:rFonts w:ascii="Times" w:hAnsi="Times" w:cs="Times"/>
          <w:sz w:val="21"/>
          <w:sz-cs w:val="21"/>
        </w:rPr>
        <w:t xml:space="preserve">    C．是以徘徊不敢出其所为者/吾其还也</w:t>
      </w:r>
    </w:p>
    <w:p>
      <w:pPr>
        <w:jc w:val="both"/>
      </w:pPr>
      <w:r>
        <w:rPr>
          <w:rFonts w:ascii="Times" w:hAnsi="Times" w:cs="Times"/>
          <w:sz w:val="21"/>
          <w:sz-cs w:val="21"/>
        </w:rPr>
        <w:t xml:space="preserve">    D．其言不为人所信也/或因寄所托</w:t>
      </w:r>
    </w:p>
    <w:p>
      <w:pPr>
        <w:jc w:val="both"/>
      </w:pPr>
      <w:r>
        <w:rPr>
          <w:rFonts w:ascii="Times" w:hAnsi="Times" w:cs="Times"/>
          <w:sz w:val="21"/>
          <w:sz-cs w:val="21"/>
        </w:rPr>
        <w:t xml:space="preserve">18．下列对原文有关内容的概括与赏析，不正确的一项是(    )</w:t>
      </w:r>
    </w:p>
    <w:p>
      <w:pPr>
        <w:jc w:val="both"/>
      </w:pPr>
      <w:r>
        <w:rPr>
          <w:rFonts w:ascii="Times" w:hAnsi="Times" w:cs="Times"/>
          <w:sz w:val="21"/>
          <w:sz-cs w:val="21"/>
        </w:rPr>
        <w:t xml:space="preserve">    A．作者对当时的应举文字，颇有微词，但乐生意欲参加科举考试，所以只能建议他“顺时”而为。</w:t>
      </w:r>
    </w:p>
    <w:p>
      <w:pPr>
        <w:jc w:val="both"/>
      </w:pPr>
      <w:r>
        <w:rPr>
          <w:rFonts w:ascii="Times" w:hAnsi="Times" w:cs="Times"/>
          <w:sz w:val="21"/>
          <w:sz-cs w:val="21"/>
        </w:rPr>
        <w:t xml:space="preserve">    B．作者认为要作文，就应该学习古人，去除浅薄雕饰的文字与习气，才能达到两汉那样文质彬彬的境界。</w:t>
      </w:r>
    </w:p>
    <w:p>
      <w:pPr>
        <w:jc w:val="both"/>
      </w:pPr>
      <w:r>
        <w:rPr>
          <w:rFonts w:ascii="Times" w:hAnsi="Times" w:cs="Times"/>
          <w:sz w:val="21"/>
          <w:sz-cs w:val="21"/>
        </w:rPr>
        <w:t xml:space="preserve">    C．作者因写时文而遭毁誉，认为自己不值得乐生学习、效仿，所以多次婉拒他索要文字的请求。</w:t>
      </w:r>
    </w:p>
    <w:p>
      <w:pPr>
        <w:jc w:val="both"/>
      </w:pPr>
      <w:r>
        <w:rPr>
          <w:rFonts w:ascii="Times" w:hAnsi="Times" w:cs="Times"/>
          <w:sz w:val="21"/>
          <w:sz-cs w:val="21"/>
        </w:rPr>
        <w:t xml:space="preserve">    D．本文语言朴实，感情真挚，表达委婉；通过现身说法，运用对比，巧妙地表明了作者对时文的不同看法。</w:t>
      </w:r>
    </w:p>
    <w:p>
      <w:pPr>
        <w:jc w:val="both"/>
      </w:pPr>
      <w:r>
        <w:rPr>
          <w:rFonts w:ascii="Times" w:hAnsi="Times" w:cs="Times"/>
          <w:sz w:val="21"/>
          <w:sz-cs w:val="21"/>
        </w:rPr>
        <w:t xml:space="preserve">19．用“／”给文中画波浪线的部分断句。（3分）</w:t>
      </w:r>
    </w:p>
    <w:p>
      <w:pPr>
        <w:jc w:val="both"/>
      </w:pPr>
      <w:r>
        <w:rPr>
          <w:rFonts w:ascii="Times" w:hAnsi="Times" w:cs="Times"/>
          <w:sz w:val="21"/>
          <w:sz-cs w:val="21"/>
        </w:rPr>
        <w:t xml:space="preserve">而涉猎书史姑随世俗作所谓时文者皆穿蠹经传移此俪彼以为浮薄惟恐不悦于时人非有卓然自立之言如古人者</w:t>
      </w:r>
    </w:p>
    <w:p>
      <w:pPr>
        <w:jc w:val="both"/>
      </w:pPr>
      <w:r>
        <w:rPr>
          <w:rFonts w:ascii="Times" w:hAnsi="Times" w:cs="Times"/>
          <w:sz w:val="21"/>
          <w:sz-cs w:val="21"/>
        </w:rPr>
        <w:t xml:space="preserve"> 20．把文中画线的句子译成现代汉语。（7分）</w:t>
      </w:r>
    </w:p>
    <w:p>
      <w:pPr>
        <w:jc w:val="both"/>
      </w:pPr>
      <w:r>
        <w:rPr>
          <w:rFonts w:ascii="Times" w:hAnsi="Times" w:cs="Times"/>
          <w:sz w:val="21"/>
          <w:sz-cs w:val="21"/>
        </w:rPr>
        <w:t xml:space="preserve">(1)如修者，天下穷贱之人尔，安能使足下之切切如是邪？（3分）</w:t>
      </w:r>
    </w:p>
    <w:p>
      <w:pPr>
        <w:jc w:val="both"/>
      </w:pPr>
      <w:r>
        <w:rPr>
          <w:rFonts w:ascii="Times" w:hAnsi="Times" w:cs="Times"/>
          <w:sz w:val="21"/>
          <w:sz-cs w:val="21"/>
        </w:rPr>
        <w:t xml:space="preserve">  </w:t>
      </w:r>
    </w:p>
    <w:p>
      <w:pPr>
        <w:jc w:val="both"/>
      </w:pPr>
      <w:r>
        <w:rPr>
          <w:rFonts w:ascii="Times" w:hAnsi="Times" w:cs="Times"/>
          <w:sz w:val="21"/>
          <w:sz-cs w:val="21"/>
        </w:rPr>
        <w:t xml:space="preserve">(2)故比时人之为者尤不工，然已足以取禄仕而窃名誉者，顺时故也。(4分)</w:t>
      </w:r>
    </w:p>
    <w:p>
      <w:pPr>
        <w:jc w:val="both"/>
      </w:pPr>
      <w:r>
        <w:rPr>
          <w:rFonts w:ascii="Times" w:hAnsi="Times" w:cs="Times"/>
          <w:sz w:val="21"/>
          <w:sz-cs w:val="21"/>
        </w:rPr>
        <w:t xml:space="preserve">  </w:t>
      </w:r>
    </w:p>
    <w:p>
      <w:pPr>
        <w:jc w:val="both"/>
      </w:pPr>
      <w:r>
        <w:rPr>
          <w:rFonts w:ascii="Times" w:hAnsi="Times" w:cs="Times"/>
          <w:sz w:val="21"/>
          <w:sz-cs w:val="21"/>
        </w:rPr>
        <w:t xml:space="preserve">（二）阅读下面两首诗，完成21—22题。（7分）</w:t>
      </w:r>
    </w:p>
    <w:p>
      <w:pPr>
        <w:jc w:val="both"/>
      </w:pPr>
      <w:r>
        <w:rPr>
          <w:rFonts w:ascii="Times" w:hAnsi="Times" w:cs="Times"/>
          <w:sz w:val="21"/>
          <w:sz-cs w:val="21"/>
        </w:rPr>
        <w:t xml:space="preserve">              未展芭蕉                               同儿辈赋未开海棠（其一）</w:t>
      </w:r>
    </w:p>
    <w:p>
      <w:pPr>
        <w:jc w:val="both"/>
      </w:pPr>
      <w:r>
        <w:rPr>
          <w:rFonts w:ascii="Times" w:hAnsi="Times" w:cs="Times"/>
          <w:sz w:val="21"/>
          <w:sz-cs w:val="21"/>
        </w:rPr>
        <w:t xml:space="preserve">             （唐）钱珝                                   （金）元好问</w:t>
      </w:r>
    </w:p>
    <w:p>
      <w:pPr>
        <w:jc w:val="both"/>
      </w:pPr>
      <w:r>
        <w:rPr>
          <w:rFonts w:ascii="Times" w:hAnsi="Times" w:cs="Times"/>
          <w:sz w:val="21"/>
          <w:sz-cs w:val="21"/>
        </w:rPr>
        <w:t xml:space="preserve">    冷烛无烟绿蜡干，芳心犹卷怯春寒。              枝间新绿一重重，小蕾深藏数点红。</w:t>
      </w:r>
    </w:p>
    <w:p>
      <w:pPr>
        <w:jc w:val="both"/>
      </w:pPr>
      <w:r>
        <w:rPr>
          <w:rFonts w:ascii="Times" w:hAnsi="Times" w:cs="Times"/>
          <w:sz w:val="21"/>
          <w:sz-cs w:val="21"/>
        </w:rPr>
        <w:t xml:space="preserve">    一缄书札藏何事，会被东风暗拆看。              爱惜芳心莫轻吐，且教桃李闹春风。</w:t>
      </w:r>
    </w:p>
    <w:p>
      <w:pPr>
        <w:jc w:val="both"/>
      </w:pPr>
      <w:r>
        <w:rPr>
          <w:rFonts w:ascii="Times" w:hAnsi="Times" w:cs="Times"/>
          <w:sz w:val="21"/>
          <w:sz-cs w:val="21"/>
        </w:rPr>
        <w:t xml:space="preserve">21．这两首诗描写的都是</w:t>
      </w:r>
      <w:r>
        <w:rPr>
          <w:rFonts w:ascii="Times" w:hAnsi="Times" w:cs="Times"/>
          <w:sz w:val="21"/>
          <w:sz-cs w:val="21"/>
          <w:u w:val="single"/>
        </w:rPr>
        <w:t xml:space="preserve">            </w:t>
      </w:r>
      <w:r>
        <w:rPr>
          <w:rFonts w:ascii="Times" w:hAnsi="Times" w:cs="Times"/>
          <w:sz w:val="21"/>
          <w:sz-cs w:val="21"/>
        </w:rPr>
        <w:t xml:space="preserve">状态的植物，均以</w:t>
      </w:r>
      <w:r>
        <w:rPr>
          <w:rFonts w:ascii="Times" w:hAnsi="Times" w:cs="Times"/>
          <w:sz w:val="21"/>
          <w:sz-cs w:val="21"/>
          <w:u w:val="single"/>
        </w:rPr>
        <w:t xml:space="preserve">             </w:t>
      </w:r>
      <w:r>
        <w:rPr>
          <w:rFonts w:ascii="Times" w:hAnsi="Times" w:cs="Times"/>
          <w:sz w:val="21"/>
          <w:sz-cs w:val="21"/>
        </w:rPr>
        <w:t xml:space="preserve">一词表达诗人的爱怜之情。(2分)</w:t>
      </w:r>
    </w:p>
    <w:p>
      <w:pPr>
        <w:jc w:val="both"/>
      </w:pPr>
      <w:r>
        <w:rPr>
          <w:rFonts w:ascii="Times" w:hAnsi="Times" w:cs="Times"/>
          <w:sz w:val="21"/>
          <w:sz-cs w:val="21"/>
        </w:rPr>
        <w:t xml:space="preserve">22．简要分析这两首诗的表现手法。（5分）</w:t>
      </w:r>
    </w:p>
    <w:p>
      <w:pPr>
        <w:jc w:val="both"/>
      </w:pPr>
      <w:r>
        <w:rPr>
          <w:rFonts w:ascii="Times" w:hAnsi="Times" w:cs="Times"/>
          <w:sz w:val="21"/>
          <w:sz-cs w:val="21"/>
        </w:rPr>
        <w:t xml:space="preserve">   </w:t>
      </w:r>
    </w:p>
    <w:p>
      <w:pPr>
        <w:jc w:val="both"/>
      </w:pPr>
      <w:r>
        <w:rPr>
          <w:rFonts w:ascii="Times" w:hAnsi="Times" w:cs="Times"/>
          <w:sz w:val="21"/>
          <w:sz-cs w:val="21"/>
        </w:rPr>
        <w:t xml:space="preserve"/>
      </w:r>
    </w:p>
    <w:p>
      <w:pPr>
        <w:jc w:val="both"/>
      </w:pPr>
      <w:r>
        <w:rPr>
          <w:rFonts w:ascii="Times" w:hAnsi="Times" w:cs="Times"/>
          <w:sz w:val="21"/>
          <w:sz-cs w:val="21"/>
        </w:rPr>
        <w:t xml:space="preserve">（三）阅读下面的文字，完成23—24题。（5分）</w:t>
      </w:r>
    </w:p>
    <w:p>
      <w:pPr>
        <w:jc w:val="both"/>
      </w:pPr>
      <w:r>
        <w:rPr>
          <w:rFonts w:ascii="Times" w:hAnsi="Times" w:cs="Times"/>
          <w:sz w:val="21"/>
          <w:sz-cs w:val="21"/>
        </w:rPr>
        <w:t xml:space="preserve">    《论语·乡党》：“厩焚。子退朝，曰：‘伤人乎？’不问马。”</w:t>
      </w:r>
    </w:p>
    <w:p>
      <w:pPr>
        <w:jc w:val="both"/>
      </w:pPr>
      <w:r>
        <w:rPr>
          <w:rFonts w:ascii="Times" w:hAnsi="Times" w:cs="Times"/>
          <w:sz w:val="21"/>
          <w:sz-cs w:val="21"/>
        </w:rPr>
        <w:t xml:space="preserve">    这段文字，据唐人陆德明《经典释文》的句读可以标点为：“厩焚。子退朝，曰：‘伤人乎？’‘不。’，问马。”</w:t>
      </w:r>
    </w:p>
    <w:p>
      <w:pPr>
        <w:jc w:val="both"/>
      </w:pPr>
      <w:r>
        <w:rPr>
          <w:rFonts w:ascii="Times" w:hAnsi="Times" w:cs="Times"/>
          <w:sz w:val="21"/>
          <w:sz-cs w:val="21"/>
        </w:rPr>
        <w:t xml:space="preserve">23．分别指出上面两种不同标点的引文中孔子对人、马的态度。(2分)</w:t>
      </w:r>
    </w:p>
    <w:p>
      <w:pPr>
        <w:jc w:val="both"/>
      </w:pPr>
      <w:r>
        <w:rPr>
          <w:rFonts w:ascii="Times" w:hAnsi="Times" w:cs="Times"/>
          <w:sz w:val="21"/>
          <w:sz-cs w:val="21"/>
        </w:rPr>
        <w:t xml:space="preserve">                                                                                             </w:t>
      </w:r>
    </w:p>
    <w:p>
      <w:pPr>
        <w:jc w:val="both"/>
      </w:pPr>
      <w:r>
        <w:rPr>
          <w:rFonts w:ascii="Times" w:hAnsi="Times" w:cs="Times"/>
          <w:sz w:val="21"/>
          <w:sz-cs w:val="21"/>
        </w:rPr>
        <w:t xml:space="preserve">24．对照孔子的仁爱观，谈谈你对后一种句读的看法。(3分)</w:t>
      </w:r>
    </w:p>
    <w:p>
      <w:pPr>
        <w:jc w:val="both"/>
      </w:pPr>
      <w:r>
        <w:rPr>
          <w:rFonts w:ascii="Times" w:hAnsi="Times" w:cs="Times"/>
          <w:sz w:val="21"/>
          <w:sz-cs w:val="21"/>
        </w:rPr>
        <w:t xml:space="preserve">                         </w:t>
      </w:r>
    </w:p>
    <w:p>
      <w:pPr>
        <w:jc w:val="both"/>
      </w:pPr>
      <w:r>
        <w:rPr>
          <w:rFonts w:ascii="Times" w:hAnsi="Times" w:cs="Times"/>
          <w:sz w:val="21"/>
          <w:sz-cs w:val="21"/>
        </w:rPr>
        <w:t xml:space="preserve"/>
      </w:r>
    </w:p>
    <w:p>
      <w:pPr>
        <w:jc w:val="both"/>
      </w:pPr>
      <w:r>
        <w:rPr>
          <w:rFonts w:ascii="Times" w:hAnsi="Times" w:cs="Times"/>
          <w:sz w:val="21"/>
          <w:sz-cs w:val="21"/>
        </w:rPr>
        <w:t xml:space="preserve">（四）古诗文默写。（6分）</w:t>
      </w:r>
    </w:p>
    <w:p>
      <w:pPr>
        <w:jc w:val="both"/>
      </w:pPr>
      <w:r>
        <w:rPr>
          <w:rFonts w:ascii="Times" w:hAnsi="Times" w:cs="Times"/>
          <w:sz w:val="21"/>
          <w:sz-cs w:val="21"/>
        </w:rPr>
        <w:t xml:space="preserve">25．补写出下列名篇名句的空缺部分。（只选3小题）</w:t>
      </w:r>
    </w:p>
    <w:p>
      <w:pPr>
        <w:jc w:val="both"/>
      </w:pPr>
      <w:r>
        <w:rPr>
          <w:rFonts w:ascii="Times" w:hAnsi="Times" w:cs="Times"/>
          <w:sz w:val="21"/>
          <w:sz-cs w:val="21"/>
        </w:rPr>
        <w:t xml:space="preserve">    (1)故君子名之必可言也，</w:t>
      </w:r>
      <w:r>
        <w:rPr>
          <w:rFonts w:ascii="Times" w:hAnsi="Times" w:cs="Times"/>
          <w:sz w:val="21"/>
          <w:sz-cs w:val="21"/>
          <w:u w:val="single"/>
        </w:rPr>
        <w:t xml:space="preserve">                 </w:t>
      </w:r>
      <w:r>
        <w:rPr>
          <w:rFonts w:ascii="Times" w:hAnsi="Times" w:cs="Times"/>
          <w:sz w:val="21"/>
          <w:sz-cs w:val="21"/>
        </w:rPr>
        <w:t xml:space="preserve">。君子于其言，</w:t>
      </w:r>
      <w:r>
        <w:rPr>
          <w:rFonts w:ascii="Times" w:hAnsi="Times" w:cs="Times"/>
          <w:sz w:val="21"/>
          <w:sz-cs w:val="21"/>
          <w:u w:val="single"/>
        </w:rPr>
        <w:t xml:space="preserve">                 </w:t>
      </w:r>
      <w:r>
        <w:rPr>
          <w:rFonts w:ascii="Times" w:hAnsi="Times" w:cs="Times"/>
          <w:sz w:val="21"/>
          <w:sz-cs w:val="21"/>
        </w:rPr>
        <w:t xml:space="preserve">。（《论语》）</w:t>
      </w:r>
    </w:p>
    <w:p>
      <w:pPr>
        <w:jc w:val="both"/>
      </w:pPr>
      <w:r>
        <w:rPr>
          <w:rFonts w:ascii="Times" w:hAnsi="Times" w:cs="Times"/>
          <w:sz w:val="21"/>
          <w:sz-cs w:val="21"/>
        </w:rPr>
        <w:t xml:space="preserve">    (2)爱其子，</w:t>
      </w:r>
      <w:r>
        <w:rPr>
          <w:rFonts w:ascii="Times" w:hAnsi="Times" w:cs="Times"/>
          <w:sz w:val="21"/>
          <w:sz-cs w:val="21"/>
          <w:u w:val="single"/>
        </w:rPr>
        <w:t xml:space="preserve">                  </w:t>
      </w:r>
      <w:r>
        <w:rPr>
          <w:rFonts w:ascii="Times" w:hAnsi="Times" w:cs="Times"/>
          <w:sz w:val="21"/>
          <w:sz-cs w:val="21"/>
        </w:rPr>
        <w:t xml:space="preserve">，于其身也，</w:t>
      </w:r>
      <w:r>
        <w:rPr>
          <w:rFonts w:ascii="Times" w:hAnsi="Times" w:cs="Times"/>
          <w:sz w:val="21"/>
          <w:sz-cs w:val="21"/>
          <w:u w:val="single"/>
        </w:rPr>
        <w:t xml:space="preserve">                   </w:t>
      </w:r>
      <w:r>
        <w:rPr>
          <w:rFonts w:ascii="Times" w:hAnsi="Times" w:cs="Times"/>
          <w:sz w:val="21"/>
          <w:sz-cs w:val="21"/>
        </w:rPr>
        <w:t xml:space="preserve">，惑矣！（韩愈《师说》）</w:t>
      </w:r>
    </w:p>
    <w:p>
      <w:pPr>
        <w:jc w:val="both"/>
      </w:pPr>
      <w:r>
        <w:rPr>
          <w:rFonts w:ascii="Times" w:hAnsi="Times" w:cs="Times"/>
          <w:sz w:val="21"/>
          <w:sz-cs w:val="21"/>
        </w:rPr>
        <w:t xml:space="preserve">    (3)西当太白有鸟道，可以横绝峨眉颠。</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。（李白《蜀道难》）</w:t>
      </w:r>
    </w:p>
    <w:p>
      <w:pPr>
        <w:jc w:val="both"/>
      </w:pPr>
      <w:r>
        <w:rPr>
          <w:rFonts w:ascii="Times" w:hAnsi="Times" w:cs="Times"/>
          <w:sz w:val="21"/>
          <w:sz-cs w:val="21"/>
        </w:rPr>
        <w:t xml:space="preserve">    (4)</w:t>
      </w:r>
      <w:r>
        <w:rPr>
          <w:rFonts w:ascii="Times" w:hAnsi="Times" w:cs="Times"/>
          <w:sz w:val="21"/>
          <w:sz-cs w:val="21"/>
          <w:u w:val="single"/>
        </w:rPr>
        <w:t xml:space="preserve">              </w:t>
      </w:r>
      <w:r>
        <w:rPr>
          <w:rFonts w:ascii="Times" w:hAnsi="Times" w:cs="Times"/>
          <w:sz w:val="21"/>
          <w:sz-cs w:val="21"/>
        </w:rPr>
        <w:t xml:space="preserve">，到黄昏、点点滴滴。这次第，</w:t>
      </w:r>
      <w:r>
        <w:rPr>
          <w:rFonts w:ascii="Times" w:hAnsi="Times" w:cs="Times"/>
          <w:sz w:val="21"/>
          <w:sz-cs w:val="21"/>
          <w:u w:val="single"/>
        </w:rPr>
        <w:t xml:space="preserve">                 </w:t>
      </w:r>
      <w:r>
        <w:rPr>
          <w:rFonts w:ascii="Times" w:hAnsi="Times" w:cs="Times"/>
          <w:sz w:val="21"/>
          <w:sz-cs w:val="21"/>
        </w:rPr>
        <w:t xml:space="preserve">！（李清照《声声慢》）</w:t>
      </w:r>
    </w:p>
    <w:p>
      <w:pPr>
        <w:jc w:val="both"/>
      </w:pPr>
      <w:r>
        <w:rPr>
          <w:rFonts w:ascii="Times" w:hAnsi="Times" w:cs="Times"/>
          <w:sz w:val="21"/>
          <w:sz-cs w:val="21"/>
        </w:rPr>
        <w:t xml:space="preserve">    (5)塞上长城空自许，镜中衰鬓已先斑。</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！（陆游《书愤》）</w:t>
      </w:r>
    </w:p>
    <w:p>
      <w:pPr>
        <w:jc w:val="both"/>
      </w:pPr>
      <w:r>
        <w:rPr>
          <w:rFonts w:ascii="Times" w:hAnsi="Times" w:cs="Times"/>
          <w:sz w:val="21"/>
          <w:sz-cs w:val="21"/>
          <w:b/>
        </w:rPr>
        <w:t xml:space="preserve">四、作文（60分）</w:t>
      </w:r>
    </w:p>
    <w:p>
      <w:pPr>
        <w:jc w:val="both"/>
      </w:pPr>
      <w:r>
        <w:rPr>
          <w:rFonts w:ascii="Times" w:hAnsi="Times" w:cs="Times"/>
          <w:sz w:val="21"/>
          <w:sz-cs w:val="21"/>
        </w:rPr>
        <w:t xml:space="preserve">26．阅读下面的文字，根据要求作文。(60分)</w:t>
      </w:r>
    </w:p>
    <w:p>
      <w:pPr>
        <w:jc w:val="both"/>
      </w:pPr>
      <w:r>
        <w:rPr>
          <w:rFonts w:ascii="Times" w:hAnsi="Times" w:cs="Times"/>
          <w:sz w:val="21"/>
          <w:sz-cs w:val="21"/>
        </w:rPr>
        <w:t xml:space="preserve">    台湾女作家刘继荣在博文上说，她上中学的女儿成绩一直中等，但是却被全班学生全票推选为“最欣赏的同学”，理由是乐观幽默、热心助人、守信用、好相处等。她开玩笑地对女儿说：“你快要成为英雄了。”女儿却认真地说：“我不想成为英雄，我想成为坐在路边鼓掌的人。”语文新高考博客博文引发了广大网民的热议。</w:t>
      </w:r>
    </w:p>
    <w:p>
      <w:pPr>
        <w:jc w:val="both"/>
      </w:pPr>
      <w:r>
        <w:rPr>
          <w:rFonts w:ascii="Times" w:hAnsi="Times" w:cs="Times"/>
          <w:sz w:val="21"/>
          <w:sz-cs w:val="21"/>
        </w:rPr>
        <w:t xml:space="preserve">    网民甲：坐在路边鼓掌，其实也挺好。</w:t>
      </w:r>
    </w:p>
    <w:p>
      <w:pPr>
        <w:jc w:val="both"/>
      </w:pPr>
      <w:r>
        <w:rPr>
          <w:rFonts w:ascii="Times" w:hAnsi="Times" w:cs="Times"/>
          <w:sz w:val="21"/>
          <w:sz-cs w:val="21"/>
        </w:rPr>
        <w:t xml:space="preserve">    网民乙：人人都在路边鼓掌，谁在路上跑呢？</w:t>
      </w:r>
    </w:p>
    <w:p>
      <w:pPr>
        <w:jc w:val="both"/>
      </w:pPr>
      <w:r>
        <w:rPr>
          <w:rFonts w:ascii="Times" w:hAnsi="Times" w:cs="Times"/>
          <w:sz w:val="21"/>
          <w:sz-cs w:val="21"/>
        </w:rPr>
        <w:t xml:space="preserve">    网民丙：路边鼓掌与路上奔跑，都应该肯定。</w:t>
      </w:r>
    </w:p>
    <w:p>
      <w:pPr>
        <w:jc w:val="both"/>
      </w:pPr>
      <w:r>
        <w:rPr>
          <w:rFonts w:ascii="Times" w:hAnsi="Times" w:cs="Times"/>
          <w:sz w:val="21"/>
          <w:sz-cs w:val="21"/>
        </w:rPr>
        <w:t xml:space="preserve">    从上述网民的议论中，选取一种看法，写一篇文章。你可以讲述故事，抒发情感，也可以发表议论。</w:t>
      </w:r>
    </w:p>
    <w:p>
      <w:pPr>
        <w:jc w:val="both"/>
        <w:ind w:first-line="420"/>
      </w:pPr>
      <w:r>
        <w:rPr>
          <w:rFonts w:ascii="Times" w:hAnsi="Times" w:cs="Times"/>
          <w:sz w:val="21"/>
          <w:sz-cs w:val="21"/>
        </w:rPr>
        <w:t xml:space="preserve">【注意】①角度自选，立意自定，题目自拟。②不得脱离材料内容及含义的范围作文。③除诗歌外，文体不限。④不得少于800字。⑤不得抄袭、套作。</w:t>
      </w:r>
    </w:p>
    <w:p>
      <w:pPr>
        <w:jc w:val="both"/>
        <w:ind w:first-line="420"/>
      </w:pPr>
      <w:r>
        <w:rPr>
          <w:rFonts w:ascii="Times" w:hAnsi="Times" w:cs="Times"/>
          <w:sz w:val="21"/>
          <w:sz-cs w:val="21"/>
        </w:rPr>
        <w:t xml:space="preserve">评析：今年的浙江卷没有沿用往年的新标题作文的命题模式，而是借鉴了新材料作文的经验，自选角度、自拟题目、自主立意。这则材料反映了一个关于“中等生”的话题，在学校里，大多数人属于这样的“中等生”，然而他们的成长缺乏真正的关注。孩子提出来我不愿意做英雄，我愿意成为在英雄经过的时候坐在路边鼓掌的人，这反映了当前社会的功利性，不注重道德教育，只重视智力教育！反应了教育存在的严重问题。材料贴近学生生活实际，有利于考生写出写出优秀的作品。</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pPr>
      <w:r>
        <w:rPr>
          <w:rFonts w:ascii="Times" w:hAnsi="Times" w:cs="Times"/>
          <w:sz w:val="44"/>
          <w:sz-cs w:val="44"/>
          <w:i/>
          <w:color w:val="FF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44"/>
          <w:sz-cs w:val="44"/>
          <w:i/>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