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color w:val="000000"/>
        </w:rPr>
        <w:t xml:space="preserve">绝密★启用前                                   试卷类型：B</w:t>
      </w:r>
    </w:p>
    <w:p>
      <w:pPr>
        <w:jc w:val="center"/>
      </w:pPr>
      <w:r>
        <w:rPr>
          <w:rFonts w:ascii="Times" w:hAnsi="Times" w:cs="Times"/>
          <w:sz w:val="32"/>
          <w:sz-cs w:val="32"/>
          <w:color w:val="000000"/>
        </w:rPr>
        <w:t xml:space="preserve">2012年普通高等学校招生全国统一考试（湖北卷）</w:t>
      </w:r>
    </w:p>
    <w:p>
      <w:pPr>
        <w:jc w:val="center"/>
      </w:pPr>
      <w:r>
        <w:rPr>
          <w:rFonts w:ascii="Times" w:hAnsi="Times" w:cs="Times"/>
          <w:sz w:val="32"/>
          <w:sz-cs w:val="32"/>
          <w:color w:val="000000"/>
        </w:rPr>
        <w:t xml:space="preserve">语文</w:t>
      </w:r>
      <w:r>
        <w:rPr>
          <w:rFonts w:ascii="Times" w:hAnsi="Times" w:cs="Times"/>
          <w:sz w:val="28"/>
          <w:sz-cs w:val="28"/>
          <w:color w:val="000000"/>
        </w:rPr>
        <w:t xml:space="preserve">（B卷）</w:t>
      </w:r>
      <w:r>
        <w:rPr>
          <w:rFonts w:ascii="Times" w:hAnsi="Times" w:cs="Times"/>
          <w:sz w:val="32"/>
          <w:sz-cs w:val="32"/>
          <w:color w:val="000000"/>
        </w:rPr>
        <w:t xml:space="preserve"/>
      </w:r>
    </w:p>
    <w:p>
      <w:pPr>
        <w:jc w:val="center"/>
      </w:pPr>
      <w:r>
        <w:rPr>
          <w:rFonts w:ascii="Times" w:hAnsi="Times" w:cs="Times"/>
          <w:sz w:val="28"/>
          <w:sz-cs w:val="28"/>
          <w:b/>
        </w:rPr>
        <w:t xml:space="preserve">本试卷共六大题，8页。总分150分，考试用时150分钟。</w:t>
      </w:r>
    </w:p>
    <w:p>
      <w:pPr>
        <w:jc w:val="both"/>
      </w:pPr>
      <w:r>
        <w:rPr>
          <w:rFonts w:ascii="Times" w:hAnsi="Times" w:cs="Times"/>
          <w:sz w:val="24"/>
          <w:sz-cs w:val="24"/>
        </w:rPr>
        <w:t xml:space="preserve">注意事项：</w:t>
      </w:r>
    </w:p>
    <w:p>
      <w:pPr>
        <w:ind w:first-line="478"/>
      </w:pPr>
      <w:r>
        <w:rPr>
          <w:rFonts w:ascii="Times" w:hAnsi="Times" w:cs="Times"/>
          <w:sz w:val="24"/>
          <w:sz-cs w:val="24"/>
          <w:color w:val="000000"/>
        </w:rPr>
        <w:t xml:space="preserve">1．答卷前，考生务必用2B铅笔在“考生号”处填涂考生号。用黑色字迹的</w:t>
      </w:r>
      <w:r>
        <w:rPr>
          <w:rFonts w:ascii="Times" w:hAnsi="Times" w:cs="Times"/>
          <w:sz w:val="24"/>
          <w:sz-cs w:val="24"/>
          <w:spacing w:val="-4"/>
          <w:color w:val="000000"/>
        </w:rPr>
        <w:t xml:space="preserve">签字笔将自己的姓名和考号填写在答题卡上。用2B铅笔将试卷类型（B）填涂在答题卡相应位置上。将条形码横贴在答题卡右上角“条形码粘贴处”。</w:t>
      </w:r>
    </w:p>
    <w:p>
      <w:pPr>
        <w:ind w:first-line="478"/>
      </w:pPr>
      <w:r>
        <w:rPr>
          <w:rFonts w:ascii="Times" w:hAnsi="Times" w:cs="Times"/>
          <w:sz w:val="24"/>
          <w:sz-cs w:val="24"/>
          <w:color w:val="000000"/>
        </w:rPr>
        <w:t xml:space="preserve">2．选择题每小题选出答案后，用2B铅笔把答题卡上对应题目选项的答案信息点涂黑；如需改动，用橡皮擦干净后，再选涂其他答案。答案不能答在试卷上。</w:t>
      </w:r>
    </w:p>
    <w:p>
      <w:pPr>
        <w:ind w:first-line="478"/>
      </w:pPr>
      <w:r>
        <w:rPr>
          <w:rFonts w:ascii="Times" w:hAnsi="Times" w:cs="Times"/>
          <w:sz w:val="24"/>
          <w:sz-cs w:val="24"/>
          <w:color w:val="000000"/>
        </w:rPr>
        <w:t xml:space="preserve">3．非选择题必须用0.5毫米黑色字迹的签字笔作答，答案必须写在答题卡各题目指定区域内的相应位置上；如需改动，先划掉原来的答案，然后再写上新的答案；不准使用铅笔和涂改液。不按以上要求作答的答案无效。</w:t>
      </w:r>
    </w:p>
    <w:p>
      <w:pPr>
        <w:ind w:first-line="478"/>
      </w:pPr>
      <w:r>
        <w:rPr>
          <w:rFonts w:ascii="Times" w:hAnsi="Times" w:cs="Times"/>
          <w:sz w:val="24"/>
          <w:sz-cs w:val="24"/>
          <w:color w:val="000000"/>
        </w:rPr>
        <w:t xml:space="preserve">4．作答选做题时，请先用2B铅笔填涂选做题的题组号对应的信息点，再作答。漏涂、错涂、多涂的，答案无效。</w:t>
      </w:r>
    </w:p>
    <w:p>
      <w:pPr>
        <w:ind w:first-line="478"/>
      </w:pPr>
      <w:r>
        <w:rPr>
          <w:rFonts w:ascii="Times" w:hAnsi="Times" w:cs="Times"/>
          <w:sz w:val="24"/>
          <w:sz-cs w:val="24"/>
          <w:color w:val="000000"/>
        </w:rPr>
        <w:t xml:space="preserve">5．考生必须保持答题卡的整洁。考试结束后，将试卷和答题卡一并交回。</w:t>
      </w:r>
      <w:r>
        <w:rPr>
          <w:rFonts w:ascii="Times" w:hAnsi="Times" w:cs="Times"/>
          <w:sz w:val="24"/>
          <w:sz-cs w:val="24"/>
        </w:rPr>
        <w:t xml:space="preserve"/>
      </w:r>
    </w:p>
    <w:p>
      <w:pPr>
        <w:jc w:val="center"/>
      </w:pPr>
      <w:r>
        <w:rPr>
          <w:rFonts w:ascii="Times" w:hAnsi="Times" w:cs="Times"/>
          <w:sz w:val="24"/>
          <w:sz-cs w:val="24"/>
          <w:b/>
          <w:color w:val="000000"/>
        </w:rPr>
        <w:t xml:space="preserve"/>
      </w:r>
    </w:p>
    <w:p>
      <w:pPr>
        <w:jc w:val="both"/>
      </w:pPr>
      <w:r>
        <w:rPr>
          <w:rFonts w:ascii="Times" w:hAnsi="Times" w:cs="Times"/>
          <w:sz w:val="21"/>
          <w:sz-cs w:val="21"/>
          <w:color w:val="000000"/>
        </w:rPr>
        <w:t xml:space="preserve">一、语文基础知识（共15分，共5小题，每小题3分）</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2．下列各组词语中，没有错别字的一组是</w:t>
      </w:r>
    </w:p>
    <w:p>
      <w:pPr>
        <w:jc w:val="both"/>
        <w:ind w:first-line="315"/>
      </w:pPr>
      <w:r>
        <w:rPr>
          <w:rFonts w:ascii="Times" w:hAnsi="Times" w:cs="Times"/>
          <w:sz w:val="21"/>
          <w:sz-cs w:val="21"/>
        </w:rPr>
        <w:t xml:space="preserve">A.羞涩  袅娜  歌声缈茫  荷塘薄雾</w:t>
      </w:r>
    </w:p>
    <w:p>
      <w:pPr>
        <w:jc w:val="both"/>
        <w:ind w:first-line="315"/>
      </w:pPr>
      <w:r>
        <w:rPr>
          <w:rFonts w:ascii="Times" w:hAnsi="Times" w:cs="Times"/>
          <w:sz w:val="21"/>
          <w:sz-cs w:val="21"/>
        </w:rPr>
        <w:t xml:space="preserve">B.霜天  廖廓  峥嵘岁月  浪遏飞舟</w:t>
      </w:r>
    </w:p>
    <w:p>
      <w:pPr>
        <w:jc w:val="both"/>
        <w:ind w:first-line="315"/>
      </w:pPr>
      <w:r>
        <w:rPr>
          <w:rFonts w:ascii="Times" w:hAnsi="Times" w:cs="Times"/>
          <w:sz w:val="21"/>
          <w:sz-cs w:val="21"/>
        </w:rPr>
        <w:t xml:space="preserve">C.细腻  箫索  落蕊残叶  秋蝉嘶叫</w:t>
      </w:r>
      <w:r>
        <w:rPr>
          <w:rFonts w:ascii="Times" w:hAnsi="Times" w:cs="Times"/>
          <w:sz w:val="4"/>
          <w:sz-cs w:val="4"/>
          <w:color w:val="FFFFFF"/>
        </w:rPr>
        <w:t xml:space="preserve">[来源:学§科§网]</w:t>
      </w:r>
      <w:r>
        <w:rPr>
          <w:rFonts w:ascii="Times" w:hAnsi="Times" w:cs="Times"/>
          <w:sz w:val="21"/>
          <w:sz-cs w:val="21"/>
        </w:rPr>
        <w:t xml:space="preserve"/>
      </w:r>
    </w:p>
    <w:p>
      <w:pPr>
        <w:jc w:val="both"/>
        <w:ind w:first-line="315"/>
      </w:pPr>
      <w:r>
        <w:rPr>
          <w:rFonts w:ascii="Times" w:hAnsi="Times" w:cs="Times"/>
          <w:sz w:val="21"/>
          <w:sz-cs w:val="21"/>
        </w:rPr>
        <w:t xml:space="preserve">D.嫩黄  葱茏  婆娑起舞  繁茂苍翠</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4．下列各项中，没有语病的一项是</w:t>
      </w:r>
      <w:r>
        <w:rPr>
          <w:rFonts w:ascii="Times" w:hAnsi="Times" w:cs="Times"/>
          <w:sz w:val="4"/>
          <w:sz-cs w:val="4"/>
          <w:color w:val="FFFFFF"/>
        </w:rPr>
        <w:t xml:space="preserve">[来源:Zxxk.Com]</w:t>
      </w:r>
      <w:r>
        <w:rPr>
          <w:rFonts w:ascii="Times" w:hAnsi="Times" w:cs="Times"/>
          <w:sz w:val="21"/>
          <w:sz-cs w:val="21"/>
          <w:color w:val="000000"/>
        </w:rPr>
        <w:t xml:space="preserve"/>
      </w:r>
    </w:p>
    <w:p>
      <w:pPr>
        <w:jc w:val="both"/>
      </w:pPr>
      <w:r>
        <w:rPr>
          <w:rFonts w:ascii="Times" w:hAnsi="Times" w:cs="Times"/>
          <w:sz w:val="21"/>
          <w:sz-cs w:val="21"/>
          <w:color w:val="000000"/>
        </w:rPr>
        <w:t xml:space="preserve"/>
        <w:tab/>
        <w:t xml:space="preserve">A．坐上画舫游清江，如行画卷之中，江水清澈，绿树蓊郁，自然与人，和谐相依，随风生长，好一派如诗如画的风光！</w:t>
      </w:r>
    </w:p>
    <w:p>
      <w:pPr>
        <w:jc w:val="both"/>
      </w:pPr>
      <w:r>
        <w:rPr>
          <w:rFonts w:ascii="Times" w:hAnsi="Times" w:cs="Times"/>
          <w:sz w:val="21"/>
          <w:sz-cs w:val="21"/>
          <w:color w:val="000000"/>
        </w:rPr>
        <w:t xml:space="preserve"/>
        <w:tab/>
        <w:t xml:space="preserve">B．游览三峡大瀑布时，我们从倾泻而下的水帘中狂奔而过，尖叫声、嬉笑声响成一片，那真是充满刺激的难忘体验！</w:t>
      </w:r>
    </w:p>
    <w:p>
      <w:pPr>
        <w:jc w:val="both"/>
      </w:pPr>
      <w:r>
        <w:rPr>
          <w:rFonts w:ascii="Times" w:hAnsi="Times" w:cs="Times"/>
          <w:sz w:val="21"/>
          <w:sz-cs w:val="21"/>
          <w:color w:val="000000"/>
        </w:rPr>
        <w:t xml:space="preserve"/>
        <w:tab/>
        <w:t xml:space="preserve">C．当今已经很少有人会像以前那样的闲情逸致，拿出一本小说，从头到尾地阅读一遍，欣赏其委婉动人的故事。</w:t>
      </w:r>
    </w:p>
    <w:p>
      <w:pPr>
        <w:jc w:val="both"/>
      </w:pPr>
      <w:r>
        <w:rPr>
          <w:rFonts w:ascii="Times" w:hAnsi="Times" w:cs="Times"/>
          <w:sz w:val="21"/>
          <w:sz-cs w:val="21"/>
          <w:color w:val="000000"/>
        </w:rPr>
        <w:t xml:space="preserve"/>
        <w:tab/>
        <w:t xml:space="preserve">D．现代文明不仅带来了理性化、工业化、市场化、都市化、民主化和法制化这些美好的社会制度，而且创造了前所未有的物质财富。</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二、现代文（论述类文本）阅读（共9分，共3小题，每小题3分）</w:t>
      </w:r>
    </w:p>
    <w:p>
      <w:pPr>
        <w:jc w:val="both"/>
      </w:pPr>
      <w:r>
        <w:rPr>
          <w:rFonts w:ascii="Times" w:hAnsi="Times" w:cs="Times"/>
          <w:sz w:val="21"/>
          <w:sz-cs w:val="21"/>
          <w:color w:val="000000"/>
        </w:rPr>
        <w:t xml:space="preserve">    阅读下面的文章，完成6-8题。</w:t>
      </w:r>
    </w:p>
    <w:p>
      <w:pPr>
        <w:jc w:val="center"/>
      </w:pPr>
      <w:r>
        <w:rPr>
          <w:rFonts w:ascii="Times" w:hAnsi="Times" w:cs="Times"/>
          <w:sz w:val="21"/>
          <w:sz-cs w:val="21"/>
          <w:color w:val="000000"/>
        </w:rPr>
        <w:t xml:space="preserve">中国哲学家表达自己思想的方式</w:t>
      </w:r>
    </w:p>
    <w:p>
      <w:pPr>
        <w:jc w:val="center"/>
      </w:pPr>
      <w:r>
        <w:rPr>
          <w:rFonts w:ascii="Times" w:hAnsi="Times" w:cs="Times"/>
          <w:sz w:val="21"/>
          <w:sz-cs w:val="21"/>
          <w:color w:val="000000"/>
        </w:rPr>
        <w:t xml:space="preserve">冯友兰</w:t>
      </w:r>
    </w:p>
    <w:p>
      <w:pPr>
        <w:ind w:first-line="420"/>
      </w:pPr>
      <w:r>
        <w:rPr>
          <w:rFonts w:ascii="Times" w:hAnsi="Times" w:cs="Times"/>
          <w:sz w:val="21"/>
          <w:sz-cs w:val="21"/>
          <w:color w:val="000000"/>
        </w:rPr>
        <w:t xml:space="preserve">人们开始读中国哲学著作时，第一个印象也许是，这些言论和文章都很简短，没有联系。打开《论语》，你会看到每章只有寥寥数语，而且上下章几乎没有任何联系。打开《老子》，你会看到全书只约有五千宇，不长于杂志上的一篇文章。可是从中却能见到老子哲学的全体。习惯于精密推理和详细论证的学生，要了解这些中国哲学到底在说什么，简直感到茫然。他会倾向于认为，这些思想本身就是没有内部联系吧。如果当真如此，那还有什么中国哲学。因为没有联系的思想是不值得名为哲学的。</w:t>
      </w:r>
    </w:p>
    <w:p>
      <w:pPr>
        <w:ind w:first-line="420"/>
      </w:pPr>
      <w:r>
        <w:rPr>
          <w:rFonts w:ascii="Times" w:hAnsi="Times" w:cs="Times"/>
          <w:sz w:val="21"/>
          <w:sz-cs w:val="21"/>
          <w:color w:val="000000"/>
        </w:rPr>
        <w:t xml:space="preserve">可以这么说：中国哲学家的言论、文章没有表面上的联系，是由于这些言论、文章都不是正式的哲学著作。照中国的传统，研究哲学不是一种职业。每个人都要学哲学，正像西方人都要进教堂。学哲学的目的，是使人作为人能够成为人，而不是成为某种人。其他的学习（不是学哲学）是使人能够成为某种人，即有一定职业的人。所以过去没有职业哲学家；非职业哲学家也就不必有正式的哲学著作。在中国，没有正式的哲学著作的哲学家，比有正式的哲学著作的哲学家多得多。若想研究这些人的哲学，只有看他们的语录或写给学生、朋友的信。这些信写于他一生的各个时期，语录也不只是一人所记。所以它们不相联系，甚至互相矛盾，这是可以预料的。</w:t>
      </w:r>
    </w:p>
    <w:p>
      <w:pPr>
        <w:ind w:first-line="420"/>
      </w:pPr>
      <w:r>
        <w:rPr>
          <w:rFonts w:ascii="Times" w:hAnsi="Times" w:cs="Times"/>
          <w:sz w:val="21"/>
          <w:sz-cs w:val="21"/>
          <w:color w:val="000000"/>
        </w:rPr>
        <w:t xml:space="preserve">以上所说可以解释为什么有些哲学家的言论、文章没有联系；还不能解释它们为什么简短。有些哲学著作，像孟子的和荀子的，还是有系统的推理和论证。但是与西方哲学著作相比，它们还是不够明晰。这是由于中国哲学家惯于用名言隽语、比喻例证的形式表达自己的思想。《老子》全书都是名言隽语，《庄子》各篇大都充满比喻例证。这是很明显的。但是，甚至在上面提到的孟子、荀子著作，与西方哲学著作相比，还是有过多的名言隽语、比喻例证。名言隽语一定很简短；比喻例证一定无联系。</w:t>
      </w:r>
    </w:p>
    <w:p>
      <w:pPr>
        <w:ind w:first-line="420"/>
      </w:pPr>
      <w:r>
        <w:rPr>
          <w:rFonts w:ascii="Times" w:hAnsi="Times" w:cs="Times"/>
          <w:sz w:val="21"/>
          <w:sz-cs w:val="21"/>
          <w:color w:val="000000"/>
        </w:rPr>
        <w:t xml:space="preserve">因而名言隽语、比喻例证就不够明晰。它们明晰不足而暗示有余，前者从后者得到补偿。当然，明晰与暗示是不可得兼的。一种表达，越是明晰，就越少暗示；正如一种表达，越是散文化，就越少诗意。正因为中国哲学家的言论、文章不很明晰，所以它们所暗示的几乎是无穷的。</w:t>
      </w:r>
    </w:p>
    <w:p>
      <w:pPr>
        <w:ind w:first-line="420"/>
      </w:pPr>
      <w:r>
        <w:rPr>
          <w:rFonts w:ascii="Times" w:hAnsi="Times" w:cs="Times"/>
          <w:sz w:val="21"/>
          <w:sz-cs w:val="21"/>
          <w:color w:val="000000"/>
        </w:rPr>
        <w:t xml:space="preserve">富于暗示，而不是明晰得一览无遗，是一切中国艺术的理想，诗歌、绘画以及其他无不如此。拿诗来说，诗人想要传达的往往不是诗中直接说了的，而是诗中没有说的。照中国的传统，好诗“言有尽而意无穷” 。所以聪明的读者能读出诗的言外之意，能读出书的“行间”之意。中国艺术这样的理想，也反映在中国哲学家表达自己思想的方式里。</w:t>
      </w:r>
    </w:p>
    <w:p>
      <w:pPr>
        <w:ind w:first-line="420"/>
      </w:pPr>
      <w:r>
        <w:rPr>
          <w:rFonts w:ascii="Times" w:hAnsi="Times" w:cs="Times"/>
          <w:sz w:val="21"/>
          <w:sz-cs w:val="21"/>
          <w:color w:val="000000"/>
        </w:rPr>
        <w:t xml:space="preserve">中国艺术的理想，不是没有它的哲学背景的。《庄子》说：“言者所以在意，得意而忘言。道家认为，道不可道，只可暗示。言透露道，是靠言的暗示，不是靠言的固定的外延和内涵。言一旦达到了目的，就该忘掉。诗的文字和音韵是如此，画的线条和颜色也是如此。《论语》《老子》中简短的言论，都不单纯是一些结论，而推出这些结论的前提都给丢掉了。它们都是富于暗示的名言隽语。暗示才耐人寻味。你可以把你从《老子》中发现的思想全部收集起来，写成一部新书。不管写得多么好，它也不过是一部新书。它可以与《老子》原书对照着读，也可以对人们理解原书大有帮助，但是它永远不能取代原书。</w:t>
      </w:r>
    </w:p>
    <w:p>
      <w:pPr>
        <w:jc w:val="both"/>
      </w:pPr>
      <w:r>
        <w:rPr>
          <w:rFonts w:ascii="Times" w:hAnsi="Times" w:cs="Times"/>
          <w:sz w:val="21"/>
          <w:sz-cs w:val="21"/>
          <w:color w:val="000000"/>
        </w:rPr>
        <w:t xml:space="preserve">6．下列关于原文前三段内容的表述，不正确的一项是</w:t>
      </w:r>
    </w:p>
    <w:p>
      <w:pPr>
        <w:jc w:val="both"/>
        <w:ind w:first-line="210"/>
      </w:pPr>
      <w:r>
        <w:rPr>
          <w:rFonts w:ascii="Times" w:hAnsi="Times" w:cs="Times"/>
          <w:sz w:val="21"/>
          <w:sz-cs w:val="21"/>
          <w:color w:val="000000"/>
        </w:rPr>
        <w:t xml:space="preserve">A．《论语》每章只有寥寥数语，上下章在思想上也几乎没有任何联系，因为他不只是一人所记，所以彼此不相联系也是可以预料的。</w:t>
      </w:r>
    </w:p>
    <w:p>
      <w:pPr>
        <w:jc w:val="both"/>
        <w:ind w:first-line="210"/>
      </w:pPr>
      <w:r>
        <w:rPr>
          <w:rFonts w:ascii="Times" w:hAnsi="Times" w:cs="Times"/>
          <w:sz w:val="21"/>
          <w:sz-cs w:val="21"/>
          <w:color w:val="000000"/>
        </w:rPr>
        <w:t xml:space="preserve">B．照中国的传统，研究哲学不是一种职业，表达哲学思想也就不必非有正式的哲学著作，而是可以散见于日常的交谈和书信之中。</w:t>
      </w:r>
    </w:p>
    <w:p>
      <w:pPr>
        <w:jc w:val="both"/>
        <w:ind w:first-line="210"/>
      </w:pPr>
      <w:r>
        <w:rPr>
          <w:rFonts w:ascii="Times" w:hAnsi="Times" w:cs="Times"/>
          <w:sz w:val="21"/>
          <w:sz-cs w:val="21"/>
          <w:color w:val="000000"/>
        </w:rPr>
        <w:t xml:space="preserve">C．西方哲学著作采用系统的推理和论证表达思想，而中国哲学家习惯于用名言隽语，比喻例证表达思想，所以思想的表达不够明晰。</w:t>
      </w:r>
    </w:p>
    <w:p>
      <w:pPr>
        <w:jc w:val="both"/>
        <w:ind w:first-line="210"/>
      </w:pPr>
      <w:r>
        <w:rPr>
          <w:rFonts w:ascii="Times" w:hAnsi="Times" w:cs="Times"/>
          <w:sz w:val="21"/>
          <w:sz-cs w:val="21"/>
          <w:color w:val="000000"/>
        </w:rPr>
        <w:t xml:space="preserve">D．《庄子》各篇大都充满比喻例证，这些比喻例证之间可以没有相互联系，不像西方哲学著作中的推理论证那样有密切联系。</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三、古代诗文阅读（共34分，共7小题）</w:t>
      </w:r>
    </w:p>
    <w:p>
      <w:pPr>
        <w:jc w:val="both"/>
        <w:ind w:first-line="420"/>
      </w:pPr>
      <w:r>
        <w:rPr>
          <w:rFonts w:ascii="Times" w:hAnsi="Times" w:cs="Times"/>
          <w:sz w:val="21"/>
          <w:sz-cs w:val="21"/>
          <w:color w:val="000000"/>
        </w:rPr>
        <w:t xml:space="preserve">阅读下面的文言文，完成9-12题。</w:t>
      </w:r>
    </w:p>
    <w:p>
      <w:pPr>
        <w:jc w:val="center"/>
      </w:pPr>
      <w:r>
        <w:rPr>
          <w:rFonts w:ascii="Times" w:hAnsi="Times" w:cs="Times"/>
          <w:sz w:val="21"/>
          <w:sz-cs w:val="21"/>
          <w:color w:val="000000"/>
        </w:rPr>
        <w:t xml:space="preserve">家有名士</w:t>
      </w:r>
      <w:r>
        <w:rPr>
          <w:rFonts w:ascii="Times" w:hAnsi="Times" w:cs="Times"/>
          <w:sz w:val="4"/>
          <w:sz-cs w:val="4"/>
          <w:color w:val="FFFFFF"/>
        </w:rPr>
        <w:t xml:space="preserve">[来源:Zxxk.Com]</w:t>
      </w: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王湛既除所生服，遂停墓所。兄王浑之子济每来拜墓，略不过叔，叔亦不候。济脱时过，止寒温而已。后聊试问近事，答对甚有音辞，出济意外，济极惋愕。仍与语，转造清微。济先略无子侄之敬，既闻其言，不觉懔然，心形俱肃。遂留共语，弥日累夜。济虽俊爽，自视缺然，乃喟然叹曰：“家有名士，三十年而不知！”济去，叔送至门。济从骑有一马，绝难乘，少能骑者。济聊问叔：“好骑乘不？”曰：“亦好尔。”济又使骑难乘马，叔姿形既妙，回策如萦，名骑无以过之。济益叹其难测，非复一事。【邓粲《晋纪》曰：“王湛字处冲，太原人。隐德，人莫之知，虽兄弟宗族，亦以为痴，唯父昶异焉。昶丧，居墓次，兄子济往省湛，见床头有《周易》，谓湛曰：‘叔父用此何为？颇曾看不？’湛笑曰：‘体中不佳时，脱复看耳。今日当与汝言。’</w:t>
      </w:r>
      <w:r>
        <w:rPr>
          <w:rFonts w:ascii="Times" w:hAnsi="Times" w:cs="Times"/>
          <w:sz w:val="21"/>
          <w:sz-cs w:val="21"/>
          <w:u w:val="single"/>
          <w:color w:val="000000"/>
        </w:rPr>
        <w:t xml:space="preserve">因共谈《易》，剖析入微，济所未闻，叹不能测</w:t>
      </w:r>
      <w:r>
        <w:rPr>
          <w:rFonts w:ascii="Times" w:hAnsi="Times" w:cs="Times"/>
          <w:sz w:val="21"/>
          <w:sz-cs w:val="21"/>
          <w:color w:val="000000"/>
        </w:rPr>
        <w:t xml:space="preserve">。济性好马，而所乘马骏驶，意甚爱之。湛曰：‘此虽小驶，然力薄不堪苦。近见督邮马，当胜此，但养不至耳。’济取督邮马，谷食十数日，与湛试之。湛未尝乘马，卒然便驰骋，步骤不异于济，而马不相胜。湛曰：‘今直行车路，何以别马胜不？唯当就蚁封耳。’于是就蚁封盘马，果倒踣，其俊识天才乃尔。”】</w:t>
      </w:r>
    </w:p>
    <w:p>
      <w:pPr>
        <w:jc w:val="both"/>
        <w:ind w:first-line="420"/>
      </w:pPr>
      <w:r>
        <w:rPr>
          <w:rFonts w:ascii="Times" w:hAnsi="Times" w:cs="Times"/>
          <w:sz w:val="21"/>
          <w:sz-cs w:val="21"/>
          <w:color w:val="000000"/>
        </w:rPr>
        <w:t xml:space="preserve">既还，浑问济：“何以暂行累日？”济曰：“始得一叔。”</w:t>
      </w:r>
      <w:r>
        <w:rPr>
          <w:rFonts w:ascii="Times" w:hAnsi="Times" w:cs="Times"/>
          <w:sz w:val="21"/>
          <w:sz-cs w:val="21"/>
          <w:u w:val="single"/>
          <w:color w:val="000000"/>
        </w:rPr>
        <w:t xml:space="preserve">浑问其故，济具叹述如此</w:t>
      </w:r>
      <w:r>
        <w:rPr>
          <w:rFonts w:ascii="Times" w:hAnsi="Times" w:cs="Times"/>
          <w:sz w:val="21"/>
          <w:sz-cs w:val="21"/>
          <w:color w:val="000000"/>
        </w:rPr>
        <w:t xml:space="preserve">。浑曰：“何如我？”济曰：“济以上人。”</w:t>
      </w:r>
      <w:r>
        <w:rPr>
          <w:rFonts w:ascii="Times" w:hAnsi="Times" w:cs="Times"/>
          <w:sz w:val="21"/>
          <w:sz-cs w:val="21"/>
          <w:u w:val="single"/>
          <w:color w:val="000000"/>
        </w:rPr>
        <w:t xml:space="preserve">武帝每见济，辄以湛调之</w:t>
      </w:r>
      <w:r>
        <w:rPr>
          <w:rFonts w:ascii="Times" w:hAnsi="Times" w:cs="Times"/>
          <w:sz w:val="21"/>
          <w:sz-cs w:val="21"/>
          <w:color w:val="000000"/>
        </w:rPr>
        <w:t xml:space="preserve">，曰：“卿家痴叔死未？”济常无以答。既而得叔，后武帝又问如前，济曰：“臣叔不痴。”称其实美。帝曰：“谁比？”济曰：“山涛以下，魏舒以上。”【《晋阳秋》曰：“济有人伦鉴识，见湛，叹服其德宇。时人谓湛上方山涛不足，下比魏舒有余。”】</w:t>
      </w:r>
    </w:p>
    <w:p>
      <w:pPr>
        <w:jc w:val="both"/>
        <w:ind w:first-line="420"/>
      </w:pPr>
      <w:r>
        <w:rPr>
          <w:rFonts w:ascii="Times" w:hAnsi="Times" w:cs="Times"/>
          <w:sz w:val="21"/>
          <w:sz-cs w:val="21"/>
          <w:color w:val="000000"/>
        </w:rPr>
        <w:t xml:space="preserve">【注】正文选自南朝刘义庆的《世说新语》，【】内的文字是南朝刘孝标的注解。有删改。</w:t>
      </w:r>
    </w:p>
    <w:p>
      <w:pPr>
        <w:jc w:val="both"/>
      </w:pPr>
      <w:r>
        <w:rPr>
          <w:rFonts w:ascii="Times" w:hAnsi="Times" w:cs="Times"/>
          <w:sz w:val="21"/>
          <w:sz-cs w:val="21"/>
          <w:color w:val="000000"/>
        </w:rPr>
        <w:t xml:space="preserve">12．请把文言文阅读材料中画线的语句翻译成现代汉语。（9分）</w:t>
      </w:r>
    </w:p>
    <w:p>
      <w:pPr>
        <w:jc w:val="both"/>
      </w:pPr>
      <w:r>
        <w:rPr>
          <w:rFonts w:ascii="Times" w:hAnsi="Times" w:cs="Times"/>
          <w:sz w:val="21"/>
          <w:sz-cs w:val="21"/>
          <w:color w:val="000000"/>
        </w:rPr>
        <w:t xml:space="preserve">（1）因共谈《易》，剖析入微，济所未闻，叹不能测。（3分）</w:t>
      </w:r>
      <w:r>
        <w:rPr>
          <w:rFonts w:ascii="Times" w:hAnsi="Times" w:cs="Times"/>
          <w:sz w:val="4"/>
          <w:sz-cs w:val="4"/>
          <w:color w:val="FFFFFF"/>
        </w:rPr>
        <w:t xml:space="preserve">[来源:学§科§网Z§X§X§K]</w:t>
      </w:r>
      <w:r>
        <w:rPr>
          <w:rFonts w:ascii="Times" w:hAnsi="Times" w:cs="Times"/>
          <w:sz w:val="21"/>
          <w:sz-cs w:val="21"/>
          <w:color w:val="000000"/>
        </w:rPr>
        <w:t xml:space="preserve"/>
      </w:r>
    </w:p>
    <w:p>
      <w:pPr>
        <w:jc w:val="both"/>
      </w:pPr>
      <w:r>
        <w:rPr>
          <w:rFonts w:ascii="Times" w:hAnsi="Times" w:cs="Times"/>
          <w:sz w:val="4"/>
          <w:sz-cs w:val="4"/>
          <w:color w:val="FFFFFF"/>
        </w:rPr>
        <w:t xml:space="preserve">[来源:Z&amp;xx&amp;k.Com]</w:t>
      </w:r>
      <w:r>
        <w:rPr>
          <w:rFonts w:ascii="Times" w:hAnsi="Times" w:cs="Times"/>
          <w:sz w:val="21"/>
          <w:sz-cs w:val="21"/>
          <w:color w:val="000000"/>
        </w:rPr>
        <w:t xml:space="preserve"/>
      </w:r>
    </w:p>
    <w:p>
      <w:pPr>
        <w:jc w:val="both"/>
      </w:pPr>
      <w:r>
        <w:rPr>
          <w:rFonts w:ascii="Times" w:hAnsi="Times" w:cs="Times"/>
          <w:sz w:val="21"/>
          <w:sz-cs w:val="21"/>
          <w:color w:val="000000"/>
        </w:rPr>
        <w:t xml:space="preserve">（2）浑问其故，济具叹述如此。（3分）</w:t>
      </w:r>
      <w:r>
        <w:rPr>
          <w:rFonts w:ascii="Times" w:hAnsi="Times" w:cs="Times"/>
          <w:sz w:val="4"/>
          <w:sz-cs w:val="4"/>
          <w:color w:val="FFFFFF"/>
        </w:rPr>
        <w:t xml:space="preserve">[来源:学|科|网Z|X|X|K]</w:t>
      </w:r>
      <w:r>
        <w:rPr>
          <w:rFonts w:ascii="Times" w:hAnsi="Times" w:cs="Times"/>
          <w:sz w:val="21"/>
          <w:sz-cs w:val="21"/>
          <w:color w:val="000000"/>
        </w:rPr>
        <w:t xml:space="preserve"/>
      </w:r>
    </w:p>
    <w:p>
      <w:pPr>
        <w:jc w:val="both"/>
      </w:pPr>
      <w:r>
        <w:rPr>
          <w:rFonts w:ascii="Times" w:hAnsi="Times" w:cs="Times"/>
          <w:sz w:val="21"/>
          <w:sz-cs w:val="21"/>
          <w:color w:val="000000"/>
        </w:rPr>
        <w:t xml:space="preserve">（3）武帝每见济，辄以湛调之。（3分）</w:t>
      </w:r>
    </w:p>
    <w:p>
      <w:pPr>
        <w:jc w:val="both"/>
      </w:pPr>
      <w:r>
        <w:rPr>
          <w:rFonts w:ascii="Times" w:hAnsi="Times" w:cs="Times"/>
          <w:sz w:val="21"/>
          <w:sz-cs w:val="21"/>
          <w:color w:val="000000"/>
        </w:rPr>
        <w:t xml:space="preserve">13．请用斜线（/）给下面短文中画线的部分断句。（断句不超过6处）（3分）</w:t>
      </w:r>
    </w:p>
    <w:p>
      <w:pPr>
        <w:jc w:val="both"/>
        <w:ind w:first-line="420"/>
      </w:pPr>
      <w:r>
        <w:rPr>
          <w:rFonts w:ascii="Times" w:hAnsi="Times" w:cs="Times"/>
          <w:sz w:val="21"/>
          <w:sz-cs w:val="21"/>
          <w:color w:val="000000"/>
        </w:rPr>
        <w:t xml:space="preserve">魏舒身长八尺二寸，</w:t>
      </w:r>
      <w:r>
        <w:rPr>
          <w:rFonts w:ascii="Times" w:hAnsi="Times" w:cs="Times"/>
          <w:sz w:val="21"/>
          <w:sz-cs w:val="21"/>
          <w:u w:val="single"/>
          <w:color w:val="000000"/>
        </w:rPr>
        <w:t xml:space="preserve">不修常人近事少工射入山泽每猎大获为后将军钟毓长史毓与参佐射戏舒常为坐画筹</w:t>
      </w:r>
      <w:r>
        <w:rPr>
          <w:rFonts w:ascii="Times" w:hAnsi="Times" w:cs="Times"/>
          <w:sz w:val="21"/>
          <w:sz-cs w:val="21"/>
          <w:color w:val="000000"/>
        </w:rPr>
        <w:t xml:space="preserve">。后值朋人少，以舒充数，于是发无不中，加举措闲雅，殆尽其妙。</w:t>
      </w:r>
    </w:p>
    <w:p>
      <w:pPr>
        <w:jc w:val="right"/>
        <w:ind w:first-line="3570"/>
      </w:pPr>
      <w:r>
        <w:rPr>
          <w:rFonts w:ascii="Times" w:hAnsi="Times" w:cs="Times"/>
          <w:sz w:val="21"/>
          <w:sz-cs w:val="21"/>
          <w:color w:val="000000"/>
        </w:rPr>
        <w:t xml:space="preserve">（选自《世说新语》刘孝标注，有删改）</w:t>
      </w:r>
    </w:p>
    <w:p>
      <w:pPr>
        <w:jc w:val="both"/>
      </w:pPr>
      <w:r>
        <w:rPr>
          <w:rFonts w:ascii="Times" w:hAnsi="Times" w:cs="Times"/>
          <w:sz w:val="21"/>
          <w:sz-cs w:val="21"/>
          <w:color w:val="000000"/>
        </w:rPr>
        <w:t xml:space="preserve">14．阅读下面这首诗，完成后面的题目。（8分）</w:t>
      </w:r>
    </w:p>
    <w:p>
      <w:pPr>
        <w:jc w:val="center"/>
      </w:pPr>
      <w:r>
        <w:rPr>
          <w:rFonts w:ascii="Times" w:hAnsi="Times" w:cs="Times"/>
          <w:sz w:val="21"/>
          <w:sz-cs w:val="21"/>
          <w:color w:val="000000"/>
        </w:rPr>
        <w:t xml:space="preserve">送邹明府游灵武</w:t>
      </w:r>
    </w:p>
    <w:p>
      <w:pPr>
        <w:jc w:val="center"/>
      </w:pPr>
      <w:r>
        <w:rPr>
          <w:rFonts w:ascii="Times" w:hAnsi="Times" w:cs="Times"/>
          <w:sz w:val="21"/>
          <w:sz-cs w:val="21"/>
          <w:color w:val="000000"/>
        </w:rPr>
        <w:t xml:space="preserve">贾  岛</w:t>
      </w:r>
    </w:p>
    <w:p>
      <w:pPr>
        <w:jc w:val="center"/>
      </w:pPr>
      <w:r>
        <w:rPr>
          <w:rFonts w:ascii="Times" w:hAnsi="Times" w:cs="Times"/>
          <w:sz w:val="21"/>
          <w:sz-cs w:val="21"/>
          <w:color w:val="000000"/>
        </w:rPr>
        <w:t xml:space="preserve">曾宰西畿县，三年马不肥。债多凭剑与，官满载书归。</w:t>
      </w:r>
    </w:p>
    <w:p>
      <w:pPr>
        <w:jc w:val="center"/>
      </w:pPr>
      <w:r>
        <w:rPr>
          <w:rFonts w:ascii="Times" w:hAnsi="Times" w:cs="Times"/>
          <w:sz w:val="21"/>
          <w:sz-cs w:val="21"/>
          <w:color w:val="000000"/>
        </w:rPr>
        <w:t xml:space="preserve">边雪藏行径，林风透卧衣。灵州听晓角，客馆未开扉。</w:t>
      </w:r>
    </w:p>
    <w:p>
      <w:pPr>
        <w:jc w:val="both"/>
        <w:ind w:first-line="420"/>
      </w:pPr>
      <w:r>
        <w:rPr>
          <w:rFonts w:ascii="Times" w:hAnsi="Times" w:cs="Times"/>
          <w:sz w:val="21"/>
          <w:sz-cs w:val="21"/>
          <w:color w:val="000000"/>
        </w:rPr>
        <w:t xml:space="preserve">【注】明府：对县令的尊称。灵武：即灵州（治所在今宁夏灵武县）。</w:t>
      </w:r>
    </w:p>
    <w:p>
      <w:pPr>
        <w:jc w:val="both"/>
      </w:pPr>
      <w:r>
        <w:rPr>
          <w:rFonts w:ascii="Times" w:hAnsi="Times" w:cs="Times"/>
          <w:sz w:val="21"/>
          <w:sz-cs w:val="21"/>
          <w:color w:val="000000"/>
        </w:rPr>
        <w:t xml:space="preserve">（1）请概括邹明府这个人物形象的主要特点，并作简要分析。（4分）</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（2）贾岛注重用字推敲，请对第三联中的“藏”“透”二字作简要赏析。（4分）</w:t>
      </w:r>
    </w:p>
    <w:p>
      <w:pPr>
        <w:jc w:val="both"/>
      </w:pPr>
      <w:r>
        <w:rPr>
          <w:rFonts w:ascii="Times" w:hAnsi="Times" w:cs="Times"/>
          <w:sz w:val="4"/>
          <w:sz-cs w:val="4"/>
          <w:color w:val="FFFFFF"/>
        </w:rPr>
        <w:t xml:space="preserve">[来源:学科网ZXXK][来源:学科网ZXXK]</w:t>
      </w:r>
      <w:r>
        <w:rPr>
          <w:rFonts w:ascii="Times" w:hAnsi="Times" w:cs="Times"/>
          <w:sz w:val="21"/>
          <w:sz-cs w:val="21"/>
          <w:color w:val="000000"/>
        </w:rPr>
        <w:t xml:space="preserve"/>
      </w:r>
    </w:p>
    <w:p>
      <w:pPr>
        <w:jc w:val="both"/>
      </w:pPr>
      <w:r>
        <w:rPr>
          <w:rFonts w:ascii="Times" w:hAnsi="Times" w:cs="Times"/>
          <w:sz w:val="21"/>
          <w:sz-cs w:val="21"/>
          <w:b/>
          <w:color w:val="FF0000"/>
        </w:rPr>
        <w:t xml:space="preserve"/>
      </w:r>
    </w:p>
    <w:p>
      <w:pPr>
        <w:jc w:val="both"/>
      </w:pPr>
      <w:r>
        <w:rPr>
          <w:rFonts w:ascii="Times" w:hAnsi="Times" w:cs="Times"/>
          <w:sz w:val="21"/>
          <w:sz-cs w:val="21"/>
          <w:color w:val="000000"/>
        </w:rPr>
        <w:t xml:space="preserve">四、现代文（文学类、实用类文本）阅读（共20分，共4小题）</w:t>
      </w:r>
    </w:p>
    <w:p>
      <w:pPr>
        <w:jc w:val="both"/>
        <w:ind w:first-line="420"/>
      </w:pPr>
      <w:r>
        <w:rPr>
          <w:rFonts w:ascii="Times" w:hAnsi="Times" w:cs="Times"/>
          <w:sz w:val="21"/>
          <w:sz-cs w:val="21"/>
          <w:color w:val="000000"/>
        </w:rPr>
        <w:t xml:space="preserve">阅读下面的文章，完成16-19题。</w:t>
      </w:r>
    </w:p>
    <w:p>
      <w:pPr>
        <w:jc w:val="center"/>
      </w:pPr>
      <w:r>
        <w:rPr>
          <w:rFonts w:ascii="Times" w:hAnsi="Times" w:cs="Times"/>
          <w:sz w:val="21"/>
          <w:sz-cs w:val="21"/>
          <w:color w:val="000000"/>
        </w:rPr>
        <w:t xml:space="preserve">耳边杜鹃啼</w:t>
      </w:r>
    </w:p>
    <w:p>
      <w:pPr>
        <w:jc w:val="center"/>
      </w:pPr>
      <w:r>
        <w:rPr>
          <w:rFonts w:ascii="Times" w:hAnsi="Times" w:cs="Times"/>
          <w:sz w:val="21"/>
          <w:sz-cs w:val="21"/>
          <w:color w:val="000000"/>
        </w:rPr>
        <w:t xml:space="preserve">罗琅</w:t>
      </w:r>
    </w:p>
    <w:p>
      <w:pPr>
        <w:jc w:val="both"/>
      </w:pPr>
      <w:r>
        <w:rPr>
          <w:rFonts w:ascii="Times" w:hAnsi="Times" w:cs="Times"/>
          <w:sz w:val="21"/>
          <w:sz-cs w:val="21"/>
          <w:color w:val="000000"/>
        </w:rPr>
        <w:t xml:space="preserve">    午夜梦回，睡不着觉时，我通常起身看书或写稿，醒的时间无定时。近来醒来常听见悲切鸟啼，像贺铸词《忆秦城》句：</w:t>
      </w:r>
    </w:p>
    <w:p>
      <w:pPr>
        <w:jc w:val="both"/>
        <w:ind w:first-line="819"/>
      </w:pPr>
      <w:r>
        <w:rPr>
          <w:rFonts w:ascii="Times" w:hAnsi="Times" w:cs="Times"/>
          <w:sz w:val="21"/>
          <w:sz-cs w:val="21"/>
          <w:color w:val="000000"/>
        </w:rPr>
        <w:t xml:space="preserve">三更月，中庭恰照梨花雪。梨花雪，不胜凄断，杜鹃啼血。</w:t>
      </w:r>
    </w:p>
    <w:p>
      <w:pPr>
        <w:jc w:val="both"/>
        <w:ind w:first-line="405"/>
      </w:pPr>
      <w:r>
        <w:rPr>
          <w:rFonts w:ascii="Times" w:hAnsi="Times" w:cs="Times"/>
          <w:sz w:val="21"/>
          <w:sz-cs w:val="21"/>
          <w:color w:val="000000"/>
        </w:rPr>
        <w:t xml:space="preserve">杜鹃鸟通常在二月份起就开始夜啼，唐诗中有“杜鹃枝上月三更”，年年二月起，它的凄厉悲切的啼声，时近时远。我住的地方附近，有一片树林，那一片树林，晨昏可听到各种鸟鸣，自然每年也少不了杜鹃的“不如归去”的鸣叫，夜半鹃啼大概也发自那里。</w:t>
      </w:r>
    </w:p>
    <w:p>
      <w:pPr>
        <w:jc w:val="both"/>
        <w:ind w:first-line="405"/>
      </w:pPr>
      <w:r>
        <w:rPr>
          <w:rFonts w:ascii="Times" w:hAnsi="Times" w:cs="Times"/>
          <w:sz w:val="21"/>
          <w:sz-cs w:val="21"/>
          <w:color w:val="000000"/>
        </w:rPr>
        <w:t xml:space="preserve">据说杜鹃啼到吐血而死，三月份姹紫嫣红的“山踟蹰”，有人叫“映山红”，更多人则叫它为杜鹃花，传说是因杜鹃啼叫吐血亡后，这花便是它的血化成的。杜鹃鸟开始啼叫，正是杜鹃花开得最灿烂的时候，像现在已四月立夏，我在浅水湾头，耳边还有它悲悲啼啼的声音，传自山边。看来花虽已谢而鸟未亡，可见啼血化花只是美丽的附会。</w:t>
      </w:r>
    </w:p>
    <w:p>
      <w:pPr>
        <w:jc w:val="both"/>
        <w:ind w:first-line="405"/>
      </w:pPr>
      <w:r>
        <w:rPr>
          <w:rFonts w:ascii="Times" w:hAnsi="Times" w:cs="Times"/>
          <w:sz w:val="21"/>
          <w:sz-cs w:val="21"/>
          <w:color w:val="000000"/>
        </w:rPr>
        <w:t xml:space="preserve">杜鹃这种鸟在动物学上，是不值得恭维的，据说它不自己营巢，产卵在地上，等到其它鸟类出去觅食，剩下空果，它就把卵统统放进别人巢中，等别的鸟代它孵育。这自然不是一位好母亲所为。想来小鸟孵出来后，可能还要别人代它喂养到毛翼丰满，能自行觅食为止。这鸟比起乌鸦燕子的母性，显得不负责任，好在它能整天悲悲切切却引人同情，所以又说它是杜宇望帝的化身，是“蜀人悲子鹃鸟鸣”哩！</w:t>
      </w:r>
    </w:p>
    <w:p>
      <w:pPr>
        <w:jc w:val="both"/>
        <w:ind w:first-line="405"/>
      </w:pPr>
      <w:r>
        <w:rPr>
          <w:rFonts w:ascii="Times" w:hAnsi="Times" w:cs="Times"/>
          <w:sz w:val="21"/>
          <w:sz-cs w:val="21"/>
          <w:color w:val="000000"/>
        </w:rPr>
        <w:t xml:space="preserve">据说逆旅中的游子，听到这种啼声，常常动起思家归心，唐代无名氏《杂诗》云：</w:t>
      </w:r>
    </w:p>
    <w:p>
      <w:pPr>
        <w:jc w:val="both"/>
        <w:ind w:first-line="405"/>
      </w:pPr>
      <w:r>
        <w:rPr>
          <w:rFonts w:ascii="Times" w:hAnsi="Times" w:cs="Times"/>
          <w:sz w:val="21"/>
          <w:sz-cs w:val="21"/>
          <w:color w:val="000000"/>
        </w:rPr>
        <w:t xml:space="preserve">    早是有家归未得，杜鹃休向耳边啼。</w:t>
      </w:r>
    </w:p>
    <w:p>
      <w:pPr>
        <w:jc w:val="both"/>
        <w:ind w:first-line="405"/>
      </w:pPr>
      <w:r>
        <w:rPr>
          <w:rFonts w:ascii="Times" w:hAnsi="Times" w:cs="Times"/>
          <w:sz w:val="21"/>
          <w:sz-cs w:val="21"/>
          <w:color w:val="000000"/>
        </w:rPr>
        <w:t xml:space="preserve">有家归不得时，整天却听到“不如归去，不如归去”，心中的烦躁牵挂之情可以想象。</w:t>
      </w:r>
    </w:p>
    <w:p>
      <w:pPr>
        <w:jc w:val="both"/>
      </w:pPr>
      <w:r>
        <w:rPr>
          <w:rFonts w:ascii="Times" w:hAnsi="Times" w:cs="Times"/>
          <w:sz w:val="21"/>
          <w:sz-cs w:val="21"/>
          <w:color w:val="000000"/>
        </w:rPr>
        <w:t xml:space="preserve">杜鹃啼声凄厉悲切，古今公认，但它的声音大概在不同地方有不同的附会。有人听出它是“姑姑，姑姑”，也有人听出是“姑乎，姑乎”，而潮州人则听出是“姑虎，姑虎”，且凭这蹄声，编织成一个动人的故事叫做《姑嫂鸟》，潮州家喻户晓，还在舞台演出。</w:t>
      </w:r>
    </w:p>
    <w:p>
      <w:pPr>
        <w:jc w:val="both"/>
      </w:pPr>
      <w:r>
        <w:rPr>
          <w:rFonts w:ascii="Times" w:hAnsi="Times" w:cs="Times"/>
          <w:sz w:val="21"/>
          <w:sz-cs w:val="21"/>
          <w:color w:val="000000"/>
        </w:rPr>
        <w:t xml:space="preserve"/>
        <w:tab/>
        <w:t xml:space="preserve">潮州旧历四月盛产杨梅，到了端午便过时，杨梅开花在初春，也正是杜鹃启啼之时，传说有姑嫂两人善于绣花，工艺精湛，能见之花均被绣尽，唯独未见杨梅花的样貌，而杨梅开花在夜间，开完便谢，同时杨梅多种于山林，封建时代的妇女三步不出闺门，她们两人深以未能亲见杨梅花开为憾，于是相议于月明之夜，结伴离家到杨梅林中观赏杨梅花开的形状，准备把它绣出来。当她们到杨梅林时，遇见一只老虎，嫂子惊得昏了过去，及醒来，不见小姑。于是一路呼唤“姑姑，姑姑”，后来叫的精疲力竭，发现小姑的鞋子，知为虎所害，于是啼叫“姑姑”变成“姑虎，姑虎”，因怕回婆家被责骂，叫至吐血而死，死后化成鸟，在每年杨梅花开时即开始呼叫，一直叫到端午杨梅过后为止。</w:t>
      </w:r>
    </w:p>
    <w:p>
      <w:pPr>
        <w:jc w:val="both"/>
        <w:ind w:first-line="420"/>
      </w:pPr>
      <w:r>
        <w:rPr>
          <w:rFonts w:ascii="Times" w:hAnsi="Times" w:cs="Times"/>
          <w:sz w:val="21"/>
          <w:sz-cs w:val="21"/>
          <w:color w:val="000000"/>
        </w:rPr>
        <w:t xml:space="preserve">潮州人叫这种鸟为“姑嫂鸟”，而不说它是与杜宇有关。一种鸟有这样那样的传说，自然是各地有不同人创造的故事。文学作品是人创造出来的，故事同环境、时间相结合，可以编成动人的作品。即使像杜鹃这样不值得恭维的鸟，一样可以附会成凄婉哀伤的故事。当我们听到这些故事，甚至读到前人写的诗词时，我们同情其故事，就自然忘记了这种鸟的恶行止，可见文学手段可以化腐朽为神奇。人们也喜欢把一些耳闻眼见的事物，与美好的传说结合在一起。</w:t>
      </w:r>
      <w:r>
        <w:rPr>
          <w:rFonts w:ascii="Times" w:hAnsi="Times" w:cs="Times"/>
          <w:sz w:val="21"/>
          <w:sz-cs w:val="21"/>
          <w:u w:val="single"/>
          <w:color w:val="000000"/>
        </w:rPr>
        <w:t xml:space="preserve">杜鹃这种鸟就这样美化了几千年</w:t>
      </w:r>
      <w:r>
        <w:rPr>
          <w:rFonts w:ascii="Times" w:hAnsi="Times" w:cs="Times"/>
          <w:sz w:val="21"/>
          <w:sz-cs w:val="21"/>
          <w:color w:val="000000"/>
        </w:rPr>
        <w:t xml:space="preserve">，而且还会继续下去。</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五、语言文学运用（共12分，共3小题）</w:t>
      </w:r>
      <w:r>
        <w:rPr>
          <w:rFonts w:ascii="Times" w:hAnsi="Times" w:cs="Times"/>
          <w:sz w:val="4"/>
          <w:sz-cs w:val="4"/>
          <w:color w:val="FFFFFF"/>
        </w:rPr>
        <w:t xml:space="preserve">[来源:学§科§网Z§X§X§K]</w:t>
      </w:r>
      <w:r>
        <w:rPr>
          <w:rFonts w:ascii="Times" w:hAnsi="Times" w:cs="Times"/>
          <w:sz w:val="21"/>
          <w:sz-cs w:val="21"/>
          <w:color w:val="000000"/>
        </w:rPr>
        <w:t xml:space="preserve"/>
      </w:r>
    </w:p>
    <w:p>
      <w:pPr>
        <w:jc w:val="both"/>
      </w:pPr>
      <w:r>
        <w:rPr>
          <w:rFonts w:ascii="Times" w:hAnsi="Times" w:cs="Times"/>
          <w:sz w:val="21"/>
          <w:sz-cs w:val="21"/>
          <w:color w:val="000000"/>
        </w:rPr>
        <w:t xml:space="preserve">20．2012年4月9日，湖北省“书香荆楚·文化湖北”全民读书月活动正式启动。为配合这次读书月活动，请从《楚辞》和《史记》两本书中任选一本，写一则阅读宣传语。</w:t>
      </w:r>
    </w:p>
    <w:p>
      <w:pPr>
        <w:jc w:val="both"/>
      </w:pPr>
      <w:r>
        <w:rPr>
          <w:rFonts w:ascii="Times" w:hAnsi="Times" w:cs="Times"/>
          <w:sz w:val="21"/>
          <w:sz-cs w:val="21"/>
          <w:color w:val="000000"/>
        </w:rPr>
        <w:t xml:space="preserve">要求：①联系该书内容；②表达简明得体；③字数不超过40字。（4分）</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21．请用对偶句描述下面《红楼梦》中宝黛初会的情景，字数不超过30字。（4分）</w:t>
      </w:r>
    </w:p>
    <w:p>
      <w:pPr>
        <w:jc w:val="both"/>
        <w:ind w:first-line="420"/>
      </w:pPr>
      <w:r>
        <w:rPr>
          <w:rFonts w:ascii="Times" w:hAnsi="Times" w:cs="Times"/>
          <w:sz w:val="21"/>
          <w:sz-cs w:val="21"/>
          <w:color w:val="000000"/>
        </w:rPr>
        <w:t xml:space="preserve">黛玉一见，便大吃一惊，心下想道：“好生奇怪，倒像在哪里见过一般，何等眼熟到如此”，……宝玉看罢，因笑道：“这个妹妹我见过的”贾母笑道：“可又是胡说，你又何曾见过他？”宝玉笑道：“虽然未曾见过他，然我看着面善，心里就算是旧相识，今日只作远别重逢，亦未为不可。”</w:t>
      </w:r>
    </w:p>
    <w:p>
      <w:pPr>
        <w:jc w:val="both"/>
      </w:pPr>
      <w:r>
        <w:rPr>
          <w:rFonts w:ascii="Times" w:hAnsi="Times" w:cs="Times"/>
          <w:sz w:val="21"/>
          <w:sz-cs w:val="21"/>
          <w:color w:val="000000"/>
        </w:rPr>
        <w:t xml:space="preserve"/>
      </w:r>
    </w:p>
    <w:p>
      <w:pPr>
        <w:jc w:val="both"/>
      </w:pPr>
      <w:r>
        <w:rPr>
          <w:rFonts w:ascii="Times" w:hAnsi="Times" w:cs="Times"/>
          <w:sz w:val="4"/>
          <w:sz-cs w:val="4"/>
          <w:color w:val="FFFFFF"/>
        </w:rPr>
        <w:t xml:space="preserve">[来源:Zxxk.Com]</w:t>
      </w: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六、写作（共60分，共1小题）</w:t>
      </w:r>
    </w:p>
    <w:p>
      <w:pPr>
        <w:jc w:val="both"/>
      </w:pPr>
      <w:r>
        <w:rPr>
          <w:rFonts w:ascii="Times" w:hAnsi="Times" w:cs="Times"/>
          <w:sz w:val="21"/>
          <w:sz-cs w:val="21"/>
          <w:b/>
          <w:color w:val="FF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