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ind w:first-line="280"/>
      </w:pPr>
      <w:r>
        <w:rPr>
          <w:rFonts w:ascii="Times" w:hAnsi="Times" w:cs="Times"/>
          <w:sz w:val="28"/>
          <w:sz-cs w:val="28"/>
          <w:b/>
          <w:color w:val="333300"/>
        </w:rPr>
        <w:t xml:space="preserve">2012年普通高等学校招生全国统一考试语文（湖南卷）（学生版）</w:t>
      </w:r>
    </w:p>
    <w:p>
      <w:pPr>
        <w:ind w:first-line="105"/>
      </w:pPr>
      <w:r>
        <w:rPr>
          <w:rFonts w:ascii="Times New Roman" w:hAnsi="Times New Roman" w:cs="Times New Roman"/>
          <w:sz w:val="21"/>
          <w:sz-cs w:val="21"/>
        </w:rPr>
        <w:t xml:space="preserve">一、语言文字运用（12分，每小题3分。</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2．下列词语中，没有错别字的一组是（  ）</w:t>
      </w:r>
    </w:p>
    <w:p>
      <w:pPr>
        <w:jc w:val="both"/>
      </w:pPr>
      <w:r>
        <w:rPr>
          <w:rFonts w:ascii="Times New Roman" w:hAnsi="Times New Roman" w:cs="Times New Roman"/>
          <w:sz w:val="21"/>
          <w:sz-cs w:val="21"/>
        </w:rPr>
        <w:t xml:space="preserve">A．冀望   建档    捷足先登     宁缺毋烂</w:t>
      </w:r>
    </w:p>
    <w:p>
      <w:pPr>
        <w:jc w:val="both"/>
      </w:pPr>
      <w:r>
        <w:rPr>
          <w:rFonts w:ascii="Times New Roman" w:hAnsi="Times New Roman" w:cs="Times New Roman"/>
          <w:sz w:val="21"/>
          <w:sz-cs w:val="21"/>
        </w:rPr>
        <w:t xml:space="preserve">B．抵御   修葺    玲珑剔透     信马由缰</w:t>
      </w:r>
    </w:p>
    <w:p>
      <w:pPr>
        <w:jc w:val="both"/>
      </w:pPr>
      <w:r>
        <w:rPr>
          <w:rFonts w:ascii="Times New Roman" w:hAnsi="Times New Roman" w:cs="Times New Roman"/>
          <w:sz w:val="21"/>
          <w:sz-cs w:val="21"/>
        </w:rPr>
        <w:t xml:space="preserve">C．壁垒   赎职    心驰神往     视如仇寇</w:t>
      </w:r>
    </w:p>
    <w:p>
      <w:pPr>
        <w:jc w:val="both"/>
      </w:pPr>
      <w:r>
        <w:rPr>
          <w:rFonts w:ascii="Times New Roman" w:hAnsi="Times New Roman" w:cs="Times New Roman"/>
          <w:sz w:val="21"/>
          <w:sz-cs w:val="21"/>
        </w:rPr>
        <w:t xml:space="preserve">D．缄默   疏浚    得垄望蜀     望风响应</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4．下列选项中的诗句填入《夏日西斋书事》一诗画横线处，恰当的一项是（</w:t>
      </w:r>
      <w:r>
        <w:rPr>
          <w:rFonts w:ascii="Times New Roman" w:hAnsi="Times New Roman" w:cs="Times New Roman"/>
          <w:sz w:val="21"/>
          <w:sz-cs w:val="21"/>
          <w:color w:val="FF0000"/>
        </w:rPr>
        <w:t xml:space="preserve"> </w:t>
      </w:r>
      <w:r>
        <w:rPr>
          <w:rFonts w:ascii="Times New Roman" w:hAnsi="Times New Roman" w:cs="Times New Roman"/>
          <w:sz w:val="21"/>
          <w:sz-cs w:val="21"/>
        </w:rPr>
        <w:t xml:space="preserve">   ）</w:t>
      </w:r>
    </w:p>
    <w:p>
      <w:pPr/>
      <w:r>
        <w:rPr>
          <w:rFonts w:ascii="Times" w:hAnsi="Times" w:cs="Times"/>
          <w:sz w:val="21"/>
          <w:sz-cs w:val="21"/>
          <w:spacing w:val="8"/>
        </w:rPr>
        <w:t xml:space="preserve">榴花映叶未全开，槐影沉沉雨势来。</w:t>
      </w:r>
      <w:r>
        <w:rPr>
          <w:rFonts w:ascii="Times" w:hAnsi="Times" w:cs="Times"/>
          <w:sz w:val="21"/>
          <w:sz-cs w:val="21"/>
          <w:u w:val="single"/>
          <w:spacing w:val="8"/>
        </w:rPr>
        <w:t xml:space="preserve">          </w:t>
      </w:r>
      <w:r>
        <w:rPr>
          <w:rFonts w:ascii="Times" w:hAnsi="Times" w:cs="Times"/>
          <w:sz w:val="21"/>
          <w:sz-cs w:val="21"/>
          <w:spacing w:val="8"/>
        </w:rPr>
        <w:t xml:space="preserve">，满庭鸟迹印苍苔。</w:t>
      </w:r>
    </w:p>
    <w:p>
      <w:pPr>
        <w:jc w:val="both"/>
        <w:ind w:first-line="210"/>
      </w:pPr>
      <w:r>
        <w:rPr>
          <w:rFonts w:ascii="Times New Roman" w:hAnsi="Times New Roman" w:cs="Times New Roman"/>
          <w:sz w:val="21"/>
          <w:sz-cs w:val="21"/>
        </w:rPr>
        <w:t xml:space="preserve">A．只道林间无人至      B．小院地偏人不到</w:t>
      </w:r>
    </w:p>
    <w:p>
      <w:pPr>
        <w:jc w:val="both"/>
        <w:ind w:first-line="210"/>
      </w:pPr>
      <w:r>
        <w:rPr>
          <w:rFonts w:ascii="Times New Roman" w:hAnsi="Times New Roman" w:cs="Times New Roman"/>
          <w:sz w:val="21"/>
          <w:sz-cs w:val="21"/>
        </w:rPr>
        <w:t xml:space="preserve">C．门巷深深过客稀      D．寒气偏归我一家</w:t>
      </w:r>
    </w:p>
    <w:p>
      <w:pPr>
        <w:jc w:val="both"/>
      </w:pPr>
      <w:r>
        <w:rPr>
          <w:rFonts w:ascii="Times New Roman" w:hAnsi="Times New Roman" w:cs="Times New Roman"/>
          <w:sz w:val="21"/>
          <w:sz-cs w:val="21"/>
        </w:rPr>
        <w:t xml:space="preserve">二、文言文阅读（22分。其中，选择题12分，每小题3分；翻译题10分）</w:t>
      </w:r>
    </w:p>
    <w:p>
      <w:pPr>
        <w:jc w:val="both"/>
        <w:ind w:first-line="105"/>
      </w:pPr>
      <w:r>
        <w:rPr>
          <w:rFonts w:ascii="Times New Roman" w:hAnsi="Times New Roman" w:cs="Times New Roman"/>
          <w:sz w:val="21"/>
          <w:sz-cs w:val="21"/>
        </w:rPr>
        <w:t xml:space="preserve">（一）阅读下面的文言文，完成5～8题。</w:t>
      </w:r>
    </w:p>
    <w:p>
      <w:pPr>
        <w:jc w:val="both"/>
        <w:ind w:first-line="3150"/>
      </w:pPr>
      <w:r>
        <w:rPr>
          <w:rFonts w:ascii="Times New Roman" w:hAnsi="Times New Roman" w:cs="Times New Roman"/>
          <w:sz w:val="21"/>
          <w:sz-cs w:val="21"/>
        </w:rPr>
        <w:t xml:space="preserve">自戒 郑思肖</w:t>
      </w:r>
    </w:p>
    <w:p>
      <w:pPr>
        <w:jc w:val="both"/>
        <w:ind w:first-line="315"/>
      </w:pPr>
      <w:r>
        <w:rPr>
          <w:rFonts w:ascii="Times New Roman" w:hAnsi="Times New Roman" w:cs="Times New Roman"/>
          <w:sz w:val="21"/>
          <w:sz-cs w:val="21"/>
        </w:rPr>
        <w:t xml:space="preserve">有行，至贫至贱可以进之；无行，至富至贵不可亲之。何也？</w:t>
      </w:r>
      <w:r>
        <w:rPr>
          <w:rFonts w:ascii="Times" w:hAnsi="Times" w:cs="Times"/>
          <w:sz w:val="21"/>
          <w:sz-cs w:val="21"/>
          <w:u w:val="single"/>
        </w:rPr>
        <w:t xml:space="preserve">有行之人，纲纪森然，动皆法度</w:t>
      </w:r>
      <w:r>
        <w:rPr>
          <w:rFonts w:ascii="Times" w:hAnsi="Times" w:cs="Times"/>
          <w:sz w:val="21"/>
          <w:sz-cs w:val="21"/>
        </w:rPr>
        <w:t xml:space="preserve">，不敢一毫越理犯分，恣其所行，</w:t>
      </w:r>
      <w:r>
        <w:rPr>
          <w:rFonts w:ascii="Times" w:hAnsi="Times" w:cs="Times"/>
          <w:sz w:val="21"/>
          <w:sz-cs w:val="21"/>
          <w:u w:val="single"/>
        </w:rPr>
        <w:t xml:space="preserve">虽贫乏不以为不足，无故与之犹不受，况妄谋乎</w:t>
      </w:r>
      <w:r>
        <w:rPr>
          <w:rFonts w:ascii="Times" w:hAnsi="Times" w:cs="Times"/>
          <w:sz w:val="21"/>
          <w:sz-cs w:val="21"/>
        </w:rPr>
        <w:t xml:space="preserve">！忠孝仁义，睦于家，蔼于乡，不以害遗于人，断无后殃。无行之人，谲佞残妒，塞于胸间，心目所至，悉犯于理，贪涎满吻，并包之心炽然，使得时则以势劫之矣，虽死且有谋，馀孽犹毒于人，必难终以福。匹夫有行，保身、保家、保子孙，遗善为闾里传；卿相无行，亡身、亡家、亡国、亡天下，遗臭为后世笑。敢断之曰：无行之卿相，不若有行之匹夫。</w:t>
      </w:r>
      <w:r>
        <w:rPr>
          <w:rFonts w:ascii="Times" w:hAnsi="Times" w:cs="Times"/>
          <w:sz w:val="21"/>
          <w:sz-cs w:val="21"/>
          <w:u w:val="single"/>
        </w:rPr>
        <w:t xml:space="preserve">得若人而交之，非损我者也，实益我者也。</w:t>
      </w:r>
      <w:r>
        <w:rPr>
          <w:rFonts w:ascii="Times" w:hAnsi="Times" w:cs="Times"/>
          <w:sz w:val="21"/>
          <w:sz-cs w:val="21"/>
        </w:rPr>
        <w:t xml:space="preserve">然我或有一于此，人将拒我，如之何得若是之人而交之耶？其惧人之拒我也，莫若以所以拒于人者反拒乎吾身，庶乎可矣。妄以言议人，则几于小人；能自检其身，则不失为君子。终身其行斯言乎！我少也昧，惟由我父所行之涂行焉，凛凛然或恐悖之，玷于父母，愿必进于道，期为君子之归，故书以自戒。</w:t>
      </w:r>
      <w:r>
        <w:rPr>
          <w:rFonts w:ascii="Times New Roman" w:hAnsi="Times New Roman" w:cs="Times New Roman"/>
          <w:sz w:val="21"/>
          <w:sz-cs w:val="21"/>
        </w:rPr>
        <w:t xml:space="preserve"/>
      </w:r>
    </w:p>
    <w:p>
      <w:pPr>
        <w:jc w:val="both"/>
        <w:ind w:first-line="2835"/>
      </w:pPr>
      <w:r>
        <w:rPr>
          <w:rFonts w:ascii="Times New Roman" w:hAnsi="Times New Roman" w:cs="Times New Roman"/>
          <w:sz w:val="21"/>
          <w:sz-cs w:val="21"/>
        </w:rPr>
        <w:t xml:space="preserve">（选自《郑思肖集》，上海古籍出版社1991年版）</w:t>
      </w:r>
    </w:p>
    <w:p>
      <w:pPr>
        <w:jc w:val="both"/>
      </w:pPr>
      <w:r>
        <w:rPr>
          <w:rFonts w:ascii="Times" w:hAnsi="Times" w:cs="Times"/>
          <w:sz w:val="21"/>
          <w:sz-cs w:val="21"/>
          <w:color w:val="000000"/>
        </w:rPr>
        <w:t xml:space="preserve"/>
      </w:r>
    </w:p>
    <w:p>
      <w:pPr>
        <w:jc w:val="both"/>
      </w:pPr>
      <w:r>
        <w:rPr>
          <w:rFonts w:ascii="Times" w:hAnsi="Times" w:cs="Times"/>
          <w:sz w:val="21"/>
          <w:sz-cs w:val="21"/>
          <w:color w:val="000000"/>
        </w:rPr>
        <w:t xml:space="preserve">6．下列各组句子中，加点的词的意义和用法不相同的一组是（  ）</w:t>
      </w:r>
    </w:p>
    <w:p>
      <w:pPr>
        <w:jc w:val="both"/>
      </w:pPr>
      <w:r>
        <w:rPr>
          <w:rFonts w:ascii="Times" w:hAnsi="Times" w:cs="Times"/>
          <w:sz w:val="21"/>
          <w:sz-cs w:val="21"/>
          <w:color w:val="000000"/>
        </w:rPr>
        <w:t xml:space="preserve">A．</w:t>
      </w:r>
      <w:r>
        <w:rPr>
          <w:rFonts w:ascii="Times" w:hAnsi="Times" w:cs="Times"/>
          <w:sz w:val="21"/>
          <w:sz-cs w:val="21"/>
        </w:rPr>
        <w:t xml:space="preserve">遗善为闾里传                 为焦仲卿母所遣</w:t>
      </w:r>
      <w:r>
        <w:rPr>
          <w:rFonts w:ascii="Times" w:hAnsi="Times" w:cs="Times"/>
          <w:sz w:val="21"/>
          <w:sz-cs w:val="21"/>
          <w:color w:val="000000"/>
        </w:rPr>
        <w:t xml:space="preserve"/>
      </w:r>
    </w:p>
    <w:p>
      <w:pPr>
        <w:jc w:val="both"/>
      </w:pPr>
      <w:r>
        <w:rPr>
          <w:rFonts w:ascii="Times" w:hAnsi="Times" w:cs="Times"/>
          <w:sz w:val="21"/>
          <w:sz-cs w:val="21"/>
          <w:color w:val="000000"/>
        </w:rPr>
        <w:t xml:space="preserve">B．</w:t>
      </w:r>
      <w:r>
        <w:rPr>
          <w:rFonts w:ascii="Times" w:hAnsi="Times" w:cs="Times"/>
          <w:sz w:val="21"/>
          <w:sz-cs w:val="21"/>
        </w:rPr>
        <w:t xml:space="preserve">其惧人之拒我也</w:t>
      </w:r>
      <w:r>
        <w:rPr>
          <w:rFonts w:ascii="Times" w:hAnsi="Times" w:cs="Times"/>
          <w:sz w:val="21"/>
          <w:sz-cs w:val="21"/>
          <w:color w:val="000000"/>
        </w:rPr>
        <w:t xml:space="preserve">               夫人之相与，俯仰一世</w:t>
      </w:r>
      <w:r>
        <w:rPr>
          <w:rFonts w:ascii="Times" w:hAnsi="Times" w:cs="Times"/>
          <w:sz w:val="21"/>
          <w:sz-cs w:val="21"/>
          <w:color w:val="FFFFFF"/>
        </w:rPr>
        <w:t xml:space="preserve"> </w:t>
      </w:r>
      <w:r>
        <w:rPr>
          <w:rFonts w:ascii="Times" w:hAnsi="Times" w:cs="Times"/>
          <w:sz w:val="21"/>
          <w:sz-cs w:val="21"/>
          <w:color w:val="000000"/>
        </w:rPr>
        <w:t xml:space="preserve"/>
      </w:r>
    </w:p>
    <w:p>
      <w:pPr>
        <w:jc w:val="both"/>
      </w:pPr>
      <w:r>
        <w:rPr>
          <w:rFonts w:ascii="Times" w:hAnsi="Times" w:cs="Times"/>
          <w:sz w:val="21"/>
          <w:sz-cs w:val="21"/>
          <w:color w:val="000000"/>
        </w:rPr>
        <w:t xml:space="preserve">C．</w:t>
      </w:r>
      <w:r>
        <w:rPr>
          <w:rFonts w:ascii="Times" w:hAnsi="Times" w:cs="Times"/>
          <w:sz w:val="21"/>
          <w:sz-cs w:val="21"/>
        </w:rPr>
        <w:t xml:space="preserve">妄以言议人，则几于小人       空以身膏草野，谁复知之</w:t>
      </w:r>
      <w:r>
        <w:rPr>
          <w:rFonts w:ascii="Times" w:hAnsi="Times" w:cs="Times"/>
          <w:sz w:val="21"/>
          <w:sz-cs w:val="21"/>
          <w:color w:val="000000"/>
        </w:rPr>
        <w:t xml:space="preserve"/>
      </w:r>
    </w:p>
    <w:p>
      <w:pPr>
        <w:jc w:val="both"/>
      </w:pPr>
      <w:r>
        <w:rPr>
          <w:rFonts w:ascii="Times" w:hAnsi="Times" w:cs="Times"/>
          <w:sz w:val="21"/>
          <w:sz-cs w:val="21"/>
          <w:color w:val="000000"/>
        </w:rPr>
        <w:t xml:space="preserve">D．</w:t>
      </w:r>
      <w:r>
        <w:rPr>
          <w:rFonts w:ascii="Times" w:hAnsi="Times" w:cs="Times"/>
          <w:sz w:val="21"/>
          <w:sz-cs w:val="21"/>
        </w:rPr>
        <w:t xml:space="preserve">终身其行斯言乎               其自视也，亦若此也</w:t>
      </w:r>
      <w:r>
        <w:rPr>
          <w:rFonts w:ascii="Times" w:hAnsi="Times" w:cs="Times"/>
          <w:sz w:val="21"/>
          <w:sz-cs w:val="21"/>
          <w:color w:val="000000"/>
        </w:rPr>
        <w:t xml:space="preserve"/>
      </w:r>
    </w:p>
    <w:p>
      <w:pPr>
        <w:jc w:val="both"/>
      </w:pPr>
      <w:r>
        <w:rPr>
          <w:rFonts w:ascii="Times" w:hAnsi="Times" w:cs="Times"/>
          <w:sz w:val="21"/>
          <w:sz-cs w:val="21"/>
          <w:color w:val="000000"/>
        </w:rPr>
        <w:t xml:space="preserve"/>
      </w:r>
    </w:p>
    <w:p>
      <w:pPr>
        <w:jc w:val="both"/>
      </w:pPr>
      <w:r>
        <w:rPr>
          <w:rFonts w:ascii="Times" w:hAnsi="Times" w:cs="Times"/>
          <w:sz w:val="21"/>
          <w:sz-cs w:val="21"/>
          <w:color w:val="000000"/>
        </w:rPr>
        <w:t xml:space="preserve">8．把文中画横线的句子翻译成现代汉语。（10分）</w:t>
      </w:r>
    </w:p>
    <w:p>
      <w:pPr>
        <w:jc w:val="both"/>
      </w:pPr>
      <w:r>
        <w:rPr>
          <w:rFonts w:ascii="Times" w:hAnsi="Times" w:cs="Times"/>
          <w:sz w:val="21"/>
          <w:sz-cs w:val="21"/>
          <w:color w:val="000000"/>
        </w:rPr>
        <w:t xml:space="preserve">（1）有行之人，纲纪森然，动皆法度。（3分）</w:t>
      </w:r>
    </w:p>
    <w:p>
      <w:pPr>
        <w:jc w:val="both"/>
      </w:pPr>
      <w:r>
        <w:rPr>
          <w:rFonts w:ascii="Times" w:hAnsi="Times" w:cs="Times"/>
          <w:sz w:val="21"/>
          <w:sz-cs w:val="21"/>
          <w:color w:val="000000"/>
        </w:rPr>
        <w:t xml:space="preserve">虽贫乏不以为不足，无故与之犹不受，况妄谋乎！（4分）</w:t>
      </w:r>
    </w:p>
    <w:p>
      <w:pPr>
        <w:jc w:val="both"/>
      </w:pPr>
      <w:r>
        <w:rPr>
          <w:rFonts w:ascii="Times" w:hAnsi="Times" w:cs="Times"/>
          <w:sz w:val="21"/>
          <w:sz-cs w:val="21"/>
          <w:color w:val="000000"/>
        </w:rPr>
        <w:t xml:space="preserve">得若人而交之，非损我者也，实益我者也。（3分）</w:t>
      </w:r>
    </w:p>
    <w:p>
      <w:pPr>
        <w:jc w:val="both"/>
      </w:pPr>
      <w:r>
        <w:rPr>
          <w:rFonts w:ascii="Times" w:hAnsi="Times" w:cs="Times"/>
          <w:sz w:val="21"/>
          <w:sz-cs w:val="21"/>
          <w:color w:val="000000"/>
        </w:rPr>
        <w:t xml:space="preserve">（二）文言文断句。（3分）</w:t>
      </w:r>
    </w:p>
    <w:p>
      <w:pPr>
        <w:jc w:val="both"/>
        <w:ind w:first-line="210"/>
      </w:pPr>
      <w:r>
        <w:rPr>
          <w:rFonts w:ascii="Times" w:hAnsi="Times" w:cs="Times"/>
          <w:sz w:val="21"/>
          <w:sz-cs w:val="21"/>
          <w:color w:val="000000"/>
        </w:rPr>
        <w:t xml:space="preserve">D．是谋非吾所能及也/无已/则有一焉/凿斯池也/筑斯城也/与民守之/效死而民弗去/，则是可为也</w:t>
      </w:r>
    </w:p>
    <w:p>
      <w:pPr>
        <w:jc w:val="both"/>
      </w:pPr>
      <w:r>
        <w:rPr>
          <w:rFonts w:ascii="Times" w:hAnsi="Times" w:cs="Times"/>
          <w:sz w:val="21"/>
          <w:sz-cs w:val="21"/>
          <w:color w:val="000000"/>
        </w:rPr>
        <w:t xml:space="preserve">三、古代诗歌鉴赏和古诗文默写（13分）</w:t>
      </w:r>
      <w:r>
        <w:rPr>
          <w:rFonts w:ascii="Times New Roman" w:hAnsi="Times New Roman" w:cs="Times New Roman"/>
          <w:sz w:val="21"/>
          <w:sz-cs w:val="21"/>
        </w:rPr>
        <w:t xml:space="preserve"/>
      </w:r>
    </w:p>
    <w:p>
      <w:pPr>
        <w:jc w:val="both"/>
      </w:pPr>
      <w:r>
        <w:rPr>
          <w:rFonts w:ascii="Times" w:hAnsi="Times" w:cs="Times"/>
          <w:sz w:val="21"/>
          <w:sz-cs w:val="21"/>
          <w:color w:val="000000"/>
        </w:rPr>
        <w:t xml:space="preserve">10．阅读下面的唐诗，完成题目。（8分）</w:t>
      </w:r>
    </w:p>
    <w:p>
      <w:pPr>
        <w:jc w:val="center"/>
      </w:pPr>
      <w:r>
        <w:rPr>
          <w:rFonts w:ascii="Times" w:hAnsi="Times" w:cs="Times"/>
          <w:sz w:val="21"/>
          <w:sz-cs w:val="21"/>
          <w:color w:val="000000"/>
        </w:rPr>
        <w:t xml:space="preserve">度破讷沙①（其二）李益</w:t>
      </w:r>
    </w:p>
    <w:p>
      <w:pPr>
        <w:jc w:val="both"/>
        <w:ind w:left="1890"/>
      </w:pPr>
      <w:r>
        <w:rPr>
          <w:rFonts w:ascii="Verdana" w:hAnsi="Verdana" w:cs="Verdana"/>
          <w:sz w:val="21"/>
          <w:sz-cs w:val="21"/>
          <w:color w:val="333333"/>
        </w:rPr>
        <w:t xml:space="preserve">破讷沙头雁正飞， 鸊鹈泉</w:t>
      </w:r>
      <w:r>
        <w:rPr>
          <w:rFonts w:ascii="Times" w:hAnsi="Times" w:cs="Times"/>
          <w:sz w:val="21"/>
          <w:sz-cs w:val="21"/>
          <w:color w:val="000000"/>
        </w:rPr>
        <w:t xml:space="preserve">②</w:t>
      </w:r>
      <w:r>
        <w:rPr>
          <w:rFonts w:ascii="Verdana" w:hAnsi="Verdana" w:cs="Verdana"/>
          <w:sz w:val="21"/>
          <w:sz-cs w:val="21"/>
          <w:color w:val="333333"/>
        </w:rPr>
        <w:t xml:space="preserve">上战初归。</w:t>
        <w:br/>
        <w:t xml:space="preserve">平明日出东南地， 满碛寒光生铁衣。</w:t>
      </w:r>
    </w:p>
    <w:p>
      <w:pPr>
        <w:jc w:val="both"/>
        <w:ind w:left="1890"/>
      </w:pPr>
      <w:r>
        <w:rPr>
          <w:rFonts w:ascii="Times" w:hAnsi="Times" w:cs="Times"/>
          <w:sz w:val="21"/>
          <w:sz-cs w:val="21"/>
          <w:color w:val="000000"/>
        </w:rPr>
        <w:t xml:space="preserve">【注】①破讷沙：沙漠名。②鸊鹈泉：泉水名。</w:t>
      </w:r>
    </w:p>
    <w:p>
      <w:pPr>
        <w:jc w:val="both"/>
      </w:pPr>
      <w:r>
        <w:rPr>
          <w:rFonts w:ascii="Times" w:hAnsi="Times" w:cs="Times"/>
          <w:sz w:val="21"/>
          <w:sz-cs w:val="21"/>
          <w:color w:val="000000"/>
        </w:rPr>
        <w:t xml:space="preserve">（1）从题材来看，这首诗属于</w:t>
      </w:r>
      <w:r>
        <w:rPr>
          <w:rFonts w:ascii="Times" w:hAnsi="Times" w:cs="Times"/>
          <w:sz w:val="21"/>
          <w:sz-cs w:val="21"/>
          <w:u w:val="single"/>
          <w:color w:val="FF0000"/>
        </w:rPr>
        <w:t xml:space="preserve">______</w:t>
      </w:r>
      <w:r>
        <w:rPr>
          <w:rFonts w:ascii="Times" w:hAnsi="Times" w:cs="Times"/>
          <w:sz w:val="21"/>
          <w:sz-cs w:val="21"/>
          <w:color w:val="000000"/>
        </w:rPr>
        <w:t xml:space="preserve">诗。（2分）</w:t>
      </w:r>
    </w:p>
    <w:p>
      <w:pPr>
        <w:jc w:val="both"/>
      </w:pPr>
      <w:r>
        <w:rPr>
          <w:rFonts w:ascii="Times" w:hAnsi="Times" w:cs="Times"/>
          <w:sz w:val="21"/>
          <w:sz-cs w:val="21"/>
          <w:color w:val="000000"/>
        </w:rPr>
        <w:t xml:space="preserve">（2）请从意境营造的角度，赏析全诗。（6分）</w:t>
      </w:r>
    </w:p>
    <w:p>
      <w:pPr>
        <w:jc w:val="both"/>
      </w:pPr>
      <w:r>
        <w:rPr>
          <w:rFonts w:ascii="Times" w:hAnsi="Times" w:cs="Times"/>
          <w:sz w:val="21"/>
          <w:sz-cs w:val="21"/>
          <w:b/>
          <w:color w:val="000000"/>
        </w:rPr>
        <w:t xml:space="preserve">四、现代文（论述类、实用类）阅读（10分。其中，填空题4分；选择题6分，每小题3分；）</w:t>
      </w:r>
    </w:p>
    <w:p>
      <w:pPr>
        <w:jc w:val="both"/>
        <w:ind w:first-line="420"/>
      </w:pPr>
      <w:r>
        <w:rPr>
          <w:rFonts w:ascii="Times" w:hAnsi="Times" w:cs="Times"/>
          <w:sz w:val="21"/>
          <w:sz-cs w:val="21"/>
          <w:color w:val="000000"/>
        </w:rPr>
        <w:t xml:space="preserve">阅读下面的文字，完成12-14题。</w:t>
      </w:r>
    </w:p>
    <w:p>
      <w:pPr>
        <w:jc w:val="both"/>
        <w:ind w:first-line="420"/>
      </w:pPr>
      <w:r>
        <w:rPr>
          <w:rFonts w:ascii="Times New Roman" w:hAnsi="Times New Roman" w:cs="Times New Roman"/>
          <w:sz w:val="21"/>
          <w:sz-cs w:val="21"/>
        </w:rPr>
        <w:t xml:space="preserve">我们几乎每时每刻都处在一个受噪音污染的环境中，户外的交通噪音，建筑工地噪音，办公室内的设备噪音、人员噪音，回家后家用电器的噪音、邻里噪音……虽然很多时候这样的声环境只是不友好，并没有达到震耳欲聋的地步，但日积月累，人们的身心健康也会受到很大的影响，表现为心理的神经紧张、暴躁、精神不集中，生理的血压增高、心跳加速、听觉不灵，而且还会影响工作效率。传说的声学控制措施包括减少噪声源的声功率、在传声途径上设计障碍阻隔噪声和振动，增加建筑墙体的隔声性能，设置吸音装置等等。但生态建筑的声环境控制有别于一般的噪声控制，我们需要综合考虑影响它的因素，可能采取的措施，尽量与其他生态技术（如自然通风）相协调。</w:t>
      </w:r>
    </w:p>
    <w:p>
      <w:pPr>
        <w:jc w:val="both"/>
        <w:ind w:first-line="420"/>
      </w:pPr>
      <w:r>
        <w:rPr>
          <w:rFonts w:ascii="Times New Roman" w:hAnsi="Times New Roman" w:cs="Times New Roman"/>
          <w:sz w:val="21"/>
          <w:sz-cs w:val="21"/>
        </w:rPr>
        <w:t xml:space="preserve">从声环境角度考虑，生态建筑的选址应该尽可能地避免噪声较大的主要街道和工业厂房，以减少室外噪声对环境的影响。很多时候，这样的考虑可以使后续的许多工作得以简化。比如我们综合各国的环境标准和科研成果选定某生态建筑的声学指标为等效声压级45dB（A）以下，其中dB（A）是一种A网络计权的噪声分贝数，模拟人耳对不同频率声音的反应。如果是一幢乡村别墅，室外的背景噪声甚至可以低达40dB；但如果这是一幢闹市区临街的办公建筑，室外的背景噪声高达60～70分贝，就会给设计带来很多麻烦。比如，选择隔声性能良好的密闭窗户可以隔绝室外噪声，但显然自然通风就无法实现，人们所处的综合环境仍然是不舒适的。</w:t>
      </w:r>
    </w:p>
    <w:p>
      <w:pPr>
        <w:jc w:val="both"/>
        <w:ind w:first-line="420"/>
      </w:pPr>
      <w:r>
        <w:rPr>
          <w:rFonts w:ascii="Times New Roman" w:hAnsi="Times New Roman" w:cs="Times New Roman"/>
          <w:sz w:val="21"/>
          <w:sz-cs w:val="21"/>
        </w:rPr>
        <w:t xml:space="preserve">如果建筑选址没有办法完全远离室外噪声，我们就需要采取隔声屏障，通风隔声窗等措施提高小区和建筑本身的自保护性能。声屏障的种类很多，在选择时一定要兼顾功效（   ）、美学（   ）和经济（   ）三个因素。生态建筑户外声屏障设计的要点往往在于和整体景观的协调及视觉通透性，需要说明的是，如果担心影响自然通风而选用镂空的围墙或单纯的绿化带隔音，实际上会达不到隔音效果。所以，如果建筑周围的背景噪声非常恶劣，我们在设计时就必须考虑通风与隔声的协调，顾此失彼只会影响整体的环境效果。</w:t>
      </w:r>
    </w:p>
    <w:p>
      <w:pPr>
        <w:jc w:val="both"/>
        <w:ind w:first-line="420"/>
      </w:pPr>
      <w:r>
        <w:rPr>
          <w:rFonts w:ascii="Times New Roman" w:hAnsi="Times New Roman" w:cs="Times New Roman"/>
          <w:sz w:val="21"/>
          <w:sz-cs w:val="21"/>
        </w:rPr>
        <w:t xml:space="preserve">外窗的设计也很重要，可供选用的形式有单层玻璃窗、双层玻璃窗以及双层窗。其中以双层窗的隔声效果最好。需要注意的是，为了避免两层玻璃间的耦合效应，两层玻璃最好选择不同的厚度，玻璃间的空气间隙应大于6毫米。另外，通风隔声窗的概念近年得到了推广。它采用一中特殊的双层窗构造，之间设置了类似声陷阱的结构。显然，这样的结构必然同时产生通风效率的降低和声衰减，目前如何增加通风效率，提高计权隔声量是通风隔声窗设计和改良的要点。</w:t>
      </w:r>
    </w:p>
    <w:p>
      <w:pPr>
        <w:jc w:val="both"/>
      </w:pPr>
      <w:r>
        <w:rPr>
          <w:rFonts w:ascii="Times New Roman" w:hAnsi="Times New Roman" w:cs="Times New Roman"/>
          <w:sz w:val="21"/>
          <w:sz-cs w:val="21"/>
        </w:rPr>
        <w:t xml:space="preserve">12．本文重点介绍了解决生态建筑声环境问题的两条途径，即_______和______________。</w:t>
      </w:r>
    </w:p>
    <w:p>
      <w:pPr>
        <w:jc w:val="both"/>
      </w:pPr>
      <w:r>
        <w:rPr>
          <w:rFonts w:ascii="Times New Roman" w:hAnsi="Times New Roman" w:cs="Times New Roman"/>
          <w:sz w:val="21"/>
          <w:sz-cs w:val="21"/>
        </w:rPr>
        <w:t xml:space="preserve">14．根据原文信息，下列推断正确的一项是（）</w:t>
      </w:r>
    </w:p>
    <w:p>
      <w:pPr>
        <w:jc w:val="both"/>
        <w:ind w:first-line="315"/>
      </w:pPr>
      <w:r>
        <w:rPr>
          <w:rFonts w:ascii="Times New Roman" w:hAnsi="Times New Roman" w:cs="Times New Roman"/>
          <w:sz w:val="21"/>
          <w:sz-cs w:val="21"/>
        </w:rPr>
        <w:t xml:space="preserve">A．人类所处的环境指的是综合考虑了隔声与通风等因素的环境，即生态建筑的声环境。</w:t>
      </w:r>
    </w:p>
    <w:p>
      <w:pPr>
        <w:jc w:val="both"/>
        <w:ind w:first-line="315"/>
      </w:pPr>
      <w:r>
        <w:rPr>
          <w:rFonts w:ascii="Times New Roman" w:hAnsi="Times New Roman" w:cs="Times New Roman"/>
          <w:sz w:val="21"/>
          <w:sz-cs w:val="21"/>
        </w:rPr>
        <w:t xml:space="preserve">B．生态建筑的声环境控制与一般噪声控制不同，因而传统声学控制措施都不能用于生态建筑。</w:t>
      </w:r>
    </w:p>
    <w:p>
      <w:pPr>
        <w:jc w:val="both"/>
        <w:ind w:first-line="315"/>
      </w:pPr>
      <w:r>
        <w:rPr>
          <w:rFonts w:ascii="Times New Roman" w:hAnsi="Times New Roman" w:cs="Times New Roman"/>
          <w:sz w:val="21"/>
          <w:sz-cs w:val="21"/>
        </w:rPr>
        <w:t xml:space="preserve">C．从声环境的角度看，如果室外背景噪声低达40dB，生态建筑就不需要设计户外声屏障。</w:t>
      </w:r>
    </w:p>
    <w:p>
      <w:pPr>
        <w:jc w:val="both"/>
        <w:ind w:first-line="315"/>
      </w:pPr>
      <w:r>
        <w:rPr>
          <w:rFonts w:ascii="Times New Roman" w:hAnsi="Times New Roman" w:cs="Times New Roman"/>
          <w:sz w:val="21"/>
          <w:sz-cs w:val="21"/>
        </w:rPr>
        <w:t xml:space="preserve">D．通风隔声窗容易导致通风效率的降低和声衰减两大弊端，所以在技术方面还亟需改良。</w:t>
      </w:r>
    </w:p>
    <w:p>
      <w:pPr>
        <w:jc w:val="both"/>
      </w:pPr>
      <w:r>
        <w:rPr>
          <w:rFonts w:ascii="Times" w:hAnsi="Times" w:cs="Times"/>
          <w:sz w:val="21"/>
          <w:sz-cs w:val="21"/>
          <w:color w:val="000000"/>
        </w:rPr>
        <w:t xml:space="preserve">五、现代文（文学类）阅读（21分）</w:t>
      </w:r>
    </w:p>
    <w:p>
      <w:pPr>
        <w:jc w:val="both"/>
        <w:ind w:first-line="420"/>
      </w:pPr>
      <w:r>
        <w:rPr>
          <w:rFonts w:ascii="Times" w:hAnsi="Times" w:cs="Times"/>
          <w:sz w:val="21"/>
          <w:sz-cs w:val="21"/>
          <w:color w:val="000000"/>
        </w:rPr>
        <w:t xml:space="preserve">阅读下面的文章，完成15～18题。</w:t>
      </w:r>
      <w:r>
        <w:rPr>
          <w:rFonts w:ascii="Times" w:hAnsi="Times" w:cs="Times"/>
          <w:sz w:val="4"/>
          <w:sz-cs w:val="4"/>
          <w:color w:val="FFFFFF"/>
        </w:rPr>
        <w:t xml:space="preserve">[来源:Z&amp;xx&amp;k.Com]</w:t>
      </w:r>
      <w:r>
        <w:rPr>
          <w:rFonts w:ascii="Times" w:hAnsi="Times" w:cs="Times"/>
          <w:sz w:val="21"/>
          <w:sz-cs w:val="21"/>
          <w:color w:val="000000"/>
        </w:rPr>
        <w:t xml:space="preserve"/>
      </w:r>
    </w:p>
    <w:p>
      <w:pPr>
        <w:jc w:val="both"/>
        <w:ind w:first-line="2940"/>
      </w:pPr>
      <w:r>
        <w:rPr>
          <w:rFonts w:ascii="Times" w:hAnsi="Times" w:cs="Times"/>
          <w:sz w:val="21"/>
          <w:sz-cs w:val="21"/>
          <w:color w:val="000000"/>
        </w:rPr>
        <w:t xml:space="preserve">忆</w:t>
      </w:r>
      <w:r>
        <w:rPr>
          <w:rFonts w:ascii="Times New Roman" w:hAnsi="Times New Roman" w:cs="Times New Roman"/>
          <w:sz w:val="21"/>
          <w:sz-cs w:val="21"/>
          <w:color w:val="000000"/>
        </w:rPr>
        <w:t xml:space="preserve">韦素园君   鲁迅</w:t>
      </w:r>
      <w:r>
        <w:rPr>
          <w:rFonts w:ascii="Times" w:hAnsi="Times" w:cs="Times"/>
          <w:sz w:val="21"/>
          <w:sz-cs w:val="21"/>
          <w:color w:val="000000"/>
        </w:rPr>
        <w:t xml:space="preserve"/>
      </w:r>
    </w:p>
    <w:p>
      <w:pPr>
        <w:jc w:val="both"/>
        <w:ind w:first-line="420"/>
      </w:pPr>
      <w:r>
        <w:rPr>
          <w:rFonts w:ascii="Times New Roman" w:hAnsi="Times New Roman" w:cs="Times New Roman"/>
          <w:sz w:val="21"/>
          <w:sz-cs w:val="21"/>
          <w:color w:val="000000"/>
        </w:rPr>
        <w:t xml:space="preserve">现在有几个朋友要纪念韦素园君，我也须说几句话。是的，我是有这义务的。</w:t>
      </w:r>
    </w:p>
    <w:p>
      <w:pPr>
        <w:jc w:val="both"/>
        <w:ind w:first-line="420"/>
      </w:pPr>
      <w:r>
        <w:rPr>
          <w:rFonts w:ascii="Times New Roman" w:hAnsi="Times New Roman" w:cs="Times New Roman"/>
          <w:sz w:val="21"/>
          <w:sz-cs w:val="21"/>
          <w:color w:val="000000"/>
        </w:rPr>
        <w:t xml:space="preserve">怕是十多年之前了罢，我在北京大学做讲师，有一天。在教师豫备室里遇见了一个头发和胡子统统长得要命的青年，这就是李霁野。我的认识素园，大约就是霁野绍介的罢，然而我忘记了那时的情景。现在留在记忆里的，是他已经坐在客店的一间小房子里计画出版了。</w:t>
      </w:r>
    </w:p>
    <w:p>
      <w:pPr>
        <w:jc w:val="both"/>
        <w:ind w:first-line="420"/>
      </w:pPr>
      <w:r>
        <w:rPr>
          <w:rFonts w:ascii="Times New Roman" w:hAnsi="Times New Roman" w:cs="Times New Roman"/>
          <w:sz w:val="21"/>
          <w:sz-cs w:val="21"/>
          <w:color w:val="000000"/>
        </w:rPr>
        <w:t xml:space="preserve">这一间小房子，就是未名社。</w:t>
      </w:r>
    </w:p>
    <w:p>
      <w:pPr>
        <w:jc w:val="both"/>
        <w:ind w:first-line="420"/>
      </w:pPr>
      <w:r>
        <w:rPr>
          <w:rFonts w:ascii="Times New Roman" w:hAnsi="Times New Roman" w:cs="Times New Roman"/>
          <w:sz w:val="21"/>
          <w:sz-cs w:val="21"/>
          <w:color w:val="000000"/>
        </w:rPr>
        <w:t xml:space="preserve">未名社的同人，实在并没有什么雄心和大志，但是，愿意切切实实的，点点滴滴的做下去的意志，却是大家一致的。而其中的骨干就是素园。</w:t>
      </w:r>
    </w:p>
    <w:p>
      <w:pPr>
        <w:jc w:val="both"/>
        <w:ind w:first-line="420"/>
      </w:pPr>
      <w:r>
        <w:rPr>
          <w:rFonts w:ascii="Times New Roman" w:hAnsi="Times New Roman" w:cs="Times New Roman"/>
          <w:sz w:val="21"/>
          <w:sz-cs w:val="21"/>
          <w:color w:val="000000"/>
        </w:rPr>
        <w:t xml:space="preserve">于是他坐在一间破小屋子，就是未名社里办事了，不过小半好像也因为他生着病，不能上学校去读书，因此便天然的轮着他守寨。</w:t>
      </w:r>
    </w:p>
    <w:p>
      <w:pPr>
        <w:jc w:val="both"/>
        <w:ind w:first-line="420"/>
      </w:pPr>
      <w:r>
        <w:rPr>
          <w:rFonts w:ascii="Times New Roman" w:hAnsi="Times New Roman" w:cs="Times New Roman"/>
          <w:sz w:val="21"/>
          <w:sz-cs w:val="21"/>
          <w:color w:val="000000"/>
        </w:rPr>
        <w:t xml:space="preserve">我最初的记忆是在这破寨里看见了素园，一个瘦小，精明，正经的青年，窗前的几排破旧外国书，在证明他穷着也还是钉住着文学。然而，我同时又有了一种坏印象，觉得和他是很难交往的，因为他笑影少。“笑影少”原是未名社同人的一种特色，不过素园显得最分明，一下子就能够令人感得。但到后来，我知道我的判断是错误了，和他也并不难于交往。他的不很笑，大约是因为年龄的不同，对我的一种特别态度罢，可惜我不能化为青年，使大家忘掉彼我，得到确证了。这真相，我想，霁野他们是知道的。</w:t>
      </w:r>
    </w:p>
    <w:p>
      <w:pPr>
        <w:jc w:val="both"/>
        <w:ind w:first-line="315"/>
      </w:pPr>
      <w:r>
        <w:rPr>
          <w:rFonts w:ascii="Times New Roman" w:hAnsi="Times New Roman" w:cs="Times New Roman"/>
          <w:sz w:val="21"/>
          <w:sz-cs w:val="21"/>
          <w:color w:val="000000"/>
        </w:rPr>
        <w:t xml:space="preserve">但待到我明白了我的误解之后，却同时又发见了一个他的致命伤：他太认真；虽然似乎沉静，然而他激烈。认真会是人的致命伤的么？至少，在那时以至现在，可以是的。一认真，便容易趋于激烈，发扬则送掉自己的命，</w:t>
      </w:r>
      <w:r>
        <w:rPr>
          <w:rFonts w:ascii="Times New Roman" w:hAnsi="Times New Roman" w:cs="Times New Roman"/>
          <w:sz w:val="21"/>
          <w:sz-cs w:val="21"/>
          <w:u w:val="single"/>
          <w:color w:val="000000"/>
        </w:rPr>
        <w:t xml:space="preserve">沉静着，又啮碎了自己的心</w:t>
      </w:r>
      <w:r>
        <w:rPr>
          <w:rFonts w:ascii="Times New Roman" w:hAnsi="Times New Roman" w:cs="Times New Roman"/>
          <w:sz w:val="21"/>
          <w:sz-cs w:val="21"/>
          <w:color w:val="000000"/>
        </w:rPr>
        <w:t xml:space="preserve">。</w:t>
      </w:r>
    </w:p>
    <w:p>
      <w:pPr>
        <w:jc w:val="both"/>
        <w:ind w:first-line="315"/>
      </w:pPr>
      <w:r>
        <w:rPr>
          <w:rFonts w:ascii="Times New Roman" w:hAnsi="Times New Roman" w:cs="Times New Roman"/>
          <w:sz w:val="21"/>
          <w:sz-cs w:val="21"/>
          <w:color w:val="000000"/>
        </w:rPr>
        <w:t xml:space="preserve">我到广州，是第二年——一九二七年的秋初，仍旧陆续的接到他几封信，是在西山病院里，伏在枕头上写就的，因为医生不允许他起坐。他措辞更明显，思想也更清楚，更广大了，但也更使我担心他的病。有一天，我忽然接到一本书，是布面装订的素园翻译的《外套》。我一看明白，就打了一个寒噤：这明明是他送给我的一个纪念品，莫非他已经自觉了生命的期限了么？</w:t>
      </w:r>
    </w:p>
    <w:p>
      <w:pPr>
        <w:jc w:val="both"/>
        <w:ind w:first-line="315"/>
      </w:pPr>
      <w:r>
        <w:rPr>
          <w:rFonts w:ascii="Times New Roman" w:hAnsi="Times New Roman" w:cs="Times New Roman"/>
          <w:sz w:val="21"/>
          <w:sz-cs w:val="21"/>
          <w:color w:val="000000"/>
        </w:rPr>
        <w:t xml:space="preserve">我不忍再翻阅这一本书，然而我没有法。</w:t>
      </w:r>
    </w:p>
    <w:p>
      <w:pPr>
        <w:jc w:val="both"/>
        <w:ind w:first-line="315"/>
      </w:pPr>
      <w:r>
        <w:rPr>
          <w:rFonts w:ascii="Times New Roman" w:hAnsi="Times New Roman" w:cs="Times New Roman"/>
          <w:sz w:val="21"/>
          <w:sz-cs w:val="21"/>
          <w:color w:val="000000"/>
        </w:rPr>
        <w:t xml:space="preserve">我因此记起，素园的一个好朋友也咯过血，一天竟对着素园咯起来，他慌张失措，用了爱和忧急的声音命令道：“你不许再吐了！”我那时却记起了伊孛生的《勃兰特》。他不是命令过去的人，从新起来，却并无这神力，只将自己埋在崩雪下面的么？……</w:t>
      </w:r>
    </w:p>
    <w:p>
      <w:pPr>
        <w:jc w:val="both"/>
        <w:ind w:first-line="420"/>
      </w:pPr>
      <w:r>
        <w:rPr>
          <w:rFonts w:ascii="Times New Roman" w:hAnsi="Times New Roman" w:cs="Times New Roman"/>
          <w:sz w:val="21"/>
          <w:sz-cs w:val="21"/>
          <w:color w:val="000000"/>
        </w:rPr>
        <w:t xml:space="preserve">我在空中看见了勃兰特和素园，但是我没有话。</w:t>
      </w:r>
    </w:p>
    <w:p>
      <w:pPr>
        <w:jc w:val="both"/>
        <w:ind w:first-line="420"/>
      </w:pPr>
      <w:r>
        <w:rPr>
          <w:rFonts w:ascii="Times New Roman" w:hAnsi="Times New Roman" w:cs="Times New Roman"/>
          <w:sz w:val="21"/>
          <w:sz-cs w:val="21"/>
          <w:color w:val="000000"/>
        </w:rPr>
        <w:t xml:space="preserve">一九二九年五月末，我最以为侥幸的是自己到西山病院去，和素园谈了天。他为了日光浴，皮肤被晒得很黑了，精神却并不萎顿。我们和几个朋友都很高兴。但我在高兴中，又时时夹着悲哀：忽而想到他的爱人，已由他同意之后，和别人订了婚；忽而想到他竟连绍介外国文学给中国的一点志愿，也怕难于达到；忽而想到他在这里静卧着，不知道他自以为是在等候全愈，还是等候灭亡；忽而想到他为什么要寄给我一本精装的《外套》？……</w:t>
      </w:r>
    </w:p>
    <w:p>
      <w:pPr>
        <w:jc w:val="both"/>
        <w:ind w:first-line="420"/>
      </w:pPr>
      <w:r>
        <w:rPr>
          <w:rFonts w:ascii="Times New Roman" w:hAnsi="Times New Roman" w:cs="Times New Roman"/>
          <w:sz w:val="21"/>
          <w:sz-cs w:val="21"/>
          <w:color w:val="000000"/>
        </w:rPr>
        <w:t xml:space="preserve">一九三二年八月一日晨五时半，素园终于病殁在北平同仁医院里了，一切计画，一切希望，也同归于尽。我所抱憾的是因为避祸，烧去了他的信札，我只能将一本《外套》当作唯一的纪念，永远放在自己的身边。</w:t>
      </w:r>
    </w:p>
    <w:p>
      <w:pPr>
        <w:jc w:val="both"/>
        <w:ind w:first-line="420"/>
      </w:pPr>
      <w:r>
        <w:rPr>
          <w:rFonts w:ascii="Times New Roman" w:hAnsi="Times New Roman" w:cs="Times New Roman"/>
          <w:sz w:val="21"/>
          <w:sz-cs w:val="21"/>
          <w:color w:val="000000"/>
        </w:rPr>
        <w:t xml:space="preserve">自素园病殁之后，转眼已是两年了，这其间，对于他，文坛上并没有人开口。这也不能算是希罕的，他既非天才，也非豪杰，活的时候，既不过在默默中生存，死了之后，当然也只好在默默中泯没。但对于我们，却是值得记念的青年，因为他在默默中支持了未名社。</w:t>
      </w:r>
    </w:p>
    <w:p>
      <w:pPr>
        <w:jc w:val="both"/>
        <w:ind w:first-line="420"/>
      </w:pPr>
      <w:r>
        <w:rPr>
          <w:rFonts w:ascii="Times New Roman" w:hAnsi="Times New Roman" w:cs="Times New Roman"/>
          <w:sz w:val="21"/>
          <w:sz-cs w:val="21"/>
          <w:color w:val="000000"/>
        </w:rPr>
        <w:t xml:space="preserve">未名社现在是几乎消灭了，那存在期，也并不长久。然而自素园经营以来，绍介了果戈理，陀思妥也夫斯基，安特列夫，绍介了望·蔼覃，绍介了爱伦堡的《烟袋》和拉夫列涅夫的《四十一》。还印行了《未名新集》，其中有丛芜的《君山》，静农的《地之子》和《建塔者》，我的《朝华夕拾》，在那时候，也都还算是相当可看的作品。</w:t>
      </w:r>
    </w:p>
    <w:p>
      <w:pPr>
        <w:jc w:val="both"/>
        <w:ind w:first-line="420"/>
      </w:pPr>
      <w:r>
        <w:rPr>
          <w:rFonts w:ascii="Times New Roman" w:hAnsi="Times New Roman" w:cs="Times New Roman"/>
          <w:sz w:val="21"/>
          <w:sz-cs w:val="21"/>
          <w:color w:val="000000"/>
        </w:rPr>
        <w:t xml:space="preserve">是的，但素园却并非天才，也非豪杰，当然更不是高楼的尖顶，或名园的美花，然而他是楼下的一块石材，园中的一撮泥土，</w:t>
      </w:r>
      <w:r>
        <w:rPr>
          <w:rFonts w:ascii="Times New Roman" w:hAnsi="Times New Roman" w:cs="Times New Roman"/>
          <w:sz w:val="21"/>
          <w:sz-cs w:val="21"/>
          <w:u w:val="single"/>
          <w:color w:val="000000"/>
        </w:rPr>
        <w:t xml:space="preserve">在中国第一要他多</w:t>
      </w:r>
      <w:r>
        <w:rPr>
          <w:rFonts w:ascii="Times New Roman" w:hAnsi="Times New Roman" w:cs="Times New Roman"/>
          <w:sz w:val="21"/>
          <w:sz-cs w:val="21"/>
          <w:color w:val="000000"/>
        </w:rPr>
        <w:t xml:space="preserve">。他不入于观赏者的眼中，只有建筑者和栽植者，决不会将他置之度外。</w:t>
      </w:r>
    </w:p>
    <w:p>
      <w:pPr>
        <w:jc w:val="both"/>
        <w:ind w:left="2625" w:first-line="-2205"/>
      </w:pPr>
      <w:r>
        <w:rPr>
          <w:rFonts w:ascii="Times New Roman" w:hAnsi="Times New Roman" w:cs="Times New Roman"/>
          <w:sz w:val="21"/>
          <w:sz-cs w:val="21"/>
          <w:color w:val="000000"/>
        </w:rPr>
        <w:t xml:space="preserve">我不知道以后是否还有记念的时候，倘止于这一次，那么，素园，从此别了！</w:t>
        <w:br/>
        <w:t xml:space="preserve">（选自《鲁迅全集》，人民文学出版社2005年版，有删节）</w:t>
      </w:r>
    </w:p>
    <w:p>
      <w:pPr>
        <w:jc w:val="both"/>
      </w:pPr>
      <w:r>
        <w:rPr>
          <w:rFonts w:ascii="Times" w:hAnsi="Times" w:cs="Times"/>
          <w:sz w:val="21"/>
          <w:sz-cs w:val="21"/>
          <w:color w:val="000000"/>
        </w:rPr>
        <w:t xml:space="preserve">六、选做题（19、20题任选做一题，12分）</w:t>
      </w:r>
    </w:p>
    <w:p>
      <w:pPr>
        <w:jc w:val="both"/>
      </w:pPr>
      <w:r>
        <w:rPr>
          <w:rFonts w:ascii="Times" w:hAnsi="Times" w:cs="Times"/>
          <w:sz w:val="21"/>
          <w:sz-cs w:val="21"/>
          <w:color w:val="000000"/>
        </w:rPr>
        <w:t xml:space="preserve">19．阅读下面的文字，完成题目。（12分）</w:t>
      </w:r>
    </w:p>
    <w:p>
      <w:pPr>
        <w:ind w:first-line="420"/>
      </w:pPr>
      <w:r>
        <w:rPr>
          <w:rFonts w:ascii="Times" w:hAnsi="Times" w:cs="Times"/>
          <w:sz w:val="21"/>
          <w:sz-cs w:val="21"/>
          <w:color w:val="000000"/>
        </w:rPr>
        <w:t xml:space="preserve">【提示】俄国作家屠格涅夫中篇小说《木木》描述的是：农奴盖拉新又聋又哑，是庄园的看门人。他爱上了洗衣女塔季雅娜，后来却被女农奴主指配给了一个酒鬼。在送塔季雅娜走的路上，盖拉新捡回了一只小狗，唤做木木，从此木木成了他生活的慰藉……</w:t>
      </w:r>
    </w:p>
    <w:p>
      <w:pPr>
        <w:ind w:first-line="315"/>
      </w:pPr>
      <w:r>
        <w:rPr>
          <w:rFonts w:ascii="Times" w:hAnsi="Times" w:cs="Times"/>
          <w:sz w:val="21"/>
          <w:sz-cs w:val="21"/>
          <w:color w:val="000000"/>
        </w:rPr>
        <w:t xml:space="preserve">下面是从《木木》中截取的一段文字：</w:t>
      </w:r>
      <w:r>
        <w:rPr>
          <w:rFonts w:ascii="Times" w:hAnsi="Times" w:cs="Times"/>
          <w:sz w:val="4"/>
          <w:sz-cs w:val="4"/>
          <w:color w:val="FFFFFF"/>
        </w:rPr>
        <w:t xml:space="preserve">[来源:Z。xx。k.Com]</w:t>
      </w:r>
      <w:r>
        <w:rPr>
          <w:rFonts w:ascii="Times" w:hAnsi="Times" w:cs="Times"/>
          <w:sz w:val="21"/>
          <w:sz-cs w:val="21"/>
          <w:color w:val="000000"/>
        </w:rPr>
        <w:t xml:space="preserve"/>
      </w:r>
    </w:p>
    <w:p>
      <w:pPr>
        <w:ind w:first-line="315"/>
      </w:pPr>
      <w:r>
        <w:rPr>
          <w:rFonts w:ascii="Times" w:hAnsi="Times" w:cs="Times"/>
          <w:sz w:val="21"/>
          <w:sz-cs w:val="21"/>
          <w:color w:val="000000"/>
        </w:rPr>
        <w:t xml:space="preserve">他从宅子里出来,马上发觉木木不见了</w:t>
      </w:r>
      <w:r>
        <w:rPr>
          <w:rFonts w:ascii="Times New Roman" w:hAnsi="Times New Roman" w:cs="Times New Roman"/>
          <w:sz w:val="21"/>
          <w:sz-cs w:val="21"/>
        </w:rPr>
        <w:t xml:space="preserve">他从宅子里出来，马上发觉木木不见了；他从不记得，“她”有过不在屋外等着他回来的事，于是他跑上跑下，到处去找“她”，用他自己的方法唤“她”。</w:t>
      </w:r>
      <w:r>
        <w:rPr>
          <w:rFonts w:ascii="Times" w:hAnsi="Times" w:cs="Times"/>
          <w:sz w:val="21"/>
          <w:sz-cs w:val="21"/>
          <w:color w:val="000000"/>
        </w:rPr>
        <w:t xml:space="preserve"> ……</w:t>
      </w:r>
      <w:r>
        <w:rPr>
          <w:rFonts w:ascii="Times New Roman" w:hAnsi="Times New Roman" w:cs="Times New Roman"/>
          <w:sz w:val="21"/>
          <w:sz-cs w:val="21"/>
        </w:rPr>
        <w:t xml:space="preserve">他冲进他的顶楼，又冲到干草场，跑到街上，这儿那儿乱跑一阵。</w:t>
      </w:r>
      <w:r>
        <w:rPr>
          <w:rFonts w:ascii="Times" w:hAnsi="Times" w:cs="Times"/>
          <w:sz w:val="21"/>
          <w:sz-cs w:val="21"/>
          <w:color w:val="000000"/>
        </w:rPr>
        <w:t xml:space="preserve">……</w:t>
      </w:r>
      <w:r>
        <w:rPr>
          <w:rFonts w:ascii="Times New Roman" w:hAnsi="Times New Roman" w:cs="Times New Roman"/>
          <w:sz w:val="21"/>
          <w:sz-cs w:val="21"/>
        </w:rPr>
        <w:t xml:space="preserve"> “她”丢失了！他便回转来向别的用人询问，他做出非常失望的手势，向他们问起“她”来；他比着离地半俄尺的高度，又用手描出“她”的模样。</w:t>
      </w:r>
      <w:r>
        <w:rPr>
          <w:rFonts w:ascii="Times" w:hAnsi="Times" w:cs="Times"/>
          <w:sz w:val="21"/>
          <w:sz-cs w:val="21"/>
          <w:color w:val="000000"/>
        </w:rPr>
        <w:t xml:space="preserve">……</w:t>
      </w:r>
      <w:r>
        <w:rPr>
          <w:rFonts w:ascii="Times New Roman" w:hAnsi="Times New Roman" w:cs="Times New Roman"/>
          <w:sz w:val="21"/>
          <w:sz-cs w:val="21"/>
        </w:rPr>
        <w:t xml:space="preserve">有几个人的确不知道木木的下落，他们只是摇摇头，别的人知道这回事情，就对他笑笑，算是回答了。总管做出非常严肃的神气，在大声教训马车夫。格拉西姆便又跑出院子去了。</w:t>
      </w:r>
    </w:p>
    <w:p>
      <w:pPr>
        <w:jc w:val="both"/>
        <w:ind w:first-line="420"/>
      </w:pPr>
      <w:r>
        <w:rPr>
          <w:rFonts w:ascii="Times New Roman" w:hAnsi="Times New Roman" w:cs="Times New Roman"/>
          <w:sz w:val="21"/>
          <w:sz-cs w:val="21"/>
        </w:rPr>
        <w:t xml:space="preserve">他回来的时候，天色已经暗了。从他那疲倦的样子，从他那摇摇不稳的脚步，从他那尘土满身的衣服上看来，谁都可以猜到他已经跑遍半个莫斯科了。他对着太太的窗子默默地站着，望了望台阶，六七个家奴正聚在那儿，他便掉转身子，口里还叫了一次“木木”。没有木木的应声。他走开了。大家都在后面望他，可是没有人笑，也没有人讲一句话。</w:t>
      </w:r>
      <w:r>
        <w:rPr>
          <w:rFonts w:ascii="Times" w:hAnsi="Times" w:cs="Times"/>
          <w:sz w:val="21"/>
          <w:sz-cs w:val="21"/>
          <w:color w:val="000000"/>
        </w:rPr>
        <w:t xml:space="preserve">……</w:t>
      </w:r>
      <w:r>
        <w:rPr>
          <w:rFonts w:ascii="Times New Roman" w:hAnsi="Times New Roman" w:cs="Times New Roman"/>
          <w:sz w:val="21"/>
          <w:sz-cs w:val="21"/>
        </w:rPr>
        <w:t xml:space="preserve">第二天早上那个爱管闲事的马夫安季普卡在厨房里讲出来，说哑巴呻吟了一个整夜。</w:t>
      </w:r>
      <w:r>
        <w:rPr>
          <w:rFonts w:ascii="Times" w:hAnsi="Times" w:cs="Times"/>
          <w:sz w:val="21"/>
          <w:sz-cs w:val="21"/>
          <w:color w:val="000000"/>
        </w:rPr>
        <w:t xml:space="preserve"/>
      </w:r>
    </w:p>
    <w:p>
      <w:pPr>
        <w:jc w:val="both"/>
      </w:pPr>
      <w:r>
        <w:rPr>
          <w:rFonts w:ascii="Times" w:hAnsi="Times" w:cs="Times"/>
          <w:sz w:val="21"/>
          <w:sz-cs w:val="21"/>
          <w:color w:val="000000"/>
        </w:rPr>
        <w:t xml:space="preserve">（1）用第一人称视角，描述我（盖拉新）的心理活动。（6分）</w:t>
      </w:r>
    </w:p>
    <w:p>
      <w:pPr>
        <w:jc w:val="both"/>
      </w:pPr>
      <w:r>
        <w:rPr>
          <w:rFonts w:ascii="Times" w:hAnsi="Times" w:cs="Times"/>
          <w:sz w:val="21"/>
          <w:sz-cs w:val="21"/>
          <w:color w:val="000000"/>
        </w:rPr>
        <w:t xml:space="preserve">（2）自选欣赏角度，谈谈所选文段是如何塑造盖拉新这个人物形象的。（6分）</w:t>
      </w:r>
    </w:p>
    <w:p>
      <w:pPr>
        <w:jc w:val="both"/>
      </w:pPr>
      <w:r>
        <w:rPr>
          <w:rFonts w:ascii="Times" w:hAnsi="Times" w:cs="Times"/>
          <w:sz w:val="21"/>
          <w:sz-cs w:val="21"/>
          <w:color w:val="000000"/>
        </w:rPr>
        <w:t xml:space="preserve">20．阅读下面的文字，完成题目。</w:t>
      </w:r>
    </w:p>
    <w:p>
      <w:pPr>
        <w:jc w:val="both"/>
        <w:ind w:first-line="315"/>
      </w:pPr>
      <w:r>
        <w:rPr>
          <w:rFonts w:ascii="Times" w:hAnsi="Times" w:cs="Times"/>
          <w:sz w:val="21"/>
          <w:sz-cs w:val="21"/>
          <w:color w:val="000000"/>
        </w:rPr>
        <w:t xml:space="preserve">伦敦当地时间18日17时，随着中国与土耳其主宾国活动交接仪式的正式举行</w:t>
      </w:r>
      <w:r>
        <w:rPr>
          <w:rFonts w:ascii="Times" w:hAnsi="Times" w:cs="Times"/>
          <w:sz w:val="21"/>
          <w:sz-cs w:val="21"/>
        </w:rPr>
        <w:t xml:space="preserve">伦敦当地时间18日17时，随着中国与土耳其主宾国活动交接仪式的正式举行，为期3天的伦敦书展落下帷幕。</w:t>
      </w:r>
    </w:p>
    <w:p>
      <w:pPr>
        <w:jc w:val="both"/>
        <w:ind w:first-line="315"/>
      </w:pPr>
      <w:r>
        <w:rPr>
          <w:rFonts w:ascii="Times" w:hAnsi="Times" w:cs="Times"/>
          <w:sz w:val="21"/>
          <w:sz-cs w:val="21"/>
        </w:rPr>
        <w:t xml:space="preserve">在此次书展上，中国以迄今最大规模的主宾国活动隆重登场，向英国及来自世界各国的出版商、版权交易商展示了中国现当代文学及各类图书出版现状。今年的中国展台上有近3000种英文图书展出。书展推出的中国作品包括《钱钟书英文散文选》和苏童的《大红灯笼高高挂》等书的英文版，以及《红楼梦》、《聊斋志异》、《孙子兵法》、《论语》等中国古典名著英文版。</w:t>
      </w:r>
    </w:p>
    <w:p>
      <w:pPr>
        <w:jc w:val="both"/>
        <w:ind w:first-line="315"/>
      </w:pPr>
      <w:r>
        <w:rPr>
          <w:rFonts w:ascii="Times" w:hAnsi="Times" w:cs="Times"/>
          <w:sz w:val="21"/>
          <w:sz-cs w:val="21"/>
        </w:rPr>
        <w:t xml:space="preserve">伦敦书展落下了帷幕，但书展对中英两国文化交流所产生的重大推动意义，将留下长远影响。正如中国作家协会主席铁凝在接受本报记者采访时所指出，长期以来，中英文学的交流有点失衡，不对等。中国读者对英国文学的了解，远比英国读者对中国文学了解得多，英方对中国文学的了解仅限于古典文学，像《红楼梦》等。中国一般读者，对英国的莎士比亚、狄更斯、勃朗特姐妹等，直到当代作家作品，如深受年轻人喜爱的《哈利·波特》等都非常了解。</w:t>
      </w:r>
    </w:p>
    <w:p>
      <w:pPr>
        <w:ind w:first-line="420"/>
      </w:pPr>
      <w:r>
        <w:rPr>
          <w:rFonts w:ascii="Times" w:hAnsi="Times" w:cs="Times"/>
          <w:sz w:val="21"/>
          <w:sz-cs w:val="21"/>
        </w:rPr>
        <w:t xml:space="preserve">2013年度伦敦书展将于明年4月15日—17日举行，市场焦点主宾国是近年出版业蓬勃发展的土耳其。</w:t>
      </w:r>
    </w:p>
    <w:p>
      <w:pPr>
        <w:ind w:first-line="2520"/>
      </w:pPr>
      <w:r>
        <w:rPr>
          <w:rFonts w:ascii="Times" w:hAnsi="Times" w:cs="Times"/>
          <w:sz w:val="21"/>
          <w:sz-cs w:val="21"/>
          <w:color w:val="000000"/>
        </w:rPr>
        <w:t xml:space="preserve">（选自《 人民日报 》 2012年4月20日 第4 版“要闻版”，有删节）</w:t>
      </w:r>
      <w:r>
        <w:rPr>
          <w:rFonts w:ascii="Times" w:hAnsi="Times" w:cs="Times"/>
          <w:sz w:val="4"/>
          <w:sz-cs w:val="4"/>
          <w:color w:val="FFFFFF"/>
        </w:rPr>
        <w:t xml:space="preserve">[来源:Zxxk.Com]</w:t>
      </w:r>
      <w:r>
        <w:rPr>
          <w:rFonts w:ascii="Times" w:hAnsi="Times" w:cs="Times"/>
          <w:sz w:val="21"/>
          <w:sz-cs w:val="21"/>
          <w:color w:val="000000"/>
        </w:rPr>
        <w:t xml:space="preserve"/>
      </w:r>
    </w:p>
    <w:p>
      <w:pPr/>
      <w:r>
        <w:rPr>
          <w:rFonts w:ascii="Times New Roman" w:hAnsi="Times New Roman" w:cs="Times New Roman"/>
          <w:sz w:val="21"/>
          <w:sz-cs w:val="21"/>
        </w:rPr>
        <w:t xml:space="preserve">（1）请为上述消息拟一个标题并阐述理由。（6分）</w:t>
      </w:r>
    </w:p>
    <w:p>
      <w:pPr>
        <w:jc w:val="both"/>
      </w:pPr>
      <w:r>
        <w:rPr>
          <w:rFonts w:ascii="Times" w:hAnsi="Times" w:cs="Times"/>
          <w:sz w:val="21"/>
          <w:sz-cs w:val="21"/>
        </w:rPr>
        <w:t xml:space="preserve">（2）根据上述消息，自选角度，写一段新闻短评。</w:t>
      </w:r>
      <w:r>
        <w:rPr>
          <w:rFonts w:ascii="Times" w:hAnsi="Times" w:cs="Times"/>
          <w:sz w:val="21"/>
          <w:sz-cs w:val="21"/>
          <w:color w:val="000000"/>
        </w:rPr>
        <w:t xml:space="preserve">（6分）</w:t>
      </w:r>
    </w:p>
    <w:p>
      <w:pPr/>
      <w:r>
        <w:rPr>
          <w:rFonts w:ascii="Times New Roman" w:hAnsi="Times New Roman" w:cs="Times New Roman"/>
          <w:sz w:val="21"/>
          <w:sz-cs w:val="21"/>
          <w:b/>
        </w:rPr>
        <w:t xml:space="preserve">七、写作</w:t>
      </w:r>
      <w:r>
        <w:rPr>
          <w:rFonts w:ascii="Times" w:hAnsi="Times" w:cs="Times"/>
          <w:sz w:val="21"/>
          <w:sz-cs w:val="21"/>
          <w:color w:val="000000"/>
        </w:rPr>
        <w:t xml:space="preserve">（60分）</w:t>
      </w:r>
      <w:r>
        <w:rPr>
          <w:rFonts w:ascii="Times New Roman" w:hAnsi="Times New Roman" w:cs="Times New Roman"/>
          <w:sz w:val="21"/>
          <w:sz-cs w:val="21"/>
          <w:b/>
        </w:rPr>
        <w:t xml:space="preserve"/>
      </w:r>
    </w:p>
    <w:p>
      <w:pPr/>
      <w:r>
        <w:rPr>
          <w:rFonts w:ascii="Times New Roman" w:hAnsi="Times New Roman" w:cs="Times New Roman"/>
          <w:sz w:val="21"/>
          <w:sz-cs w:val="21"/>
          <w:b/>
        </w:rPr>
        <w:t xml:space="preserve">21.阅读下面的材料，根据要求作文。（60）</w:t>
      </w:r>
      <w:r>
        <w:rPr>
          <w:rFonts w:ascii="Times" w:hAnsi="Times" w:cs="Times"/>
          <w:sz w:val="21"/>
          <w:sz-cs w:val="21"/>
        </w:rPr>
        <w:t xml:space="preserve"/>
      </w:r>
    </w:p>
    <w:p>
      <w:pPr>
        <w:jc w:val="both"/>
      </w:pPr>
      <w:r>
        <w:rPr>
          <w:rFonts w:ascii="Times New Roman" w:hAnsi="Times New Roman" w:cs="Times New Roman"/>
          <w:sz w:val="21"/>
          <w:sz-cs w:val="21"/>
        </w:rPr>
        <w:t xml:space="preserve"/>
      </w:r>
    </w:p>
    <w:p>
      <w:pPr>
        <w:jc w:val="both"/>
        <w:ind w:first-line="300"/>
      </w:pPr>
      <w:r>
        <w:rPr>
          <w:rFonts w:ascii="Times New Roman" w:hAnsi="Times New Roman" w:cs="Times New Roman"/>
          <w:sz w:val="21"/>
          <w:sz-cs w:val="21"/>
        </w:rPr>
        <w:t xml:space="preserve"/>
      </w:r>
    </w:p>
    <w:p>
      <w:pPr>
        <w:jc w:val="both"/>
        <w:ind w:first-line="300"/>
      </w:pPr>
      <w:r>
        <w:rPr>
          <w:rFonts w:ascii="Times New Roman" w:hAnsi="Times New Roman" w:cs="Times New Roman"/>
          <w:sz w:val="21"/>
          <w:sz-cs w:val="21"/>
        </w:rPr>
        <w:t xml:space="preserve"/>
      </w:r>
    </w:p>
    <w:p>
      <w:pPr>
        <w:jc w:val="both"/>
        <w:ind w:first-line="300"/>
      </w:pPr>
      <w:r>
        <w:rPr>
          <w:rFonts w:ascii="Times New Roman" w:hAnsi="Times New Roman" w:cs="Times New Roman"/>
          <w:sz w:val="21"/>
          <w:sz-cs w:val="21"/>
        </w:rPr>
        <w:t xml:space="preserve"/>
      </w:r>
    </w:p>
    <w:p>
      <w:pPr>
        <w:jc w:val="both"/>
        <w:ind w:first-line="300"/>
      </w:pPr>
      <w:r>
        <w:rPr>
          <w:rFonts w:ascii="Times New Roman" w:hAnsi="Times New Roman" w:cs="Times New Roman"/>
          <w:sz w:val="21"/>
          <w:sz-cs w:val="21"/>
        </w:rPr>
        <w:t xml:space="preserve"/>
      </w:r>
    </w:p>
    <w:p>
      <w:pPr>
        <w:jc w:val="both"/>
        <w:ind w:first-line="300"/>
      </w:pPr>
      <w:r>
        <w:rPr>
          <w:rFonts w:ascii="Times New Roman" w:hAnsi="Times New Roman" w:cs="Times New Roman"/>
          <w:sz w:val="21"/>
          <w:sz-cs w:val="21"/>
        </w:rPr>
        <w:t xml:space="preserve"/>
      </w:r>
    </w:p>
    <w:p>
      <w:pPr>
        <w:jc w:val="both"/>
        <w:ind w:first-line="300"/>
      </w:pPr>
      <w:r>
        <w:rPr>
          <w:rFonts w:ascii="Times New Roman" w:hAnsi="Times New Roman" w:cs="Times New Roman"/>
          <w:sz w:val="21"/>
          <w:sz-cs w:val="21"/>
        </w:rPr>
        <w:t xml:space="preserve"/>
      </w:r>
    </w:p>
    <w:p>
      <w:pPr>
        <w:jc w:val="both"/>
        <w:ind w:first-line="300"/>
      </w:pPr>
      <w:r>
        <w:rPr>
          <w:rFonts w:ascii="Times New Roman" w:hAnsi="Times New Roman" w:cs="Times New Roman"/>
          <w:sz w:val="21"/>
          <w:sz-cs w:val="21"/>
        </w:rPr>
        <w:t xml:space="preserve"/>
      </w:r>
    </w:p>
    <w:p>
      <w:pPr>
        <w:jc w:val="both"/>
        <w:ind w:first-line="300"/>
      </w:pPr>
      <w:r>
        <w:rPr>
          <w:rFonts w:ascii="Times New Roman" w:hAnsi="Times New Roman" w:cs="Times New Roman"/>
          <w:sz w:val="4"/>
          <w:sz-cs w:val="4"/>
          <w:color w:val="FFFFFF"/>
        </w:rPr>
        <w:t xml:space="preserve">[来源:学科网ZXXK]</w:t>
      </w:r>
      <w:r>
        <w:rPr>
          <w:rFonts w:ascii="Times New Roman" w:hAnsi="Times New Roman" w:cs="Times New Roman"/>
          <w:sz w:val="21"/>
          <w:sz-cs w:val="21"/>
        </w:rPr>
        <w:t xml:space="preserve"/>
      </w:r>
    </w:p>
    <w:p>
      <w:pPr>
        <w:jc w:val="both"/>
        <w:ind w:first-line="300"/>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ormal</dc:title>
  <dcterms:created>1601-01-01T08:05:43Z</dcterms:created>
  <dcterms:modified>1601-01-01T08:05:43Z</dcterms:modified>
</cp:coreProperties>
</file>

<file path=docProps/meta.xml><?xml version="1.0" encoding="utf-8"?>
<meta xmlns="http://schemas.apple.com/cocoa/2006/metadata">
  <generator>CocoaOOXMLWriter/2685.2</generator>
</meta>
</file>