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left="420" w:first-line="-420"/>
      </w:pPr>
      <w:r>
        <w:rPr>
          <w:rFonts w:ascii="Times New Roman" w:hAnsi="Times New Roman" w:cs="Times New Roman"/>
          <w:sz w:val="21"/>
          <w:sz-cs w:val="21"/>
          <w:color w:val="000000"/>
        </w:rPr>
        <w:t xml:space="preserve">绝密★启封前</w:t>
      </w:r>
    </w:p>
    <w:p>
      <w:pPr>
        <w:jc w:val="center"/>
        <w:ind w:left="420" w:first-line="-420"/>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  本试题卷分第Ⅰ卷（单项选择题）和第Ⅱ卷（非单项选择题）。第1卷l至3页，第II卷4至6页，共6页。满分150分。考试时间150分钟。考生作答时，须将答案答在答题卡上，在本试题卷、草稿纸上答题无效。考试结束后，将本试题卷和答题卡一并交回。</w:t>
      </w:r>
    </w:p>
    <w:p>
      <w:pPr>
        <w:jc w:val="center"/>
        <w:ind w:left="420" w:first-line="-420"/>
      </w:pPr>
      <w:r>
        <w:rPr>
          <w:rFonts w:ascii="Times New Roman" w:hAnsi="Times New Roman" w:cs="Times New Roman"/>
          <w:sz w:val="21"/>
          <w:sz-cs w:val="21"/>
          <w:color w:val="000000"/>
        </w:rPr>
        <w:t xml:space="preserve">第1卷  （单项选择题  共27分）</w:t>
      </w:r>
    </w:p>
    <w:p>
      <w:pPr>
        <w:jc w:val="both"/>
        <w:ind w:left="420" w:first-line="-420"/>
      </w:pPr>
      <w:r>
        <w:rPr>
          <w:rFonts w:ascii="Times New Roman" w:hAnsi="Times New Roman" w:cs="Times New Roman"/>
          <w:sz w:val="21"/>
          <w:sz-cs w:val="21"/>
          <w:color w:val="000000"/>
        </w:rPr>
        <w:t xml:space="preserve">注意事项：</w:t>
      </w:r>
    </w:p>
    <w:p>
      <w:pPr>
        <w:jc w:val="both"/>
        <w:ind w:left="420" w:first-line="-420"/>
      </w:pPr>
      <w:r>
        <w:rPr>
          <w:rFonts w:ascii="Times New Roman" w:hAnsi="Times New Roman" w:cs="Times New Roman"/>
          <w:sz w:val="21"/>
          <w:sz-cs w:val="21"/>
          <w:color w:val="000000"/>
        </w:rPr>
        <w:t xml:space="preserve">    必须使用2B铅笔在答题卡上将所选答案对应的标号涂黑。</w:t>
      </w:r>
    </w:p>
    <w:p>
      <w:pPr>
        <w:jc w:val="both"/>
        <w:ind w:left="420" w:first-line="-420"/>
      </w:pPr>
      <w:r>
        <w:rPr>
          <w:rFonts w:ascii="Times New Roman" w:hAnsi="Times New Roman" w:cs="Times New Roman"/>
          <w:sz w:val="21"/>
          <w:sz-cs w:val="21"/>
          <w:color w:val="000000"/>
        </w:rPr>
        <w:t xml:space="preserve">    第1卷共3大题，9小题。每小题3分。</w:t>
      </w:r>
    </w:p>
    <w:p>
      <w:pPr>
        <w:jc w:val="both"/>
        <w:ind w:left="420" w:first-line="-420"/>
      </w:pPr>
      <w:r>
        <w:rPr>
          <w:rFonts w:ascii="Times New Roman" w:hAnsi="Times New Roman" w:cs="Times New Roman"/>
          <w:sz w:val="21"/>
          <w:sz-cs w:val="21"/>
          <w:color w:val="000000"/>
        </w:rPr>
        <w:t xml:space="preserve">一、（12分，每小题3分）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1．下列词语中加点字的读音，全部正确的一项是</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ind w:left="840" w:first-line="-420"/>
      </w:pPr>
      <w:r>
        <w:rPr>
          <w:rFonts w:ascii="Times New Roman" w:hAnsi="Times New Roman" w:cs="Times New Roman"/>
          <w:sz w:val="21"/>
          <w:sz-cs w:val="21"/>
          <w:color w:val="000000"/>
        </w:rPr>
        <w:t xml:space="preserve">A．暂时zàn    埋怨mái    谆谆告诫zhūn   引吭高歌háng</w:t>
      </w:r>
    </w:p>
    <w:p>
      <w:pPr>
        <w:jc w:val="both"/>
        <w:ind w:left="840" w:first-line="-420"/>
      </w:pPr>
      <w:r>
        <w:rPr>
          <w:rFonts w:ascii="Times New Roman" w:hAnsi="Times New Roman" w:cs="Times New Roman"/>
          <w:sz w:val="21"/>
          <w:sz-cs w:val="21"/>
          <w:color w:val="000000"/>
        </w:rPr>
        <w:t xml:space="preserve">B．豆豉chǐ    踝骨huái    踉踉跄跄cāng   按图索骥jì</w:t>
      </w:r>
    </w:p>
    <w:p>
      <w:pPr>
        <w:jc w:val="both"/>
        <w:ind w:left="840" w:first-line="-420"/>
      </w:pPr>
      <w:r>
        <w:rPr>
          <w:rFonts w:ascii="Times New Roman" w:hAnsi="Times New Roman" w:cs="Times New Roman"/>
          <w:sz w:val="21"/>
          <w:sz-cs w:val="21"/>
          <w:color w:val="000000"/>
        </w:rPr>
        <w:t xml:space="preserve">C．梗概gěn    删改shān    炊烟袅袅niǎo   明眸皓齿móu</w:t>
      </w:r>
    </w:p>
    <w:p>
      <w:pPr>
        <w:jc w:val="both"/>
        <w:ind w:left="840" w:first-line="-420"/>
      </w:pPr>
      <w:r>
        <w:rPr>
          <w:rFonts w:ascii="Times New Roman" w:hAnsi="Times New Roman" w:cs="Times New Roman"/>
          <w:sz w:val="21"/>
          <w:sz-cs w:val="21"/>
          <w:color w:val="000000"/>
        </w:rPr>
        <w:t xml:space="preserve">D．搁浅gē     解剖pōu     鬼鬼祟崇suì   不屑一顾xiè</w:t>
      </w:r>
    </w:p>
    <w:p>
      <w:pPr>
        <w:jc w:val="both"/>
        <w:ind w:left="420" w:first-line="-420"/>
      </w:pPr>
      <w:r>
        <w:rPr>
          <w:rFonts w:ascii="Times New Roman" w:hAnsi="Times New Roman" w:cs="Times New Roman"/>
          <w:sz w:val="21"/>
          <w:sz-cs w:val="21"/>
          <w:color w:val="000000"/>
        </w:rPr>
        <w:t xml:space="preserve">2．下列词语中，没有错别字的一项是</w:t>
      </w:r>
    </w:p>
    <w:p>
      <w:pPr>
        <w:jc w:val="both"/>
        <w:ind w:left="840" w:first-line="-420"/>
      </w:pPr>
      <w:r>
        <w:rPr>
          <w:rFonts w:ascii="Times New Roman" w:hAnsi="Times New Roman" w:cs="Times New Roman"/>
          <w:sz w:val="21"/>
          <w:sz-cs w:val="21"/>
          <w:color w:val="000000"/>
        </w:rPr>
        <w:t xml:space="preserve">A．妨碍    功夫片    钟灵毓秀   管中窥豹，可见一斑</w:t>
      </w:r>
    </w:p>
    <w:p>
      <w:pPr>
        <w:jc w:val="both"/>
        <w:ind w:left="840" w:first-line="-420"/>
      </w:pPr>
      <w:r>
        <w:rPr>
          <w:rFonts w:ascii="Times New Roman" w:hAnsi="Times New Roman" w:cs="Times New Roman"/>
          <w:sz w:val="21"/>
          <w:sz-cs w:val="21"/>
          <w:color w:val="000000"/>
        </w:rPr>
        <w:t xml:space="preserve">B．梳妆    吊胃口    瞠目结舌   文武之道，一张一驰</w:t>
      </w:r>
    </w:p>
    <w:p>
      <w:pPr>
        <w:jc w:val="both"/>
        <w:ind w:left="840" w:first-line="-420"/>
      </w:pPr>
      <w:r>
        <w:rPr>
          <w:rFonts w:ascii="Times New Roman" w:hAnsi="Times New Roman" w:cs="Times New Roman"/>
          <w:sz w:val="21"/>
          <w:sz-cs w:val="21"/>
          <w:color w:val="000000"/>
        </w:rPr>
        <w:t xml:space="preserve">C．辐射    入场券    循章摘句   风声鹤唳，草木皆兵</w:t>
      </w:r>
    </w:p>
    <w:p>
      <w:pPr>
        <w:jc w:val="both"/>
        <w:ind w:left="840" w:first-line="-420"/>
      </w:pPr>
      <w:r>
        <w:rPr>
          <w:rFonts w:ascii="Times New Roman" w:hAnsi="Times New Roman" w:cs="Times New Roman"/>
          <w:sz w:val="21"/>
          <w:sz-cs w:val="21"/>
          <w:color w:val="000000"/>
        </w:rPr>
        <w:t xml:space="preserve">D．蜚然    直辖市    秘而不宣   城门失火，殃及池鱼</w:t>
      </w:r>
    </w:p>
    <w:p>
      <w:pPr>
        <w:jc w:val="both"/>
        <w:ind w:left="420" w:first-line="-420"/>
      </w:pPr>
      <w:r>
        <w:rPr>
          <w:rFonts w:ascii="Times New Roman" w:hAnsi="Times New Roman" w:cs="Times New Roman"/>
          <w:sz w:val="21"/>
          <w:sz-cs w:val="21"/>
          <w:color w:val="000000"/>
        </w:rPr>
        <w:t xml:space="preserve">3．下列各句中加点词语的使用，不恰当的一项是</w:t>
      </w:r>
    </w:p>
    <w:p>
      <w:pPr>
        <w:jc w:val="both"/>
        <w:ind w:left="840" w:first-line="-420"/>
      </w:pPr>
      <w:r>
        <w:rPr>
          <w:rFonts w:ascii="Times New Roman" w:hAnsi="Times New Roman" w:cs="Times New Roman"/>
          <w:sz w:val="21"/>
          <w:sz-cs w:val="21"/>
          <w:color w:val="000000"/>
        </w:rPr>
        <w:t xml:space="preserve">A．“2015年度中国文化跨界论坛”日前在北京举行，届时来自世界各国的艺术家、企业家和媒体人围绕当前文化创意产业发展中的热点进行了交流。</w:t>
      </w:r>
    </w:p>
    <w:p>
      <w:pPr>
        <w:jc w:val="both"/>
        <w:ind w:left="840" w:first-line="-420"/>
      </w:pPr>
      <w:r>
        <w:rPr>
          <w:rFonts w:ascii="Times New Roman" w:hAnsi="Times New Roman" w:cs="Times New Roman"/>
          <w:sz w:val="21"/>
          <w:sz-cs w:val="21"/>
          <w:color w:val="000000"/>
        </w:rPr>
        <w:t xml:space="preserve">B．对于那些熟稔互联网的人来说，进行“互联网+”创业，最难的可能并不是“互联网”这一部分，而是“+”什么以及怎么“+”的问题。</w:t>
      </w:r>
    </w:p>
    <w:p>
      <w:pPr>
        <w:jc w:val="both"/>
        <w:ind w:left="840" w:first-line="-420"/>
      </w:pPr>
      <w:r>
        <w:rPr>
          <w:rFonts w:ascii="Times New Roman" w:hAnsi="Times New Roman" w:cs="Times New Roman"/>
          <w:sz w:val="21"/>
          <w:sz-cs w:val="21"/>
          <w:color w:val="000000"/>
        </w:rPr>
        <w:t xml:space="preserve">C．这家民用小型无人机公司一年前还寂寂无闻，一年后却声名鹊起，其系列产品先后被评为“十大科技产品”“2014年杰出高科技产品”。 </w:t>
      </w:r>
    </w:p>
    <w:p>
      <w:pPr>
        <w:jc w:val="both"/>
        <w:ind w:left="840" w:first-line="-420"/>
      </w:pPr>
      <w:r>
        <w:rPr>
          <w:rFonts w:ascii="Times New Roman" w:hAnsi="Times New Roman" w:cs="Times New Roman"/>
          <w:sz w:val="21"/>
          <w:sz-cs w:val="21"/>
          <w:color w:val="000000"/>
        </w:rPr>
        <w:t xml:space="preserve">D．近年来，广袤蜀地的新村建设全面推进，大巴山区漂亮民居星罗棋布，大凉山上彝家新寨鳞次栉比，西部高原羌寨碉楼拔地而起。</w:t>
      </w:r>
    </w:p>
    <w:p>
      <w:pPr>
        <w:jc w:val="both"/>
        <w:ind w:left="420" w:first-line="-420"/>
      </w:pPr>
      <w:r>
        <w:rPr>
          <w:rFonts w:ascii="Times New Roman" w:hAnsi="Times New Roman" w:cs="Times New Roman"/>
          <w:sz w:val="21"/>
          <w:sz-cs w:val="21"/>
          <w:color w:val="000000"/>
        </w:rPr>
        <w:t xml:space="preserve">4．下列各句中，没有语病的一项是</w:t>
      </w:r>
    </w:p>
    <w:p>
      <w:pPr>
        <w:jc w:val="both"/>
        <w:ind w:left="840" w:first-line="-420"/>
      </w:pPr>
      <w:r>
        <w:rPr>
          <w:rFonts w:ascii="Times New Roman" w:hAnsi="Times New Roman" w:cs="Times New Roman"/>
          <w:sz w:val="21"/>
          <w:sz-cs w:val="21"/>
          <w:color w:val="000000"/>
        </w:rPr>
        <w:t xml:space="preserve">A．首届“书香之家”颁奖典礼，是设在杜甫草堂古色古香的仰止堂举行的，当场揭晓了书香家庭、书香校园、书香企业、书香社区等获奖名单。</w:t>
      </w:r>
    </w:p>
    <w:p>
      <w:pPr>
        <w:jc w:val="both"/>
        <w:ind w:left="840" w:first-line="-420"/>
      </w:pPr>
      <w:r>
        <w:rPr>
          <w:rFonts w:ascii="Times New Roman" w:hAnsi="Times New Roman" w:cs="Times New Roman"/>
          <w:sz w:val="21"/>
          <w:sz-cs w:val="21"/>
          <w:color w:val="000000"/>
        </w:rPr>
        <w:t xml:space="preserve">B．专家强调，必须牢固树立保护生态环境就是保护生产力的理念，形成绿水青山也是金山银山的生态意识，构建与生态文明相适应的发展模式。</w:t>
      </w:r>
    </w:p>
    <w:p>
      <w:pPr>
        <w:jc w:val="both"/>
        <w:ind w:left="840" w:first-line="-420"/>
      </w:pPr>
      <w:r>
        <w:rPr>
          <w:rFonts w:ascii="Times New Roman" w:hAnsi="Times New Roman" w:cs="Times New Roman"/>
          <w:sz w:val="21"/>
          <w:sz-cs w:val="21"/>
          <w:color w:val="000000"/>
        </w:rPr>
        <w:t xml:space="preserve">C．市旅游局要求各风景区进一步加强对景区厕所、停车场的建设和管理，整治和引导不文明旅游的各种顽疾和陋习，有效提升景区的服务水平。</w:t>
      </w:r>
    </w:p>
    <w:p>
      <w:pPr>
        <w:jc w:val="both"/>
        <w:ind w:left="840" w:first-line="-420"/>
      </w:pPr>
      <w:r>
        <w:rPr>
          <w:rFonts w:ascii="Times New Roman" w:hAnsi="Times New Roman" w:cs="Times New Roman"/>
          <w:sz w:val="21"/>
          <w:sz-cs w:val="21"/>
          <w:color w:val="000000"/>
        </w:rPr>
        <w:t xml:space="preserve">D．《四川省农村扶贫开发条例》是首次四川针对贫困人群制定的地方性法规，将精准扶贫确定为重要原则，从最贫困村户入手，让老乡过上好日子。</w:t>
      </w:r>
    </w:p>
    <w:p>
      <w:pPr>
        <w:jc w:val="both"/>
        <w:ind w:left="420" w:first-line="-420"/>
      </w:pPr>
      <w:r>
        <w:rPr>
          <w:rFonts w:ascii="Times New Roman" w:hAnsi="Times New Roman" w:cs="Times New Roman"/>
          <w:sz w:val="21"/>
          <w:sz-cs w:val="21"/>
          <w:color w:val="000000"/>
        </w:rPr>
        <w:t xml:space="preserve">二、（9分，每小题3分）</w:t>
      </w:r>
    </w:p>
    <w:p>
      <w:pPr>
        <w:jc w:val="both"/>
        <w:ind w:left="420"/>
      </w:pPr>
      <w:r>
        <w:rPr>
          <w:rFonts w:ascii="Times New Roman" w:hAnsi="Times New Roman" w:cs="Times New Roman"/>
          <w:sz w:val="21"/>
          <w:sz-cs w:val="21"/>
          <w:color w:val="000000"/>
        </w:rPr>
        <w:t xml:space="preserve">阅读下面的文字，完成5~7题。</w:t>
      </w:r>
    </w:p>
    <w:p>
      <w:pPr>
        <w:jc w:val="center"/>
        <w:ind w:left="420" w:first-line="-420"/>
      </w:pPr>
      <w:r>
        <w:rPr>
          <w:rFonts w:ascii="Times New Roman" w:hAnsi="Times New Roman" w:cs="Times New Roman"/>
          <w:sz w:val="21"/>
          <w:sz-cs w:val="21"/>
          <w:color w:val="000000"/>
        </w:rPr>
        <w:t xml:space="preserve">两汉经学</w:t>
      </w:r>
    </w:p>
    <w:p>
      <w:pPr>
        <w:jc w:val="both"/>
        <w:ind w:first-line="420"/>
      </w:pPr>
      <w:r>
        <w:rPr>
          <w:rFonts w:ascii="Times New Roman" w:hAnsi="Times New Roman" w:cs="Times New Roman"/>
          <w:sz w:val="21"/>
          <w:sz-cs w:val="21"/>
          <w:color w:val="000000"/>
        </w:rPr>
        <w:t xml:space="preserve">经学的真正确立是在汉武帝时代。汉武帝接受董仲舒“独尊儒术”的建议，设置五经博士，收博士弟子五十人。其后博士弟子屡经增加，东汉时多达三万人。五经博士及其弟子以五经为研习对象，这就形成了经学。所谓经学，是指专门研究儒家经典的学问。从中国文化史看，经学出现的前提是汉王朝运用国家力量将民间流传的文化经典宣布为国家经典，并设立博士制度予以专门研究。于是，五经成为国家政治、法律、意识形态的根据。从国家制度层面保证儒家经典的传习，确立了儒家经典在中华文化经典中的主流地位，客观上也确立了经学在中国学术体系中的核心地位。儒学作为汉代主流思想，是与中央集权的统一相适应的。儒家主张的五伦、五常作为社会伦理道德，也因儒家的主流地位而得以明确确立。</w:t>
      </w:r>
    </w:p>
    <w:p>
      <w:pPr>
        <w:jc w:val="both"/>
        <w:ind w:first-line="420"/>
      </w:pPr>
      <w:r>
        <w:rPr>
          <w:rFonts w:ascii="Times New Roman" w:hAnsi="Times New Roman" w:cs="Times New Roman"/>
          <w:sz w:val="21"/>
          <w:sz-cs w:val="21"/>
          <w:color w:val="000000"/>
        </w:rPr>
        <w:t xml:space="preserve">两汉经学分为今文经学和古文经学。秦始皇焚书，造成文化典籍的浩劫，五经借助儒生记忆而保存下来。用汉代流行的隶书书写的经书文本，被称为今文经。汉景帝以后，陆续在孔府旧宅壁等处发现的与五经有关的用战国字体书写的文本，被称为古文经。古文经与今文经不仅书写字体不同，而且同一部经典的篇章多寡也或有差别，如孔府旧宅壁中友现的《尚书》就比汉初伏生所传《尚书》多16篇。此外，还发现了一些其他古文经典，如《周官》《左传》等。因汉武帝及其后所立五经博士皆为今文经博士，西汉末刘歆便要求把古文经也立于学官，但遭到今文经学家的阻挠，一时没有实现。于是引起令古文经学家之间的一场大争论。西汉时期，今文经学是经学主流。今文经学通经以致用，注重思想的阐发，强调经书的历史借鉴意义，但弊病是与谶纬结合而流于神秘。古文经学在东汉发展昌盛，注重文字训诂和对典章名物的解释，突出还原历史和文化传承，学术贡献良多，弊病是流于繁琐的文献考证而脱离思想和生活。东汉章帝时的《白虎通义》主张今文经学，强调经学大义与社会价值，借以维护主流思想，带有一定的理论总结性。东汉末古文经学家郑玄融合今古文经学，遍注群经，成为汉代经学的集大成者。今古文经学的分歧和论争促进了经学的发展，它们所代表的两种学术精神和方法，具有一定的普遍意义，对后来的中国学术史产生了巨大而深远的影响。</w:t>
      </w:r>
    </w:p>
    <w:p>
      <w:pPr>
        <w:jc w:val="both"/>
        <w:ind w:left="420" w:first-line="-420"/>
      </w:pPr>
      <w:r>
        <w:rPr>
          <w:rFonts w:ascii="Times New Roman" w:hAnsi="Times New Roman" w:cs="Times New Roman"/>
          <w:sz w:val="21"/>
          <w:sz-cs w:val="21"/>
          <w:color w:val="000000"/>
        </w:rPr>
        <w:t xml:space="preserve">5．下列关于“两汉经学”的表述，不正确的一项是</w:t>
      </w:r>
    </w:p>
    <w:p>
      <w:pPr>
        <w:jc w:val="both"/>
        <w:ind w:left="840" w:first-line="-420"/>
      </w:pPr>
      <w:r>
        <w:rPr>
          <w:rFonts w:ascii="Times New Roman" w:hAnsi="Times New Roman" w:cs="Times New Roman"/>
          <w:sz w:val="21"/>
          <w:sz-cs w:val="21"/>
          <w:color w:val="000000"/>
        </w:rPr>
        <w:t xml:space="preserve">A．汉武帝接受“独尊儒术”的建议，设置五经博士，以五经为研习对象，标志经学的真正确立。</w:t>
      </w:r>
    </w:p>
    <w:p>
      <w:pPr>
        <w:jc w:val="both"/>
        <w:ind w:left="840" w:first-line="-420"/>
      </w:pPr>
      <w:r>
        <w:rPr>
          <w:rFonts w:ascii="Times New Roman" w:hAnsi="Times New Roman" w:cs="Times New Roman"/>
          <w:sz w:val="21"/>
          <w:sz-cs w:val="21"/>
          <w:color w:val="000000"/>
        </w:rPr>
        <w:t xml:space="preserve">B．汉朝五经博士制度的建立，确立了儒家思想的主流地位祁经学在中国学术体系中的核心地位。</w:t>
      </w:r>
    </w:p>
    <w:p>
      <w:pPr>
        <w:jc w:val="both"/>
        <w:ind w:left="840" w:first-line="-420"/>
      </w:pPr>
      <w:r>
        <w:rPr>
          <w:rFonts w:ascii="Times New Roman" w:hAnsi="Times New Roman" w:cs="Times New Roman"/>
          <w:sz w:val="21"/>
          <w:sz-cs w:val="21"/>
          <w:color w:val="000000"/>
        </w:rPr>
        <w:t xml:space="preserve">C．今文经、古文经的不同是分别采用了隶书和战国的字体书写，今文经的篇目与内容相对较丰。</w:t>
      </w:r>
    </w:p>
    <w:p>
      <w:pPr>
        <w:jc w:val="both"/>
        <w:ind w:left="840" w:first-line="-420"/>
      </w:pPr>
      <w:r>
        <w:rPr>
          <w:rFonts w:ascii="Times New Roman" w:hAnsi="Times New Roman" w:cs="Times New Roman"/>
          <w:sz w:val="21"/>
          <w:sz-cs w:val="21"/>
          <w:color w:val="000000"/>
        </w:rPr>
        <w:t xml:space="preserve">D．今古文经学的学术精神和研究方法具有一定的代表性，对后世中国学术史产生了深远的影响。</w:t>
      </w:r>
    </w:p>
    <w:p>
      <w:pPr>
        <w:jc w:val="both"/>
        <w:ind w:left="420" w:first-line="-420"/>
      </w:pPr>
      <w:r>
        <w:rPr>
          <w:rFonts w:ascii="Times New Roman" w:hAnsi="Times New Roman" w:cs="Times New Roman"/>
          <w:sz w:val="21"/>
          <w:sz-cs w:val="21"/>
          <w:color w:val="000000"/>
        </w:rPr>
        <w:t xml:space="preserve">6．下列理解和分析，符合原文意思的一项是</w:t>
      </w:r>
    </w:p>
    <w:p>
      <w:pPr>
        <w:jc w:val="both"/>
        <w:ind w:left="840" w:first-line="-420"/>
      </w:pPr>
      <w:r>
        <w:rPr>
          <w:rFonts w:ascii="Times New Roman" w:hAnsi="Times New Roman" w:cs="Times New Roman"/>
          <w:sz w:val="21"/>
          <w:sz-cs w:val="21"/>
          <w:color w:val="000000"/>
        </w:rPr>
        <w:t xml:space="preserve">A．儒家经典被汉王朝宣布为国家经典，成为国家政治、法律、意识形态的根据，这是中央集权统一的条件。</w:t>
      </w:r>
    </w:p>
    <w:p>
      <w:pPr>
        <w:jc w:val="both"/>
        <w:ind w:left="840" w:first-line="-420"/>
      </w:pPr>
      <w:r>
        <w:rPr>
          <w:rFonts w:ascii="Times New Roman" w:hAnsi="Times New Roman" w:cs="Times New Roman"/>
          <w:sz w:val="21"/>
          <w:sz-cs w:val="21"/>
          <w:color w:val="000000"/>
        </w:rPr>
        <w:t xml:space="preserve">B．儒家思想作为汉代主流思想的地位确立以后，儒家主张的五伦与五常也明确确立为社会伦理道德。</w:t>
      </w:r>
    </w:p>
    <w:p>
      <w:pPr>
        <w:jc w:val="both"/>
        <w:ind w:left="840" w:first-line="-420"/>
      </w:pPr>
      <w:r>
        <w:rPr>
          <w:rFonts w:ascii="Times New Roman" w:hAnsi="Times New Roman" w:cs="Times New Roman"/>
          <w:sz w:val="21"/>
          <w:sz-cs w:val="21"/>
          <w:color w:val="000000"/>
        </w:rPr>
        <w:t xml:space="preserve">C．今文经学注重思想的阐发，古文经学注重训诂和考证，两者都强调发挥五经历史资源的现实价值。</w:t>
      </w:r>
    </w:p>
    <w:p>
      <w:pPr>
        <w:jc w:val="both"/>
        <w:ind w:left="840" w:first-line="-420"/>
      </w:pPr>
      <w:r>
        <w:rPr>
          <w:rFonts w:ascii="Times New Roman" w:hAnsi="Times New Roman" w:cs="Times New Roman"/>
          <w:sz w:val="21"/>
          <w:sz-cs w:val="21"/>
          <w:color w:val="000000"/>
        </w:rPr>
        <w:t xml:space="preserve">D．东汉的《白虎通义》和古文经学家郑玄对五经的注释，分别代表了汉代今文经学、古文经学最高成就。</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7．根据原文，下列分析和推断不正确的一项是</w:t>
      </w:r>
    </w:p>
    <w:p>
      <w:pPr>
        <w:jc w:val="both"/>
        <w:ind w:left="840" w:first-line="-420"/>
      </w:pPr>
      <w:r>
        <w:rPr>
          <w:rFonts w:ascii="Times New Roman" w:hAnsi="Times New Roman" w:cs="Times New Roman"/>
          <w:sz w:val="21"/>
          <w:sz-cs w:val="21"/>
          <w:color w:val="000000"/>
        </w:rPr>
        <w:t xml:space="preserve">A．国家高度重视以及有效的制度保障，对于中华优秀文化的传承具有十分重要的意义。</w:t>
      </w:r>
    </w:p>
    <w:p>
      <w:pPr>
        <w:jc w:val="both"/>
        <w:ind w:left="840" w:first-line="-420"/>
      </w:pPr>
      <w:r>
        <w:rPr>
          <w:rFonts w:ascii="Times New Roman" w:hAnsi="Times New Roman" w:cs="Times New Roman"/>
          <w:sz w:val="21"/>
          <w:sz-cs w:val="21"/>
          <w:color w:val="000000"/>
        </w:rPr>
        <w:t xml:space="preserve">B．西汉儒生凭借口耳相传，把五经书写下来形成今文经，今文经的研究成为西汉经学主流。</w:t>
      </w:r>
    </w:p>
    <w:p>
      <w:pPr>
        <w:jc w:val="both"/>
        <w:ind w:left="840" w:first-line="-420"/>
      </w:pPr>
      <w:r>
        <w:rPr>
          <w:rFonts w:ascii="Times New Roman" w:hAnsi="Times New Roman" w:cs="Times New Roman"/>
          <w:sz w:val="21"/>
          <w:sz-cs w:val="21"/>
          <w:color w:val="000000"/>
        </w:rPr>
        <w:t xml:space="preserve">C．古文经学一直未能立于学官，但凭借民间研究力量的不断努力，在东汉也取得了巨大成就。</w:t>
      </w:r>
    </w:p>
    <w:p>
      <w:pPr>
        <w:jc w:val="both"/>
        <w:ind w:left="840" w:first-line="-420"/>
      </w:pPr>
      <w:r>
        <w:rPr>
          <w:rFonts w:ascii="Times New Roman" w:hAnsi="Times New Roman" w:cs="Times New Roman"/>
          <w:sz w:val="21"/>
          <w:sz-cs w:val="21"/>
          <w:color w:val="000000"/>
        </w:rPr>
        <w:t xml:space="preserve">D．古文经学和今文经学的分歧与论争，客观上促进了两派的相互了解，推动了经学的发展。</w:t>
      </w:r>
    </w:p>
    <w:p>
      <w:pPr>
        <w:jc w:val="both"/>
        <w:ind w:left="420" w:first-line="-420"/>
      </w:pPr>
      <w:r>
        <w:rPr>
          <w:rFonts w:ascii="Times New Roman" w:hAnsi="Times New Roman" w:cs="Times New Roman"/>
          <w:sz w:val="21"/>
          <w:sz-cs w:val="21"/>
          <w:color w:val="000000"/>
        </w:rPr>
        <w:t xml:space="preserve">三、（6分，每小题3分）</w:t>
      </w:r>
    </w:p>
    <w:p>
      <w:pPr>
        <w:jc w:val="both"/>
        <w:ind w:left="420" w:first-line="-420"/>
      </w:pPr>
      <w:r>
        <w:rPr>
          <w:rFonts w:ascii="Times New Roman" w:hAnsi="Times New Roman" w:cs="Times New Roman"/>
          <w:sz w:val="21"/>
          <w:sz-cs w:val="21"/>
          <w:color w:val="000000"/>
        </w:rPr>
        <w:t xml:space="preserve">阅读下面的文言文，完成8~9题。</w:t>
      </w:r>
    </w:p>
    <w:p>
      <w:pPr>
        <w:jc w:val="both"/>
        <w:ind w:first-line="420"/>
      </w:pPr>
      <w:r>
        <w:rPr>
          <w:rFonts w:ascii="Times New Roman" w:hAnsi="Times New Roman" w:cs="Times New Roman"/>
          <w:sz w:val="21"/>
          <w:sz-cs w:val="21"/>
          <w:color w:val="000000"/>
        </w:rPr>
        <w:t xml:space="preserve">虞溥字允源，高平昌邑人也。父秘，为偏将军，镇陇西。溥从父之官，专心坟籍。郡察孝廉，除郎中，补尚书都令史。</w:t>
      </w:r>
    </w:p>
    <w:p>
      <w:pPr>
        <w:jc w:val="both"/>
        <w:ind w:first-line="420"/>
      </w:pPr>
      <w:r>
        <w:rPr>
          <w:rFonts w:ascii="Times New Roman" w:hAnsi="Times New Roman" w:cs="Times New Roman"/>
          <w:sz w:val="21"/>
          <w:sz-cs w:val="21"/>
          <w:color w:val="000000"/>
        </w:rPr>
        <w:t xml:space="preserve">稍迁公车司马令，除鄱阳内史。大修庠序，广招学徒，移告属县曰：“学所以定情理性而积众善者也。情定于内而行成于外，积善于心而名显于教，故中人之性随教而移，善积则习与性成。唐虞之时，皆比屋而可封，及其废也，而云可诛，岂非化以成俗，教移人心者哉！自汉氏失御，天下分崩，江表寇隔，久替王教，庠序之训，废而莫修。今四海一统，万里同轨，熙熙兆庶，咸休息乎太和之中，宜崇尚道素，广开学业，以赞协时雍，光扬盛化。”乃具为条制。于是至者七百余人。溥乃作诰以奖训之，曰：</w:t>
      </w:r>
    </w:p>
    <w:p>
      <w:pPr>
        <w:jc w:val="both"/>
        <w:ind w:left="420" w:first-line="420"/>
      </w:pPr>
      <w:r>
        <w:rPr>
          <w:rFonts w:ascii="Times New Roman" w:hAnsi="Times New Roman" w:cs="Times New Roman"/>
          <w:sz w:val="21"/>
          <w:sz-cs w:val="21"/>
          <w:color w:val="000000"/>
        </w:rPr>
        <w:t xml:space="preserve">文学诸生皆冠带之流，年盛志美，始涉学庭，讲修典训，此大成之业，立德之基也。夫圣人之道淡而寡味，故始学者不好也。及至期月，所观弥博，所习弥多，日闻所不闻，日见所不见，然后心开意朗，敬业乐群，忽然不觉大化之陶己，至道之入神也。故学之染人，甚于丹青。丹青吾见其久而渝矣，未见久学而渝者也。</w:t>
      </w:r>
    </w:p>
    <w:p>
      <w:pPr>
        <w:jc w:val="both"/>
        <w:ind w:left="420" w:first-line="420"/>
      </w:pPr>
      <w:r>
        <w:rPr>
          <w:rFonts w:ascii="Times New Roman" w:hAnsi="Times New Roman" w:cs="Times New Roman"/>
          <w:sz w:val="21"/>
          <w:sz-cs w:val="21"/>
          <w:color w:val="000000"/>
        </w:rPr>
        <w:t xml:space="preserve">夫工人之染，先修其质，后事其色，质修色积，而染工毕矣。学亦有质，孝悌忠信是也。君子内正其心，外修其行，行有余力，则以学文，文质彬彬，然后为德。夫学者不患才不及，而患志不立，故曰希骥之马，亦骥之乘，希颜之徒，亦颜之伦也。又曰锲而舍之，朽木不知；锲而不舍，金石可亏。斯非其效乎！</w:t>
      </w:r>
    </w:p>
    <w:p>
      <w:pPr>
        <w:jc w:val="both"/>
        <w:ind w:left="420" w:first-line="420"/>
      </w:pPr>
      <w:r>
        <w:rPr>
          <w:rFonts w:ascii="Times New Roman" w:hAnsi="Times New Roman" w:cs="Times New Roman"/>
          <w:sz w:val="21"/>
          <w:sz-cs w:val="21"/>
          <w:color w:val="000000"/>
        </w:rPr>
        <w:t xml:space="preserve">今诸生口诵圣人之典，体闲庠序之训，比及三年，可以小成。而令名宣流，雅誉日新，朋友钦而乐之，朝士敬而叹之。于是州府交命，择官而仕，不亦美乎！若乃含章舒藻，挥翰流离，称述世务，探赜究奇，使杨、班韬笔，仲舒结舌，亦惟才所居，固无常人也。然积一勺以成江河，累微尘以崇峻极，匪志匪勤，理无由济也。诸生若绝人间之务，心专亲学，累一以惯之，积渐以进之，则亦或迟或速，或先或后耳，何滞而不通，何远而不至邪！</w:t>
      </w:r>
    </w:p>
    <w:p>
      <w:pPr>
        <w:jc w:val="both"/>
        <w:ind w:first-line="420"/>
      </w:pPr>
      <w:r>
        <w:rPr>
          <w:rFonts w:ascii="Times New Roman" w:hAnsi="Times New Roman" w:cs="Times New Roman"/>
          <w:sz w:val="21"/>
          <w:sz-cs w:val="21"/>
          <w:color w:val="000000"/>
        </w:rPr>
        <w:t xml:space="preserve">溥为政严而不猛，风化大行，有白乌集于郡庭。注《春秋》经、传，撰《江表传》及文章诗赋数十篇。 </w:t>
      </w:r>
    </w:p>
    <w:p>
      <w:pPr>
        <w:jc w:val="right"/>
        <w:ind w:first-line="420"/>
      </w:pPr>
      <w:r>
        <w:rPr>
          <w:rFonts w:ascii="Times New Roman" w:hAnsi="Times New Roman" w:cs="Times New Roman"/>
          <w:sz w:val="21"/>
          <w:sz-cs w:val="21"/>
          <w:color w:val="000000"/>
        </w:rPr>
        <w:t xml:space="preserve">（节选自《晋书·虞溥传》）</w:t>
      </w:r>
    </w:p>
    <w:p>
      <w:pPr>
        <w:jc w:val="both"/>
        <w:ind w:left="420" w:first-line="-420"/>
      </w:pPr>
      <w:r>
        <w:rPr>
          <w:rFonts w:ascii="Times New Roman" w:hAnsi="Times New Roman" w:cs="Times New Roman"/>
          <w:sz w:val="21"/>
          <w:sz-cs w:val="21"/>
          <w:color w:val="000000"/>
        </w:rPr>
        <w:t xml:space="preserve">8．下列句子中加点词的解释，不正确的一项是</w:t>
      </w:r>
    </w:p>
    <w:p>
      <w:pPr>
        <w:jc w:val="both"/>
        <w:ind w:left="840" w:first-line="-420"/>
      </w:pPr>
      <w:r>
        <w:rPr>
          <w:rFonts w:ascii="Times New Roman" w:hAnsi="Times New Roman" w:cs="Times New Roman"/>
          <w:sz w:val="21"/>
          <w:sz-cs w:val="21"/>
          <w:color w:val="000000"/>
        </w:rPr>
        <w:t xml:space="preserve">A．自汉氏失御          御：控制。</w:t>
      </w:r>
    </w:p>
    <w:p>
      <w:pPr>
        <w:jc w:val="both"/>
        <w:ind w:left="840" w:first-line="-420"/>
      </w:pPr>
      <w:r>
        <w:rPr>
          <w:rFonts w:ascii="Times New Roman" w:hAnsi="Times New Roman" w:cs="Times New Roman"/>
          <w:sz w:val="21"/>
          <w:sz-cs w:val="21"/>
          <w:color w:val="000000"/>
        </w:rPr>
        <w:t xml:space="preserve">B．未见久学而渝者也    渝：违背。</w:t>
      </w:r>
    </w:p>
    <w:p>
      <w:pPr>
        <w:jc w:val="both"/>
        <w:ind w:left="840" w:first-line="-420"/>
      </w:pPr>
      <w:r>
        <w:rPr>
          <w:rFonts w:ascii="Times New Roman" w:hAnsi="Times New Roman" w:cs="Times New Roman"/>
          <w:sz w:val="21"/>
          <w:sz-cs w:val="21"/>
          <w:color w:val="000000"/>
        </w:rPr>
        <w:t xml:space="preserve">C．夫工人之染          染：着色。</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ind w:left="840" w:first-line="-420"/>
      </w:pPr>
      <w:r>
        <w:rPr>
          <w:rFonts w:ascii="Times New Roman" w:hAnsi="Times New Roman" w:cs="Times New Roman"/>
          <w:sz w:val="21"/>
          <w:sz-cs w:val="21"/>
          <w:color w:val="000000"/>
        </w:rPr>
        <w:t xml:space="preserve">D．朝士敬而叹之        叹：赞叹。</w:t>
      </w:r>
    </w:p>
    <w:p>
      <w:pPr>
        <w:jc w:val="both"/>
        <w:ind w:left="420" w:first-line="-420"/>
      </w:pPr>
      <w:r>
        <w:rPr>
          <w:rFonts w:ascii="Times New Roman" w:hAnsi="Times New Roman" w:cs="Times New Roman"/>
          <w:sz w:val="21"/>
          <w:sz-cs w:val="21"/>
          <w:color w:val="000000"/>
        </w:rPr>
        <w:t xml:space="preserve">9．下列各句中加点词的意义和用法，都相同的一项是</w:t>
      </w:r>
    </w:p>
    <w:p>
      <w:pPr>
        <w:jc w:val="both"/>
        <w:ind w:left="840" w:first-line="-420"/>
      </w:pPr>
      <w:r>
        <w:rPr>
          <w:rFonts w:ascii="Times New Roman" w:hAnsi="Times New Roman" w:cs="Times New Roman"/>
          <w:sz w:val="21"/>
          <w:sz-cs w:val="21"/>
          <w:color w:val="000000"/>
        </w:rPr>
        <w:t xml:space="preserve">A．岂非化以成俗        始以强壮出</w:t>
      </w:r>
    </w:p>
    <w:p>
      <w:pPr>
        <w:jc w:val="both"/>
        <w:ind w:left="840" w:first-line="-420"/>
      </w:pPr>
      <w:r>
        <w:rPr>
          <w:rFonts w:ascii="Times New Roman" w:hAnsi="Times New Roman" w:cs="Times New Roman"/>
          <w:sz w:val="21"/>
          <w:sz-cs w:val="21"/>
          <w:color w:val="000000"/>
        </w:rPr>
        <w:t xml:space="preserve">B．成休息乎太和之中    相与枕藉乎舟中</w:t>
      </w:r>
    </w:p>
    <w:p>
      <w:pPr>
        <w:jc w:val="both"/>
        <w:ind w:left="840" w:first-line="-420"/>
      </w:pPr>
      <w:r>
        <w:rPr>
          <w:rFonts w:ascii="Times New Roman" w:hAnsi="Times New Roman" w:cs="Times New Roman"/>
          <w:sz w:val="21"/>
          <w:sz-cs w:val="21"/>
          <w:color w:val="000000"/>
        </w:rPr>
        <w:t xml:space="preserve">C．甚于丹青            善假于物也</w:t>
      </w:r>
    </w:p>
    <w:p>
      <w:pPr>
        <w:jc w:val="both"/>
        <w:ind w:left="840" w:first-line="-420"/>
      </w:pPr>
      <w:r>
        <w:rPr>
          <w:rFonts w:ascii="Times New Roman" w:hAnsi="Times New Roman" w:cs="Times New Roman"/>
          <w:sz w:val="21"/>
          <w:sz-cs w:val="21"/>
          <w:color w:val="000000"/>
        </w:rPr>
        <w:t xml:space="preserve">D．朋友钦而乐之        秦以城求璧而赵不许</w:t>
      </w:r>
    </w:p>
    <w:p>
      <w:pPr>
        <w:jc w:val="both"/>
        <w:ind w:left="420" w:first-line="-420"/>
      </w:pPr>
      <w:r>
        <w:rPr>
          <w:rFonts w:ascii="Times New Roman" w:hAnsi="Times New Roman" w:cs="Times New Roman"/>
          <w:sz w:val="21"/>
          <w:sz-cs w:val="21"/>
          <w:color w:val="000000"/>
        </w:rPr>
        <w:t xml:space="preserve">10．把第1卷文言文中画横线的句子翻译成现代汉语。（8分）</w:t>
      </w:r>
    </w:p>
    <w:p>
      <w:pPr>
        <w:jc w:val="both"/>
        <w:ind w:left="420" w:first-line="-420"/>
      </w:pPr>
      <w:r>
        <w:rPr>
          <w:rFonts w:ascii="Times New Roman" w:hAnsi="Times New Roman" w:cs="Times New Roman"/>
          <w:sz w:val="21"/>
          <w:sz-cs w:val="21"/>
          <w:color w:val="000000"/>
        </w:rPr>
        <w:t xml:space="preserve">（1）夫学者不患才不及，而患志不立，故曰希骥之马，亦骥之乘，希颜之徒，亦颜之伦也。（4分）</w:t>
      </w:r>
    </w:p>
    <w:p>
      <w:pPr>
        <w:jc w:val="both"/>
        <w:ind w:left="420" w:first-line="-420"/>
      </w:pPr>
      <w:r>
        <w:rPr>
          <w:rFonts w:ascii="Times New Roman" w:hAnsi="Times New Roman" w:cs="Times New Roman"/>
          <w:sz w:val="21"/>
          <w:sz-cs w:val="21"/>
          <w:color w:val="000000"/>
        </w:rPr>
        <w:t xml:space="preserve">（2）然积一勺以成江河，累微尘以崇峻极，匪志匪勤，理无由济也。（4分）</w:t>
      </w:r>
    </w:p>
    <w:p>
      <w:pPr>
        <w:jc w:val="both"/>
        <w:ind w:left="420" w:first-line="-420"/>
      </w:pPr>
      <w:r>
        <w:rPr>
          <w:rFonts w:ascii="Times New Roman" w:hAnsi="Times New Roman" w:cs="Times New Roman"/>
          <w:sz w:val="21"/>
          <w:sz-cs w:val="21"/>
          <w:color w:val="000000"/>
        </w:rPr>
        <w:t xml:space="preserve">11．第1卷文言文中，虞溥在奖训学人时对学习目标、态度和方法提出了哪些要求？请简要概括。（5分）</w:t>
      </w:r>
    </w:p>
    <w:p>
      <w:pPr>
        <w:jc w:val="both"/>
        <w:ind w:left="420" w:first-line="-420"/>
      </w:pPr>
      <w:r>
        <w:rPr>
          <w:rFonts w:ascii="Times New Roman" w:hAnsi="Times New Roman" w:cs="Times New Roman"/>
          <w:sz w:val="21"/>
          <w:sz-cs w:val="21"/>
          <w:color w:val="000000"/>
        </w:rPr>
        <w:t xml:space="preserve">12．用斜线（／）给下面短文的画线部分断句。（限画8处）（4分）</w:t>
      </w:r>
    </w:p>
    <w:p>
      <w:pPr>
        <w:jc w:val="both"/>
        <w:ind w:first-line="420"/>
      </w:pPr>
      <w:r>
        <w:rPr>
          <w:rFonts w:ascii="Times New Roman" w:hAnsi="Times New Roman" w:cs="Times New Roman"/>
          <w:sz w:val="21"/>
          <w:sz-cs w:val="21"/>
          <w:color w:val="000000"/>
        </w:rPr>
        <w:t xml:space="preserve">楚有贤臣屈原，</w:t>
      </w:r>
      <w:r>
        <w:rPr>
          <w:rFonts w:ascii="Times New Roman" w:hAnsi="Times New Roman" w:cs="Times New Roman"/>
          <w:sz w:val="21"/>
          <w:sz-cs w:val="21"/>
          <w:u w:val="single"/>
          <w:color w:val="000000"/>
        </w:rPr>
        <w:t xml:space="preserve">被谗放逐乃著离骚八篇言己离别愁思申杼其心自明无罪因以讽谏冀君觉悟卒不省察遂赴汨罗死焉。</w:t>
      </w:r>
      <w:r>
        <w:rPr>
          <w:rFonts w:ascii="Times New Roman" w:hAnsi="Times New Roman" w:cs="Times New Roman"/>
          <w:sz w:val="21"/>
          <w:sz-cs w:val="21"/>
          <w:color w:val="000000"/>
        </w:rPr>
        <w:t xml:space="preserve"/>
      </w:r>
    </w:p>
    <w:p>
      <w:pPr>
        <w:jc w:val="right"/>
        <w:ind w:left="420" w:first-line="-420"/>
      </w:pPr>
      <w:r>
        <w:rPr>
          <w:rFonts w:ascii="Times New Roman" w:hAnsi="Times New Roman" w:cs="Times New Roman"/>
          <w:sz w:val="21"/>
          <w:sz-cs w:val="21"/>
          <w:color w:val="000000"/>
        </w:rPr>
        <w:t xml:space="preserve">    （选自《隋书·经籍志四》）</w:t>
      </w:r>
    </w:p>
    <w:p>
      <w:pPr>
        <w:jc w:val="both"/>
        <w:ind w:left="420" w:first-line="-420"/>
      </w:pPr>
      <w:r>
        <w:rPr>
          <w:rFonts w:ascii="Times New Roman" w:hAnsi="Times New Roman" w:cs="Times New Roman"/>
          <w:sz w:val="21"/>
          <w:sz-cs w:val="21"/>
          <w:color w:val="000000"/>
        </w:rPr>
        <w:t xml:space="preserve">13．阅读下面这首唐诗，然后回答问题。（8分）</w:t>
      </w:r>
    </w:p>
    <w:p>
      <w:pPr>
        <w:jc w:val="center"/>
        <w:ind w:left="420" w:first-line="-420"/>
      </w:pPr>
      <w:r>
        <w:rPr>
          <w:rFonts w:ascii="Times New Roman" w:hAnsi="Times New Roman" w:cs="Times New Roman"/>
          <w:sz w:val="21"/>
          <w:sz-cs w:val="21"/>
          <w:color w:val="000000"/>
        </w:rPr>
        <w:t xml:space="preserve">夏日游山家同夏少府</w:t>
      </w:r>
    </w:p>
    <w:p>
      <w:pPr>
        <w:jc w:val="center"/>
        <w:ind w:left="420" w:first-line="-420"/>
      </w:pPr>
      <w:r>
        <w:rPr>
          <w:rFonts w:ascii="Times New Roman" w:hAnsi="Times New Roman" w:cs="Times New Roman"/>
          <w:sz w:val="21"/>
          <w:sz-cs w:val="21"/>
          <w:color w:val="000000"/>
        </w:rPr>
        <w:t xml:space="preserve">骆宾王</w:t>
      </w:r>
    </w:p>
    <w:p>
      <w:pPr>
        <w:jc w:val="center"/>
        <w:ind w:left="420" w:first-line="-420"/>
      </w:pPr>
      <w:r>
        <w:rPr>
          <w:rFonts w:ascii="Times New Roman" w:hAnsi="Times New Roman" w:cs="Times New Roman"/>
          <w:sz w:val="21"/>
          <w:sz-cs w:val="21"/>
          <w:color w:val="000000"/>
        </w:rPr>
        <w:t xml:space="preserve">返照下层岑，物外狎招寻。</w:t>
      </w:r>
    </w:p>
    <w:p>
      <w:pPr>
        <w:jc w:val="center"/>
        <w:ind w:left="420" w:first-line="-420"/>
      </w:pPr>
      <w:r>
        <w:rPr>
          <w:rFonts w:ascii="Times New Roman" w:hAnsi="Times New Roman" w:cs="Times New Roman"/>
          <w:sz w:val="21"/>
          <w:sz-cs w:val="21"/>
          <w:color w:val="000000"/>
        </w:rPr>
        <w:t xml:space="preserve">兰径薰幽珮，槐庭落暗金。</w:t>
      </w:r>
    </w:p>
    <w:p>
      <w:pPr>
        <w:jc w:val="center"/>
        <w:ind w:left="420" w:first-line="-420"/>
      </w:pPr>
      <w:r>
        <w:rPr>
          <w:rFonts w:ascii="Times New Roman" w:hAnsi="Times New Roman" w:cs="Times New Roman"/>
          <w:sz w:val="21"/>
          <w:sz-cs w:val="21"/>
          <w:color w:val="000000"/>
        </w:rPr>
        <w:t xml:space="preserve">谷静风声彻，山空月色深。</w:t>
      </w:r>
    </w:p>
    <w:p>
      <w:pPr>
        <w:jc w:val="center"/>
        <w:ind w:left="420" w:first-line="-420"/>
      </w:pPr>
      <w:r>
        <w:rPr>
          <w:rFonts w:ascii="Times New Roman" w:hAnsi="Times New Roman" w:cs="Times New Roman"/>
          <w:sz w:val="21"/>
          <w:sz-cs w:val="21"/>
          <w:color w:val="000000"/>
        </w:rPr>
        <w:t xml:space="preserve">一遣樊笼累，唯馀松桂心。</w:t>
      </w:r>
    </w:p>
    <w:p>
      <w:pPr>
        <w:jc w:val="both"/>
        <w:ind w:left="420" w:first-line="-420"/>
      </w:pPr>
      <w:r>
        <w:rPr>
          <w:rFonts w:ascii="Times New Roman" w:hAnsi="Times New Roman" w:cs="Times New Roman"/>
          <w:sz w:val="21"/>
          <w:sz-cs w:val="21"/>
          <w:color w:val="000000"/>
        </w:rPr>
        <w:t xml:space="preserve">（1）请简要赏析“谷静风声彻，山空月色深”。（3分）</w:t>
      </w:r>
    </w:p>
    <w:p>
      <w:pPr>
        <w:jc w:val="both"/>
        <w:ind w:left="420" w:first-line="-420"/>
      </w:pPr>
      <w:r>
        <w:rPr>
          <w:rFonts w:ascii="Times New Roman" w:hAnsi="Times New Roman" w:cs="Times New Roman"/>
          <w:sz w:val="21"/>
          <w:sz-cs w:val="21"/>
          <w:color w:val="000000"/>
        </w:rPr>
        <w:t xml:space="preserve">（2）本诗表达了作者怎样的情感和志向？结合全诗简要分析。（5分）</w:t>
      </w:r>
    </w:p>
    <w:p>
      <w:pPr>
        <w:jc w:val="both"/>
        <w:ind w:left="420" w:first-line="-420"/>
      </w:pPr>
      <w:r>
        <w:rPr>
          <w:rFonts w:ascii="Times New Roman" w:hAnsi="Times New Roman" w:cs="Times New Roman"/>
          <w:sz w:val="21"/>
          <w:sz-cs w:val="21"/>
          <w:color w:val="000000"/>
        </w:rPr>
        <w:t xml:space="preserve">14．补写出下列名篇名句中的空缺部分。（限选6个小题）（6分）</w:t>
      </w:r>
    </w:p>
    <w:p>
      <w:pPr>
        <w:jc w:val="both"/>
        <w:ind w:left="420" w:first-line="-420"/>
      </w:pPr>
      <w:r>
        <w:rPr>
          <w:rFonts w:ascii="Times New Roman" w:hAnsi="Times New Roman" w:cs="Times New Roman"/>
          <w:sz w:val="21"/>
          <w:sz-cs w:val="21"/>
          <w:color w:val="000000"/>
        </w:rPr>
        <w:t xml:space="preserve">（1）吾视其辙乱，_________________，故逐之。（《曹刿论战》）</w:t>
      </w:r>
    </w:p>
    <w:p>
      <w:pPr>
        <w:jc w:val="both"/>
        <w:ind w:left="420" w:first-line="-420"/>
      </w:pPr>
      <w:r>
        <w:rPr>
          <w:rFonts w:ascii="Times New Roman" w:hAnsi="Times New Roman" w:cs="Times New Roman"/>
          <w:sz w:val="21"/>
          <w:sz-cs w:val="21"/>
          <w:color w:val="000000"/>
        </w:rPr>
        <w:t xml:space="preserve">（2）明明如月，_________________?（曹操《短歌行》）</w:t>
      </w:r>
    </w:p>
    <w:p>
      <w:pPr>
        <w:jc w:val="both"/>
        <w:ind w:left="420" w:first-line="-420"/>
      </w:pPr>
      <w:r>
        <w:rPr>
          <w:rFonts w:ascii="Times New Roman" w:hAnsi="Times New Roman" w:cs="Times New Roman"/>
          <w:sz w:val="21"/>
          <w:sz-cs w:val="21"/>
          <w:color w:val="000000"/>
        </w:rPr>
        <w:t xml:space="preserve">（3）闾阎扑地，_________________，舸舰弥津，青雀黄龙之舳。（王勃《滕王阁序》）</w:t>
      </w:r>
    </w:p>
    <w:p>
      <w:pPr>
        <w:jc w:val="both"/>
        <w:ind w:left="420" w:first-line="-420"/>
      </w:pPr>
      <w:r>
        <w:rPr>
          <w:rFonts w:ascii="Times New Roman" w:hAnsi="Times New Roman" w:cs="Times New Roman"/>
          <w:sz w:val="21"/>
          <w:sz-cs w:val="21"/>
          <w:color w:val="000000"/>
        </w:rPr>
        <w:t xml:space="preserve">（4）万里悲秋常作客，_________________。（杜甫《登高》）</w:t>
      </w:r>
    </w:p>
    <w:p>
      <w:pPr>
        <w:jc w:val="both"/>
        <w:ind w:left="420" w:first-line="-420"/>
      </w:pPr>
      <w:r>
        <w:rPr>
          <w:rFonts w:ascii="Times New Roman" w:hAnsi="Times New Roman" w:cs="Times New Roman"/>
          <w:sz w:val="21"/>
          <w:sz-cs w:val="21"/>
          <w:color w:val="000000"/>
        </w:rPr>
        <w:t xml:space="preserve">（5）_________________ ，铁骑突出刀枪鸣。（自居易《琵琶行》）</w:t>
      </w:r>
    </w:p>
    <w:p>
      <w:pPr>
        <w:jc w:val="both"/>
        <w:ind w:left="420" w:first-line="-420"/>
      </w:pPr>
      <w:r>
        <w:rPr>
          <w:rFonts w:ascii="Times New Roman" w:hAnsi="Times New Roman" w:cs="Times New Roman"/>
          <w:sz w:val="21"/>
          <w:sz-cs w:val="21"/>
          <w:color w:val="000000"/>
        </w:rPr>
        <w:t xml:space="preserve">（6）予谓菊，_________________；牡丹，花之富贵者也。（周敦颐《爱莲说》）</w:t>
      </w:r>
    </w:p>
    <w:p>
      <w:pPr>
        <w:jc w:val="both"/>
        <w:ind w:left="420" w:first-line="-420"/>
      </w:pPr>
      <w:r>
        <w:rPr>
          <w:rFonts w:ascii="Times New Roman" w:hAnsi="Times New Roman" w:cs="Times New Roman"/>
          <w:sz w:val="21"/>
          <w:sz-cs w:val="21"/>
          <w:color w:val="000000"/>
        </w:rPr>
        <w:t xml:space="preserve">（7）持节云中，_________________？（苏轼《江城子·密州出猎》）</w:t>
      </w:r>
    </w:p>
    <w:p>
      <w:pPr>
        <w:jc w:val="both"/>
        <w:ind w:left="420" w:first-line="-420"/>
      </w:pPr>
      <w:r>
        <w:rPr>
          <w:rFonts w:ascii="Times New Roman" w:hAnsi="Times New Roman" w:cs="Times New Roman"/>
          <w:sz w:val="21"/>
          <w:sz-cs w:val="21"/>
          <w:color w:val="000000"/>
        </w:rPr>
        <w:t xml:space="preserve">（8） _________________，瑞脑销金兽。（李清照《醉花阴》）</w:t>
      </w:r>
    </w:p>
    <w:p>
      <w:pPr>
        <w:jc w:val="both"/>
        <w:ind w:left="420" w:first-line="-420"/>
      </w:pPr>
      <w:r>
        <w:rPr>
          <w:rFonts w:ascii="Times New Roman" w:hAnsi="Times New Roman" w:cs="Times New Roman"/>
          <w:sz w:val="21"/>
          <w:sz-cs w:val="21"/>
          <w:color w:val="000000"/>
        </w:rPr>
        <w:t xml:space="preserve">五、（22分）</w:t>
      </w:r>
    </w:p>
    <w:p>
      <w:pPr>
        <w:jc w:val="both"/>
        <w:ind w:left="420" w:first-line="-420"/>
      </w:pPr>
      <w:r>
        <w:rPr>
          <w:rFonts w:ascii="Times New Roman" w:hAnsi="Times New Roman" w:cs="Times New Roman"/>
          <w:sz w:val="21"/>
          <w:sz-cs w:val="21"/>
          <w:color w:val="000000"/>
        </w:rPr>
        <w:t xml:space="preserve">阅读下面的文章，完成15~18题。</w:t>
      </w:r>
    </w:p>
    <w:p>
      <w:pPr>
        <w:jc w:val="center"/>
        <w:ind w:left="420" w:first-line="-420"/>
      </w:pPr>
      <w:r>
        <w:rPr>
          <w:rFonts w:ascii="Times New Roman" w:hAnsi="Times New Roman" w:cs="Times New Roman"/>
          <w:sz w:val="21"/>
          <w:sz-cs w:val="21"/>
          <w:color w:val="000000"/>
        </w:rPr>
        <w:t xml:space="preserve">太湖碎锦</w:t>
      </w:r>
    </w:p>
    <w:p>
      <w:pPr>
        <w:jc w:val="center"/>
        <w:ind w:left="420" w:first-line="-420"/>
      </w:pPr>
      <w:r>
        <w:rPr>
          <w:rFonts w:ascii="Times New Roman" w:hAnsi="Times New Roman" w:cs="Times New Roman"/>
          <w:sz w:val="21"/>
          <w:sz-cs w:val="21"/>
          <w:color w:val="000000"/>
        </w:rPr>
        <w:t xml:space="preserve">范烟桥</w:t>
      </w:r>
    </w:p>
    <w:p>
      <w:pPr>
        <w:jc w:val="both"/>
        <w:ind w:first-line="420"/>
      </w:pPr>
      <w:r>
        <w:rPr>
          <w:rFonts w:ascii="Times New Roman" w:hAnsi="Times New Roman" w:cs="Times New Roman"/>
          <w:sz w:val="21"/>
          <w:sz-cs w:val="21"/>
          <w:color w:val="000000"/>
        </w:rPr>
        <w:t xml:space="preserve">①太湖，用文人的套语来形容，是“三万六千顷、七十二峰”。民间则说“八百里太湖跨三州”。不经过实测，这样笼统地画出一个轮廓，只能给人们一种山明水秀、浩瀚无际的想象。至于它有什么诗情画意，要费一点时间实地去观察、探索，才能领会。</w:t>
      </w:r>
    </w:p>
    <w:p>
      <w:pPr>
        <w:jc w:val="both"/>
        <w:ind w:first-line="420"/>
      </w:pPr>
      <w:r>
        <w:rPr>
          <w:rFonts w:ascii="Times New Roman" w:hAnsi="Times New Roman" w:cs="Times New Roman"/>
          <w:sz w:val="21"/>
          <w:sz-cs w:val="21"/>
          <w:color w:val="000000"/>
        </w:rPr>
        <w:t xml:space="preserve">②我从不同的角度，看太湖的部分画面，就感到有不同的胜概。洞庭东山、西山是太湖里两个主峰。东山周围五十余里，山势并不陡峭，土壤又滋润，经劳动人民世世代代辛苦经营，已成了丰产地区。山下坡田，种植各种水稻，是秋熟的主要农作物。夏熟是三麦和油菜，还有豆类和蔬菜瓜果。他们更有园艺的丰富经验，梅、杏、桃、李……多得数说不尽。枇杷、杨梅和洞庭红（橘名）名闻远近。随着春夏秋冬，它们先后开花结果，春天果然是“姹紫嫣红开遍”，夏天、秋天、冬天，也是各有烂漫绚丽的景色。说是“美尽东南”，并不夸张。从观赏说，四时皆宜；从生产说，那就是取之不尽、用之不竭的天然资源。江南的许多淡水鱼，这里样样都有。朝出暮归的千百艘大小渔船，点缀湖光水色中，渔民们勤劳、勇敢，征服自然，利用自然。</w:t>
      </w:r>
    </w:p>
    <w:p>
      <w:pPr>
        <w:jc w:val="both"/>
        <w:ind w:first-line="420"/>
      </w:pPr>
      <w:r>
        <w:rPr>
          <w:rFonts w:ascii="Times New Roman" w:hAnsi="Times New Roman" w:cs="Times New Roman"/>
          <w:sz w:val="21"/>
          <w:sz-cs w:val="21"/>
          <w:color w:val="000000"/>
        </w:rPr>
        <w:t xml:space="preserve">③西山和东山隔着东太湖，东山最高峰——莫釐，和西山最高蜂——缥缈遥遥相对，同为七十二峰的领袖。西山也是丰产地区，同是“花果山”，东山所有的名花嘉果，西山都繁生着。从东山坐独具风格的小艇——龙飞快，驶入东太湖，莫釐峰头，云气滃然如蒸。别的不知名的远近诸山，时隐时现，好似给烟波吞吐着，山色因明暗而浓淡不一。船家果然有眼明手快的本领，坐在船里的我，到湖心时常为颠簸震荡而惊心动魄。正因为如此，而愈觉山水奇丽得来不易的乐趣。兀立在东山、西山之间的石公山，则是以玲珑秀逸的姿态吸引着人们。小艇乘风破浪而去，到了山下，显然可见四围的山石，经过千万年的冲刷，有了“皱、瘦、透”的美姿，早给鉴赏者陆续凿去了，苏州园林里的太湖石，都是取于石公一带的石山。因此，石公山像斧削过，没有了山脚，正如一块翡翠放在一个玻璃盘里。</w:t>
      </w:r>
    </w:p>
    <w:p>
      <w:pPr>
        <w:jc w:val="both"/>
        <w:ind w:first-line="420"/>
      </w:pPr>
      <w:r>
        <w:rPr>
          <w:rFonts w:ascii="Times New Roman" w:hAnsi="Times New Roman" w:cs="Times New Roman"/>
          <w:sz w:val="21"/>
          <w:sz-cs w:val="21"/>
          <w:color w:val="000000"/>
        </w:rPr>
        <w:t xml:space="preserve">④假使从苏州直接到西山，出蠡口，就展开了图画，山更多，湖更大，变幻就更多。王鏊“山与人相见，天将水共浮”，冯善“震泽春浮涨碧漪，净涵天影漾玻璃”，能把湖山之胜，描绘得恰到好处。道书上所说的第九洞天——林屋，就在西山。到了里面，石壁嶙峋如雕塑，是洞庭一奇。这里有许多神话，和山农们闲谈，妄言妄听，也增添了些兴趣。而西边的消夏湾，更附会着西施的种种传说。山湾柔顺的湖水，浅而澄清，可以游泳。有着荷花、菱叶，清风徐来，颇有凉意，确是夏天避暑的好去处。到了包山寺，才窥见缥缈峰突起在丛林杂树之上。近观不如远眺之美，大凡山水之胜，都有这个境界。有了山，有了水，才见得山的灵秀，水的空明。太湖就以此特饶奇胜。</w:t>
      </w:r>
    </w:p>
    <w:p>
      <w:pPr>
        <w:jc w:val="both"/>
        <w:ind w:first-line="420"/>
      </w:pPr>
      <w:r>
        <w:rPr>
          <w:rFonts w:ascii="Times New Roman" w:hAnsi="Times New Roman" w:cs="Times New Roman"/>
          <w:sz w:val="21"/>
          <w:sz-cs w:val="21"/>
          <w:color w:val="000000"/>
        </w:rPr>
        <w:t xml:space="preserve">⑤太湖还有四个画面，和洞庭东山、西山合起来，差不多得见其全貌。一是从湖州到无锡的一段水程，在群山断续中经过，前后左右可以看到云峦起伏，似乎它们都有动态，与人游戏。一是从无锡到宜兴，数十分钟的汽车行程，在湖边掠过，太湖平铺在车外，远山几抹，可望而不可即。一是无锡的鼋头渚，割取了太湖的一角，经过人力的整理，有着怪石突兀、惊涛汹涌的奇趣。不仅有色，而且有声。夕阳将下，余晖照映湖面，金光璀璨，不可名状。一是苏州光福的石壁，也是太湖的一角，更见得静止处，已不是空阔浩渺的光景。而即小见大，可以使人有更多的推想。</w:t>
      </w:r>
    </w:p>
    <w:p>
      <w:pPr>
        <w:jc w:val="both"/>
        <w:ind w:first-line="420"/>
      </w:pPr>
      <w:r>
        <w:rPr>
          <w:rFonts w:ascii="Times New Roman" w:hAnsi="Times New Roman" w:cs="Times New Roman"/>
          <w:sz w:val="21"/>
          <w:sz-cs w:val="21"/>
          <w:color w:val="000000"/>
        </w:rPr>
        <w:t xml:space="preserve">⑥阴、晴、风、雨、云、雾，固然使山水多变，适逢其会，逸趣横生。便是朝曦、夜月下特有的湖光山色，也是可遇而不可求的。古今诗人画师，尽管灵思妙想，摄取片断到诗画里，有着他们的杰作，还是概括提炼。我更无能，凭我接触到的，写了些体味，或许有三言两语，能引起到过大湖者的同情，作会心的微笑。毕竟是“尝鼎一脔”，太湖实在是描写不尽，描写难工的。</w:t>
      </w:r>
    </w:p>
    <w:p>
      <w:pPr>
        <w:jc w:val="right"/>
        <w:ind w:left="420" w:first-line="-420"/>
      </w:pPr>
      <w:r>
        <w:rPr>
          <w:rFonts w:ascii="Times New Roman" w:hAnsi="Times New Roman" w:cs="Times New Roman"/>
          <w:sz w:val="21"/>
          <w:sz-cs w:val="21"/>
          <w:color w:val="000000"/>
        </w:rPr>
        <w:t xml:space="preserve">    （有删改）</w:t>
      </w:r>
    </w:p>
    <w:p>
      <w:pPr>
        <w:jc w:val="both"/>
        <w:ind w:left="420" w:first-line="-420"/>
      </w:pPr>
      <w:r>
        <w:rPr>
          <w:rFonts w:ascii="Times New Roman" w:hAnsi="Times New Roman" w:cs="Times New Roman"/>
          <w:sz w:val="21"/>
          <w:sz-cs w:val="21"/>
          <w:color w:val="000000"/>
        </w:rPr>
        <w:t xml:space="preserve">15．下列对文章有关内容的理解和赏析，不正确的两项是（4分）</w:t>
      </w:r>
    </w:p>
    <w:p>
      <w:pPr>
        <w:jc w:val="both"/>
        <w:ind w:left="840" w:first-line="-420"/>
      </w:pPr>
      <w:r>
        <w:rPr>
          <w:rFonts w:ascii="Times New Roman" w:hAnsi="Times New Roman" w:cs="Times New Roman"/>
          <w:sz w:val="21"/>
          <w:sz-cs w:val="21"/>
          <w:color w:val="000000"/>
        </w:rPr>
        <w:t xml:space="preserve">A．作者对太湖东山、西山及太湖在阴、晴、风、雨、云、雾下的变幻作了详细的描绘，表现了太湖山水的多变与逸趣横生。</w:t>
      </w:r>
    </w:p>
    <w:p>
      <w:pPr>
        <w:jc w:val="both"/>
        <w:ind w:left="840" w:first-line="-420"/>
      </w:pPr>
      <w:r>
        <w:rPr>
          <w:rFonts w:ascii="Times New Roman" w:hAnsi="Times New Roman" w:cs="Times New Roman"/>
          <w:sz w:val="21"/>
          <w:sz-cs w:val="21"/>
          <w:color w:val="000000"/>
        </w:rPr>
        <w:t xml:space="preserve">B．文章引用形容太湖的套语、诗句，谈及苏州园林、道书记载和神话传说，增添了太湖的人文色彩和传奇性。</w:t>
      </w:r>
    </w:p>
    <w:p>
      <w:pPr>
        <w:jc w:val="both"/>
        <w:ind w:left="840" w:first-line="-420"/>
      </w:pPr>
      <w:r>
        <w:rPr>
          <w:rFonts w:ascii="Times New Roman" w:hAnsi="Times New Roman" w:cs="Times New Roman"/>
          <w:sz w:val="21"/>
          <w:sz-cs w:val="21"/>
          <w:color w:val="000000"/>
        </w:rPr>
        <w:t xml:space="preserve">C．文章用“一块翡翠放在一个玻璃盘里”，比喻四围山石被削取的石公山兀立湖面这一湖山相映的景致，极为生动形象。</w:t>
      </w:r>
    </w:p>
    <w:p>
      <w:pPr>
        <w:jc w:val="both"/>
        <w:ind w:left="840" w:first-line="-420"/>
      </w:pPr>
      <w:r>
        <w:rPr>
          <w:rFonts w:ascii="Times New Roman" w:hAnsi="Times New Roman" w:cs="Times New Roman"/>
          <w:sz w:val="21"/>
          <w:sz-cs w:val="21"/>
          <w:color w:val="000000"/>
        </w:rPr>
        <w:t xml:space="preserve">D．第⑤段写太湖的四幅画面，都运用想象和移步换景的方法，结合色彩、声音等变化，表现不同时空之下的太湖奇景。</w:t>
      </w:r>
    </w:p>
    <w:p>
      <w:pPr>
        <w:jc w:val="both"/>
        <w:ind w:left="840" w:first-line="-420"/>
      </w:pPr>
      <w:r>
        <w:rPr>
          <w:rFonts w:ascii="Times New Roman" w:hAnsi="Times New Roman" w:cs="Times New Roman"/>
          <w:sz w:val="21"/>
          <w:sz-cs w:val="21"/>
          <w:color w:val="000000"/>
        </w:rPr>
        <w:t xml:space="preserve">E．本文写太湖美景，详略有致，既有整体勾勒，又有局部描写，自然景色与审美体验有机融合，韵味丰富。</w:t>
      </w:r>
    </w:p>
    <w:p>
      <w:pPr>
        <w:jc w:val="both"/>
        <w:ind w:left="420" w:first-line="-420"/>
      </w:pPr>
      <w:r>
        <w:rPr>
          <w:rFonts w:ascii="Times New Roman" w:hAnsi="Times New Roman" w:cs="Times New Roman"/>
          <w:sz w:val="21"/>
          <w:sz-cs w:val="21"/>
          <w:color w:val="000000"/>
        </w:rPr>
        <w:t xml:space="preserve">16．文章第②段写了东山—带哪些“胜概”？表达了作者怎样的思想感情？请简要概括。（6分）</w:t>
      </w:r>
    </w:p>
    <w:p>
      <w:pPr>
        <w:jc w:val="both"/>
        <w:ind w:left="420" w:first-line="-420"/>
      </w:pPr>
      <w:r>
        <w:rPr>
          <w:rFonts w:ascii="Times New Roman" w:hAnsi="Times New Roman" w:cs="Times New Roman"/>
          <w:sz w:val="21"/>
          <w:sz-cs w:val="21"/>
          <w:color w:val="000000"/>
        </w:rPr>
        <w:t xml:space="preserve">17．结合全文，分析标题“太湖碎锦”的内涵和作用。（6分）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18．文中说：“近观不如远眺之美，大凡山水之胜，都有这个境界。”你是否赞同这个说法？结合本文和生活实际，谈谈你的思考。（6分）</w:t>
      </w:r>
    </w:p>
    <w:p>
      <w:pPr>
        <w:jc w:val="both"/>
        <w:ind w:left="420" w:first-line="-420"/>
      </w:pPr>
      <w:r>
        <w:rPr>
          <w:rFonts w:ascii="Times New Roman" w:hAnsi="Times New Roman" w:cs="Times New Roman"/>
          <w:sz w:val="21"/>
          <w:sz-cs w:val="21"/>
          <w:color w:val="000000"/>
        </w:rPr>
        <w:t xml:space="preserve">六、（10分）</w:t>
      </w:r>
    </w:p>
    <w:p>
      <w:pPr>
        <w:jc w:val="both"/>
        <w:ind w:left="420" w:first-line="-420"/>
      </w:pPr>
      <w:r>
        <w:rPr>
          <w:rFonts w:ascii="Times New Roman" w:hAnsi="Times New Roman" w:cs="Times New Roman"/>
          <w:sz w:val="21"/>
          <w:sz-cs w:val="21"/>
          <w:color w:val="000000"/>
        </w:rPr>
        <w:t xml:space="preserve">19．创业、创新是时代的呼唤。请拟写一则宣传语，倡导同学们升入大学后积极参与创业、创新活动，培养创业、创新能力。要求：①紧扣宣传目的；②运用比喻手法；③不超过40字。（4分）</w:t>
      </w:r>
    </w:p>
    <w:p>
      <w:pPr>
        <w:jc w:val="both"/>
        <w:ind w:left="420" w:first-line="-420"/>
      </w:pPr>
      <w:r>
        <w:rPr>
          <w:rFonts w:ascii="Times New Roman" w:hAnsi="Times New Roman" w:cs="Times New Roman"/>
          <w:sz w:val="21"/>
          <w:sz-cs w:val="21"/>
          <w:color w:val="000000"/>
        </w:rPr>
        <w:t xml:space="preserve">20．《论语》中“己所不欲，勿施于人”“己欲立而立人，己欲达而达人”，蕴含了丰富的人生智慧。请根据其中一句给你的启示，写出自己处理人际关系的想法和做法。要求：①内容具体；②句式工整；③语言简明、得体；④60-80字。（6分）</w:t>
      </w:r>
    </w:p>
    <w:p>
      <w:pPr>
        <w:jc w:val="both"/>
        <w:ind w:left="420" w:first-line="-420"/>
      </w:pPr>
      <w:r>
        <w:rPr>
          <w:rFonts w:ascii="Times New Roman" w:hAnsi="Times New Roman" w:cs="Times New Roman"/>
          <w:sz w:val="21"/>
          <w:sz-cs w:val="21"/>
          <w:color w:val="000000"/>
        </w:rPr>
        <w:t xml:space="preserve">七、（60分）</w:t>
      </w:r>
    </w:p>
    <w:p>
      <w:pPr>
        <w:jc w:val="both"/>
        <w:ind w:left="420" w:first-line="-420"/>
      </w:pPr>
      <w:r>
        <w:rPr>
          <w:rFonts w:ascii="Times New Roman" w:hAnsi="Times New Roman" w:cs="Times New Roman"/>
          <w:sz w:val="21"/>
          <w:sz-cs w:val="21"/>
          <w:color w:val="000000"/>
        </w:rPr>
        <w:t xml:space="preserve">21．阅读下面的文字，根据要求作文。（60分）</w:t>
      </w:r>
    </w:p>
    <w:p>
      <w:pPr>
        <w:jc w:val="both"/>
        <w:ind w:first-line="420"/>
      </w:pPr>
      <w:r>
        <w:rPr>
          <w:rFonts w:ascii="Times New Roman" w:hAnsi="Times New Roman" w:cs="Times New Roman"/>
          <w:sz w:val="21"/>
          <w:sz-cs w:val="21"/>
          <w:color w:val="000000"/>
        </w:rPr>
        <w:t xml:space="preserve">在一次班会课上，同学们围绕“学会做人：我看老实和聪明”展开了讨论。</w:t>
      </w:r>
    </w:p>
    <w:p>
      <w:pPr>
        <w:jc w:val="both"/>
        <w:ind w:first-line="420"/>
      </w:pPr>
      <w:r>
        <w:rPr>
          <w:rFonts w:ascii="Times New Roman" w:hAnsi="Times New Roman" w:cs="Times New Roman"/>
          <w:sz w:val="21"/>
          <w:sz-cs w:val="21"/>
          <w:color w:val="000000"/>
        </w:rPr>
        <w:t xml:space="preserve">甲：老实是实诚、忠厚，聪明是机智、敏锐。</w:t>
      </w:r>
    </w:p>
    <w:p>
      <w:pPr>
        <w:jc w:val="both"/>
        <w:ind w:first-line="420"/>
      </w:pPr>
      <w:r>
        <w:rPr>
          <w:rFonts w:ascii="Times New Roman" w:hAnsi="Times New Roman" w:cs="Times New Roman"/>
          <w:sz w:val="21"/>
          <w:sz-cs w:val="21"/>
          <w:color w:val="000000"/>
        </w:rPr>
        <w:t xml:space="preserve">乙：老实和聪明能为一个人兼而有之。</w:t>
      </w:r>
    </w:p>
    <w:p>
      <w:pPr>
        <w:jc w:val="both"/>
        <w:ind w:first-line="420"/>
      </w:pPr>
      <w:r>
        <w:rPr>
          <w:rFonts w:ascii="Times New Roman" w:hAnsi="Times New Roman" w:cs="Times New Roman"/>
          <w:sz w:val="21"/>
          <w:sz-cs w:val="21"/>
          <w:color w:val="000000"/>
        </w:rPr>
        <w:t xml:space="preserve">丙：老实是另一种聪明，聪明未必是真聪明。</w:t>
      </w:r>
    </w:p>
    <w:p>
      <w:pPr>
        <w:jc w:val="both"/>
        <w:ind w:first-line="420"/>
      </w:pPr>
      <w:r>
        <w:rPr>
          <w:rFonts w:ascii="Times New Roman" w:hAnsi="Times New Roman" w:cs="Times New Roman"/>
          <w:sz w:val="21"/>
          <w:sz-cs w:val="21"/>
          <w:color w:val="000000"/>
        </w:rPr>
        <w:t xml:space="preserve">请根据上述材料，联系现实生活，结合自己的思考，自选角度写一篇不少于800字的文章。</w:t>
      </w:r>
    </w:p>
    <w:p>
      <w:pPr>
        <w:jc w:val="both"/>
        <w:ind w:first-line="420"/>
      </w:pPr>
      <w:r>
        <w:rPr>
          <w:rFonts w:ascii="Times New Roman" w:hAnsi="Times New Roman" w:cs="Times New Roman"/>
          <w:sz w:val="21"/>
          <w:sz-cs w:val="21"/>
          <w:color w:val="000000"/>
        </w:rPr>
        <w:t xml:space="preserve">要求：①题目自拟，立意自定，文体自选；②不得抄袭，不得套作；③用规范汉字书写。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