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一、阅读下面的文字，完成1-3题。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有人说到“经”，便有意无意地把它等同于“经典”，而提起“中国经典”，就转换成“儒家经典”。这种观念有些偏狭。中国经典绝不是儒家一家经典可以独占的，也应当包括其他经典，就像中国传统是“复数的”传统一样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首先，中国经典应当包括佛教经典，也应当包括道教经典。要知道，“三教合一”实在是东方的中国与西方的欧洲在文化领域中最不同的地方之一，也是古代中国政治世界的一大特色，即使是古代中国的皇帝，不仅知道“王霸道杂之”，也知道要“儒家治世，佛教治心，道教治身”，绝不只用一种武器。因此，回顾中国文化传统时，仅仅关注儒家的思想和经典，恐怕是过于狭窄了。即使是儒家，也包含了相当复杂的内容，有偏重“道德自觉”的孟子和偏重“礼法治世”的荀子，有重视宇宙天地秩序的早期儒家和重视心性理气的新儒家。应当说，在中国古代，关注政治统治秩序和社会伦理的儒家，关注超越世界和精神救赎的佛教，关注生命永恒和幸福健康的道教，分到承担着传统中国的不同责任，共同构成中国复数的文化。其次，中国经典不必限于圣贤、宗教和学派的思想著作，它是否可以包括得更广泛些？比如历史著作《史记》《资治通鉴》、比如文字学著作《说文解字》，甚至唐诗、宋词、元曲里面的那些名著佳篇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经典并非天然就是经典，他们都经历了从普通著述变成神圣经典的过程，这在学术史上叫“经典化”。没有哪部著作是事先照着经典的尺寸和样式量身定做的，只是因为它写的好，被（2页上部分）引用得多，被人觉着充满真理，又被反复解释，有的还被“钦定”为必读书，于是，就在历史中渐渐成了被尊崇、被仰视的经典。因此，如今我们重新阅读经典，又需要你把它放回产生它的时代里面，重新去理解，经典的价值和意义，也是层层积累的，对那些经典里传达的思想，原则甚至知识，未必需要亦步亦趋“照办不走样”，倒是要审时度势，活学活用，要进行“创造性的转化”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阅读经典可以使人民了解从古至今“人类究竟面临哪些重大问题”，但古代经典并不是不可以违逆的圣经，毕竟历史已经翻过了几千年。因此，对于古代经典，就不必因为他不负传统望而视为累赘包袱，也不必因为他象征着传统而视为金科玉律，我的看法是：第一，经典在和口耳相传里面，他总会借尸还魂，第二，历史上的经典只是一个巨大的资源库，你不打开它，资源不会为你所用，而今天的社会现实和生活环境，是刺激经典知识是否以及如何再生和重建的背景，经典中的什么资源被重新发掘出来，很大程度上取决于：“背景”召唤什么样的“历史记忆”，第三，经典在今天，是需要重新“解释”的，只有经过解释和引申，“旧经典”才能成为在我们今天的生活世界中继续起作用的，呈现出与其他名族不同风格的“新经典”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1．下列关于“中国经典”的表述，符合原文意思的一项是（    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中国经典一般意义上与“经”应该是一致的，将其转换成“儒家经典”的观念在作者看来则有些狭隘。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中国经典的核心思想是“三教合一”，而“三教合一”正是中国与欧洲在文化领域中最为不同的地方之一。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中国经典内容丰富，其中的儒、佛、道思想各有特色，共同构成中国多元的文化，并在古代中国发挥了重大作用。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中国经典的认定，除了要考虑圣贤、宗教、学派的思想，还需要侧重考虑唐诗、宋词、元曲里面的名著佳篇。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2．下列理解，不符合原文意思的一项是（3分）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A．在古代中国的政治世界中，封建统治者并不仅仅使用一种思想工具实行统治，比如，   用儒家思想治世，用佛教思想治心，用道教思想治身。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B．儒家的思想内容比较复杂，偏重“道德自觉”的孟子和偏重“礼法治世”的荀子都关心社会伦理，而重视心性理气的新儒家只关注政治秩序。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C．能成为被人们尊崇和仰视的经典的，往往是那些被广泛引用、被认为充满真理、被一再解释的优秀著作，其中有的还曾被“钦定”为必读书。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D．经典与我们中国的文化传统密切相关，其思想内容总是会留存在社会风俗、人们的日常行事和口耳相传中，如影随形，并不时地表现出来。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3．根据原文内容，下列理解和分析争取的一项是（3分）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A．经典不是天然形成的，它经历了从普通著述到神圣经典的层层积累的经典化过程，这一过程正是经典的价值和意义所在。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B．阅读经典时，如果将其放在那个产生它的历史时代里面去重新理解，我们就可以了解人类从古至今曾经面临的重大问题。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C．经典知识如何再生和重建，经典中哪些资源被重新发掘和利用，很大程度上取决于当今社会现实、生活环境的需要。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D．对“旧经典”进行重新解释和引申，是为了让它在我们今天的现实生活中发挥作用，呈现出与其他民族不同的风格。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二、阅读下面文字，完成4——7题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御史梁皙次先生传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[清]王世槙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先生姓梁氏，讳熙，字曰缉，皙次其别号也。先生生世族，幼不喜纨绔之习，读书好古，视声利蔑如也。于诗嗜陶渊明，少得句云：“明月生东隅，清辉照北床。”长老惊异。十三岁补诸生第一，尖名籍甚。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举顺治三年乡试，又十年成进士。出知西安之咸宁，誓于神，不以一钱自污。视民如子，治行冠三辅。官咸宁半载，入为云南道监察御史。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是时，世祖章皇帝方重言路，台省官皆矫尾厉角，务毛挚搏击为名高。先生独淡泊宁静，下直辄焚香扫地，晏坐终日，如退院僧。暇即与其友汪婉、刘体仁、董文骥、王世禛辈出游丰台、草桥诸胜地，或会食浮屠、老子之宫。诸子酒酣耳热，辩难蜂起，各负气不肯相下。先生默坐，或微笑不发一语。偶出一语，则人人自失，觉我言为烦。先生孤耽内典，于三藏十二部之书无不研究，而于《楞严》尤了悟初因证果大旨。每过其居邸，绳床药灶外，惟经纶数卷而已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先生巡视茶马于秦，不名一钱。或以为言，则笑曰：“吾筹之熟矣。居官而谋利，为子孙计耳。子孙不肖而居厚实，三蠢将至，曰盗贼，曰博徒，曰倡优。吾惧夫三蠢之为子孙忧也，故不敢也。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京师，日怀归田之思，属长洲文点画《江村读书图》以见志，字辈皆为赋诗。去几，谢病归。淄川高侍郎念董诗云：“燕台奚被亲相送，一个嵩丘行脚僧”。盖纪实云。归田后，尤孤介自持，不接当事，同年王中丞巡抚河南馈问亟至，一无所受。答书曰：“生有癖性，酷爱古贴，亦昔人玩龙团，饮廷珪墨之意也。温宋仲温书《兰亭十三跋》摹于松江府亭，赵子昂书《铁佛岙钟铭》在鹤沙报恩忏院，倘各损惠一通敬拜赐矣。”其雅揉如此。先生于古文不多作，其有作，必合古人矩度，而于禅悦文字尤善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先生生明天启壬戌，卒康熙壬申，年七十一。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          （选自钱仲联主编《广请碑传集》，有删节）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4．对下句子中加点词的解释，不正确的一项是（   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A．晏坐终日             晏：平静。         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B．子孙不肖而居厚实     居：积储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C．不接当事             当事：权要       </w:t>
        <w:tab/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D．必合古人矩度         矩度：气度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5．下列各组句子中，加点词的意义和用法相同的一组是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A．皙次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其</w:t>
      </w:r>
      <w:r>
        <w:rPr>
          <w:rFonts w:ascii="Times New Roman" w:hAnsi="Times New Roman" w:cs="Times New Roman"/>
          <w:sz w:val="21"/>
          <w:sz-cs w:val="21"/>
        </w:rPr>
        <w:t xml:space="preserve">别号也                 B．偶出一语，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人人自失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其</w:t>
      </w:r>
      <w:r>
        <w:rPr>
          <w:rFonts w:ascii="Times New Roman" w:hAnsi="Times New Roman" w:cs="Times New Roman"/>
          <w:sz w:val="21"/>
          <w:sz-cs w:val="21"/>
        </w:rPr>
        <w:t xml:space="preserve">还也                     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不至，而控于地而已矣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C．予辈皆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赋诗                 D．馈问亟至，一无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所</w:t>
      </w:r>
      <w:r>
        <w:rPr>
          <w:rFonts w:ascii="Times New Roman" w:hAnsi="Times New Roman" w:cs="Times New Roman"/>
          <w:sz w:val="21"/>
          <w:sz-cs w:val="21"/>
        </w:rPr>
        <w:t xml:space="preserve">受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武置酒设乐                    不者，若属皆且为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所</w:t>
      </w:r>
      <w:r>
        <w:rPr>
          <w:rFonts w:ascii="Times New Roman" w:hAnsi="Times New Roman" w:cs="Times New Roman"/>
          <w:sz w:val="21"/>
          <w:sz-cs w:val="21"/>
        </w:rPr>
        <w:t xml:space="preserve">虏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6．下列对原文有关内容的概括和分析，不正确的一项是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A．梁煕年少时本性纯净，才思过人。他出身世家而无富贵习气，把名利看得很轻；读书好古，能诗善文，很早就有诗才和文名。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B．梁煕任职时清正爱民，行事低调。他在任期间能够廉洁自守，视民如子，政绩斐然；因不愿突出自己而没有得到皇帝的赏识。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C．梁煕恬淡好静，不恋官场。他在朋友聚谈时经常默坐其间，含笑不语，在京做官时总想辞去官职，去享受清静的读书生活。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D．梁煕深研佛典，志愿清雅，对某些佛经要义体悟得特别透彻；酷爱古帖，还对一些书法名作的情况颇为熟悉。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7．把原文划线的句子翻译成现代汉语。（10）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出知西安之咸宁，誓于神，不以一钱自污。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译文：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诸子酒酣耳熟，辨难蜂起，各负气不肯相下。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译文：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吾惧夫三蠢之为子孙忧也，故不敢也。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译文：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阅读下面这首诗，完成8-9题。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月圆（1）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【唐】杜甫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孤月当楼满，寒江动夜扉。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委波金不定，照席绮逾依。（2）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      未缺（3）空山静，高悬列宿（4）稀。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故园松桂发，万里共清辉。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【注】（1）这首诗是唐代宗大历元年（766）秋天杜甫所作（2）这里指光彩更加柔美。（3）未缺：指月圆。（4）列宿：众星。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8．这首诗前六句描写了月圆之夜的那几幅画面？请用简洁的语言进行概括。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9．本诗最后两句情感真挚，请从虚实结合的角度进行赏析。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10．补写出下列名篇句中的空缺部分。（甲、乙两题任选一题作答；如果两题都答，则按甲题计分。）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甲：问君西游何时还？畏途巉岩不可攀。①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 ②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使人听此调朱颜。（李白《蜀道难》）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乙：①悬泉瀑布，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，</w:t>
      </w:r>
      <w:r>
        <w:rPr>
          <w:rFonts w:ascii="Times New Roman" w:hAnsi="Times New Roman" w:cs="Times New Roman"/>
          <w:sz w:val="21"/>
          <w:sz-cs w:val="21"/>
        </w:rPr>
        <w:t xml:space="preserve">清荣峻茂，良多趣味。（郦道元《三峡》）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，其为惑也，终不解矣。（韩愈《师说》）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③几处早莺争暖树，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  。 （白居易《钱塘湖春行》）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④蓬山此去无多路，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。（李商隐《无题》）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，歌窈窕之章。（苏轼《赤壁赋》）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⑥相当年，金戈铁马，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   （辛弃疾《永遇乐》）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三、（24分）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阅读下面的文字，回答第11~14题。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蓑衣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张炜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秋天，刚刚收获过的土地湿润、疏松，可爱极了。稼禾的秸秆都拉走了，香气却留在田埂上。杂生在玉米和豆棵里的草叶儿显露出来，又绿又嫩。蚂蚱在草棵间蹦跳、起飞，很欢快的样子。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人们都忙着整理自己的土地，准备又一次播种。小格细心地揪掉青青的草叶，整齐地堆放在一块儿。她觉得这么嫩的草叶，扔掉怪可惜的，留着回家喂小兔子吧。那些蚂蚱碰到她手上，她就把它们逮住了；很肥大的，用一根草棒串了，别在衣襟上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邻地里的达子走过来，搓着手上的草汁和泥巴，站在那儿笑。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不看他，只顾拔草。达子还是看着她笑。小格往一边看着她笑。小格往一边看了看，好像有些喘息。……达子的脚上穿了一双又结实又漂亮的胶鞋，鞋帮上好像还印了一只鹰!她瞥了一眼，禁不住又瞥了一眼。这个达子和她在小学一块读过书的，现在正用一辆轻骑贩卖葡萄，听人说去年一年就挣了五千元……一个大灰蚂蚱用生了刺的双腿猛劲儿蹬了她一下，她的手背上立刻渗出了小血珠。她使劲摔了它一下，说：“一变肥，你就浑!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达子蹲下来，吸着了一支烟说：“歇歇吧，又逮植物又逮动物，这个活儿太累。”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小格干脆仰起脸，看着笑吟吟的达子。她已经不歇气地在地里忙了三天。父亲病了，这么多的活儿全是她一个人做的。她不光有些累，还有些烦呢。她觉得达子在看她的笑话。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达子和她对看着，一瞬间神情严肃起来。他看到她那双从来都很美丽的眉毛，这时候微微皱着——她好像有些恼怒……他眨了眨眼睛，把目光移开，仰脸看天了：“天快下雨了，嗯……快下雨了!”他咕哝着。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“下吧!”她的眼睛盯着他，赌气似地说道。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达子站起来，活动了一下穿着“鹰鞋”的脚，说：“我是说，下了雨，你的地也快整好了，我明天雇来一辆小拖拉机，咱们一块儿耕地吧。”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①小格的心里一热。但她还是垂下眼睫，有些执拗地说：“不，不。还是我自己用铁锹翻吧……”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达子笑了笑，走开了。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停了一会儿，天真的下雨了。田野的人们都跑回去拿雨具了，小格踌躇了一会儿，最手也跑回家了。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她回到田里来时，披了一件蓑衣。这件蓑衣很旧了，可是还能遮雨。别人都穿了塑料雨衣，戴了斗笠。那雨衣有蓝的，红的，还有淡黄的，迷茫的雨雾里望去，多么好看啊。邻地的达子穿得更高级一点：军用雨衣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小格有些不好意思了。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她蹲在田埂上做活，一低头就能看见蓑衣襟上粗粗的草绳儿结。她在心里恨起自己来：怎么就穿了它来!可是她心里明明知道：家里没有雨衣，只有一把塑料雨伞……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达子向这边望着，好长时间也没动一下。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他看到千万条雨丝洒向她的蓑衣，蓑衣的毛儿拄着，在雨丝中轻轻弹动着。有时小格站起来，那球成一团的蓑衣立刻放展开来，似一件漂亮的草做的披风。蓑衣毛儿又多又规整，都朝一个方向斜着……她在田埂上走着，像个穿着斗篷的将军，挺拔而洒脱。他禁不住喊了一声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“小格——!小格——!”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小格重新蹲下去，像是逮一个蚂蚱，身子向前一伏一伏的。达子好像看到了她那被蓑衣遮住一边的脸庞变得通红通红，就像石榴花的颜色。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天暗下来，雨也变得小多了。田野里的人们开始收工了。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小格将草叶捆到一起，提起来往回走去。田头小路上的人很多，各种雨衣摩擦着，发出声音。人们高声地谈笑着，议论庄稼，也议论人。小格默默地往前走去，一次也没有回头。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可是有几个老头子谈论起她的蓑衣了：“蓑衣这东西好!我过去夜里看秋、雨天排涝，都穿蓑衣!”“蓑衣比塑料雨衣可好，它又能遮雨又能当草荐子铺，穿到身上人也暖和。”“哎哎，一时一兴，自从兴了塑料雨衣这洋玩艺儿，蓑衣你贵贱也买不着了……”“蓑衣好!蓑衣好!……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第二天早晨，小格很早就来到了自己的田里。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这片土地变得漂亮了，耕过、耙过，就像蓬乱的头发被耐心地梳理过一样——达子的头发倒变得蓬乱了，正在他的地上忙着。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小格知道这是达子的小拖拉机耕的。她问：”达子，你一夜都守在这地里吗？”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“一夜刚好耕完”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“啊……达子!”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想：这土地要让我一个人用锨翻，不知要多少天呢!她心里感激达子，可又不知道说些什么才好。……她很想告诉他：雇拖拉机的钱两家一起拿吧!但她就是说不出口。她怕达子笑话她小气。达子有钱呢一一雇拖拉机这点钱，在他来说可算不了一回事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她在靠近他的地边上做着活儿。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达子忙了一会儿，伸着懒腰走过来。她注意地瞥了瞥他的鞋子：老鹰上沾了稀泥。他说：“趁着土湿，今天就把种播上吧……嘿嘿！明天地里就没活儿了，真棒!”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小格问：“没活了再做什么?”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“驾上我的轻骑！”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小格不作声了。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达子问：“你做什么？”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“我……”小格轻轻咳了一声，“不做什么。”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“你编蓑衣吧！”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小格恼恨地看了他一眼。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的脸有些红，微皱着眉头说：“我可不是跟你开玩笑，真的！你没听老人们说到处买不到蓑衣吗？我想了想，真是的，这一年我到处去，就是没见到蓑衣……你编吧，会赚钱的，芦青河湾那儿一片一片蓑衣草……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“哼，鬼主意……”小格将身子转向一边。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达子失望地看了她一眼，接着嘴角挂上了一丝笑容：“你不懂——‘信息’……明白了吗？明年我准备好好研究一下‘信息’……”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小格笑了。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夜晚，月亮很早就升起来了。小格在里屋坐了一会儿，听到院子里有露水滴落的声音，就走了出来。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大地朦朦胧胧，一片白色。她觉得心上不知怎么热乎乎的，很想往远处走一走……走着走着，她的脚步急了起来；再后来她听到河水的声音了。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她来到芦青河湾了。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月光下，河湾的浅水处一片油绿。那柔软细长的草叶儿像人工整出的一般齐、一般好，茂盛极了。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“啊!蓑衣草……多么好的蓑衣草啊!”她在心里说。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11．请用简洁的文字写出小说中小格对达子的态度的变化过程。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12．请依据小说相关内容，概括达子形象的特点。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13．按照要求完成下面两题。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（1）请依据画线1处的文字，简要分析小格的心理活动。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（2）画线2处运用了比喻和对比手法，请分别作简要赏析。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14．小说最后两个自然段颇耐人寻味。请结合全文，从两个不同角度谈谈你的看法。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15．下列词语中，没有错误字的一组是（3分）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A．真谛    睿智    勤能补拙    夙兴夜寐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B．甘霖    磨砺    积腋成裘    蔚为大观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C．宵汉     崔嵬    中流砥柱    沧海桑田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D．韬略    谙熟    飒爽英姿    风驰电掣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16．下列各句中，加点的词语使用恰当的一句是（3分）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A．于敏院士在我国首颗氢弹的成功研制上功勋上卓著，然而他淡泊名利，婉拒“氢弹之父”的称号，其人品胸襟，令人高山仰止。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B．在东海舰队组织的此次实战演练中，我军的投水雷舰艇倾巢而出，成功扫除了“敌军”在航道上隐蔽布设的多枚新型水雷。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C．某些管理机缺乏“大数据思维”，以邻为壑，不与相关机构共享信息资源，公共数据中心的建设将有助于改变这各种状况。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D．现代舞剧《十面埋伏》，以其色彩浓重的舞台背景，风格鲜明的京剧音乐以及刚柔相济的舞者形体，一举征服了现场好观众。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17．下列各句中，没有语病的一句是（4分）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A．具有自动化生产，智能识别和系统操控等功能的工业机器人，正成为国内不少装备制造提高生产闹效率，解决人力成本上涨的利器。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B．如何引导有运动天赋的青少年热爱并且投身于滑雪运动，从而培养这些青少年对滑雪运动的兴趣，是北京冬奥申委正在关注的问题。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C．对南极地区海冰融化现象在南极上空大气运动过程的认识，就必须扩大科学考察区域，加强科研观测精度，改进实验设计方法。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D．各级各类学校应高度重视校园网络平台建设，着力培养一批熟悉网络技术，业务精湛的教师，以便扎实有效地开展网络教育教学工作。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18．请根据上下文，在材料的空格处补写恰当的内容。要求：语音连贯，表达简明，每处不超过12个字。（4分）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文学形象如同绘画形象，一样是心中的形象，一样全凭虚构，一样先要用心来看。写人、写物、写环境，必须看得逼真，直至看到细节，方能落笔。___1__，绘画是片断静止的文学。文学用丈字作画，所有的文字都是色彩；___2__所有的线条色彩都是语言。画非画，文非文，画亦文，文亦画。我画，不过再现一句诗，一阕词，一段散文而已；站在画面上的千姿百态的树，全是感动过我的不同境遇中的人物，或者全是我自己；淌过纸表的流水，不论舒缓、激荡，还是迷茫虚渺，更是我一时真切的情绪，这与写作时的心又有何异? </w:t>
        <w:br/>
        <w:t xml:space="preserve">答：1______   2______ 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19．请根据示意图，提取文字材料中的相应信息，并用一句话表述出来。要求：简明、准确，不超过70字。（6分）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2015年4月15日，亚洲基础设施投资银行的57个意向创始成员国已全部确定。在完成各国 X群序后亚投行有望在2015年底之前正式成立并投入运行。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据预测，2010-2020年，亚洲每年大约需要8000亿美元的基础设施投资，而现有的世界银行、亚洲开发银行等国际多边机构都无法满足需求，亚投行将有效弥补其中的资金缺口，具体方式有贷款、股权投资以及提供担保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可以预期，在亚投行的支持下，亚洲各国将掀起新一轮基础设施建设高潮，建设项目集中在公路、铁路、港口、通信、电力电网、油气运输等方面，这必将带动亚洲经济未来的强劲增长。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20．某城拟开展以“自然。青春。团队”为主题的交友活动，全校同学将以班级为单位参与。请带他们拟定标语。要求：紧扣主题，语言鲜明、生动、至少使用一种修辞手法，不超过16字。（5分）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五、（60分）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21．阅读下面的材料，根据要求写一篇不少于800字的文章。（60分）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为了丰富中小学生的课余生活，让同学们领略科技的魅力，过一把尖端科技的瘾，中科院某研究所推出了公众开放日系列科普活动。活动期间，科研人员特地设计了一个有趣的实验，让同学们亲手操作扫描式电子显微镜，观察蝴蝶的翅膀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通过这台可以看清纳米尺度物体三维结构的显微镜，同学们惊奇地发现：原本色彩斑斓的蝴蝶翅膀竟然失去了色彩，显现出奇妙的凹凸不平的结构。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原来，蝴蝶的翅膀本是无色的，只是因为具有特殊的微观结构，才会在光线的照射下呈现出缤纷的色彩……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要求自选角度，确定立意，明确文体（诗歌除外），自拟题目，不要脱离材料内容及含意的范围作文；不要套作，不得抄袭，不得透漏个人相关信息；书写规范，正确使用标点符号。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