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B31290" w:rsidP="00B31290" w14:paraId="66DAA665" w14:textId="77777777">
      <w:pPr>
        <w:spacing w:line="360" w:lineRule="auto"/>
        <w:jc w:val="center"/>
      </w:pPr>
      <w:r>
        <w:rPr>
          <w:rFonts w:ascii="Times New Roman" w:eastAsia="新宋体" w:hAnsi="Times New Roman" w:hint="eastAsia"/>
          <w:b/>
          <w:sz w:val="30"/>
          <w:szCs w:val="30"/>
        </w:rPr>
        <w:t>2019</w:t>
      </w:r>
      <w:r>
        <w:rPr>
          <w:rFonts w:ascii="Times New Roman" w:eastAsia="新宋体" w:hAnsi="Times New Roman" w:hint="eastAsia"/>
          <w:b/>
          <w:sz w:val="30"/>
          <w:szCs w:val="30"/>
        </w:rPr>
        <w:t>年全国统一高考语文试卷（新课标Ⅱ）</w:t>
      </w:r>
    </w:p>
    <w:p w:rsidR="00B31290" w:rsidP="00B31290" w14:paraId="6D2E4CA0" w14:textId="77777777">
      <w:pPr>
        <w:spacing w:line="360" w:lineRule="auto"/>
      </w:pPr>
      <w:r>
        <w:rPr>
          <w:rFonts w:ascii="Times New Roman" w:eastAsia="新宋体" w:hAnsi="Times New Roman" w:hint="eastAsia"/>
          <w:b/>
          <w:szCs w:val="21"/>
        </w:rPr>
        <w:t>一、现代文阅读</w:t>
      </w:r>
    </w:p>
    <w:p w:rsidR="00B31290" w:rsidP="00B31290" w14:paraId="243E9176" w14:textId="77777777">
      <w:pPr>
        <w:spacing w:line="360" w:lineRule="auto"/>
        <w:ind w:left="273" w:hanging="273" w:hangingChars="130"/>
        <w:rPr>
          <w:b/>
          <w:bCs/>
        </w:rPr>
      </w:pPr>
      <w:r>
        <w:rPr>
          <w:rFonts w:ascii="Times New Roman" w:eastAsia="新宋体" w:hAnsi="Times New Roman" w:hint="eastAsia"/>
          <w:b/>
          <w:bCs/>
          <w:szCs w:val="21"/>
        </w:rPr>
        <w:t>（一）论述类文本阅读</w:t>
      </w:r>
    </w:p>
    <w:p w:rsidR="00B31290" w:rsidP="00B31290" w14:paraId="0F5F0EBF" w14:textId="77777777">
      <w:pPr>
        <w:spacing w:line="360" w:lineRule="auto"/>
        <w:ind w:left="273" w:hanging="273" w:hangingChars="130"/>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分）阅读下面的文字，完成下列问题。</w:t>
      </w:r>
    </w:p>
    <w:p w:rsidR="00B31290" w:rsidP="00B31290" w14:paraId="4CC575AD" w14:textId="77777777">
      <w:pPr>
        <w:spacing w:line="360" w:lineRule="auto"/>
        <w:ind w:firstLine="420" w:firstLineChars="200"/>
      </w:pPr>
      <w:r>
        <w:rPr>
          <w:rFonts w:ascii="Times New Roman" w:eastAsia="新宋体" w:hAnsi="Times New Roman" w:hint="eastAsia"/>
          <w:szCs w:val="21"/>
        </w:rPr>
        <w:t>杜甫之所以能有集大成之成就，是因为他有可以集大成之容量。而其所以能有集大成之容量，最重要的因素，乃在于他生而禀有一种极为难得的健全才性﹣﹣那就是他的博大、均衡与正常。杜甫是一位感性与理性兼长并美的诗人，他一方面具有极大极强的感性，可以深入他所接触到的任何事物，把握住他所欲攫取的事物之精华；另一方面又有着极清明周至的理性，足以脱出于一切事物的蒙蔽与局限，做到博观兼采而无所偏失。</w:t>
      </w:r>
    </w:p>
    <w:p w:rsidR="00B31290" w:rsidP="00B31290" w14:paraId="4E4041D7" w14:textId="77777777">
      <w:pPr>
        <w:spacing w:line="360" w:lineRule="auto"/>
        <w:ind w:firstLine="420" w:firstLineChars="200"/>
      </w:pPr>
      <w:r>
        <w:rPr>
          <w:rFonts w:ascii="Times New Roman" w:eastAsia="新宋体" w:hAnsi="Times New Roman" w:hint="eastAsia"/>
          <w:szCs w:val="21"/>
        </w:rPr>
        <w:t>这种优越的禀赋表现于他的诗中，第一点最可注意的成就，便是其汲取之博与途径之正。就诗歌体式风格方面而言，古今长短各种诗歌他都能深入撷取尽得其长，而且不为一体所限，更能融会运用，开创变化，千汇万状而无所不工。我们看他《戏为六绝句》之论诗，以及与当时诸大诗人，如李白、高适、岑参、王维、孟浩然等，酬赠怀念的诗篇中的论诗的话，都可看到杜甫采择与欣赏的方面之广；而自其《饮中八仙歌》《曲江三章》《同谷七歌》等作中，则可见到他对各种诗体运用变化之神奇工妙；又如从《自京赴奉先县咏怀五百字》《北征》及“三吏”“三别”等五古之作中，可看到杜甫自汉魏五言五诗变化而出的一种新面貌。就诗歌内容方面而言，杜甫更是无论妍媸巨细，悲欢忧喜，宇宙的一切人情物态，都能随物赋形，淋漓尽致地收罗笔下而无所不包。如写青莲居士之“飘然思不群”，写空谷佳人之“日暮倚修竹”；写丑拙则“袖露两肘”，写工丽则“燕子风斜”；写玉华宫之荒寂，予人以一片沉悲哀响；写洗兵马之欢忭，写出一片欣奋祝愿之情，其涵蕴之博与变化之多，都足以为其禀赋之博大、均衡与正常的证明。</w:t>
      </w:r>
    </w:p>
    <w:p w:rsidR="00B31290" w:rsidP="00B31290" w14:paraId="122AC6B3" w14:textId="77777777">
      <w:pPr>
        <w:spacing w:line="360" w:lineRule="auto"/>
        <w:ind w:firstLine="420" w:firstLineChars="200"/>
      </w:pPr>
      <w:r>
        <w:rPr>
          <w:rFonts w:ascii="Times New Roman" w:eastAsia="新宋体" w:hAnsi="Times New Roman" w:hint="eastAsia"/>
          <w:szCs w:val="21"/>
        </w:rPr>
        <w:t>其次值得注意的，则是杜甫严肃中之幽默与担荷中之欣赏。我以为每一位诗人对于其所面临的悲哀与艰苦，都各有其不同的反应态度，如渊明之任化，太白之腾越，摩诘之禅解，子厚之抑敛，东坡之旷观，六一之遣玩，都各因其才气性情而有所不同，然大别之，不过为对悲苦之消融与逃避，其不然者，则如灵均之怀沙自沉，乃完全为悲苦所击败而毁命丧生，然而杜甫却独能以其健全的才性，表现为面对悲苦的正视与担荷。所以天宝的乱离，在当时诗人中，唯杜甫反映者为独多，这正因杜甫独具一份担荷的力量，所以才能使大时代的血泪，都成为了他天才培育的浇灌，而使其有如此强大的担荷之力量的，则端赖他所有的一份幽默与欣赏的余裕。他一方面有极主观的深入的感情，一方面又有极客观的从容的观赏，如著名</w:t>
      </w:r>
      <w:r>
        <w:rPr>
          <w:rFonts w:ascii="Times New Roman" w:eastAsia="新宋体" w:hAnsi="Times New Roman" w:hint="eastAsia"/>
          <w:szCs w:val="21"/>
        </w:rPr>
        <w:t>的《北征》诗，于饱写沿途之人烟萧瑟、所遇被伤、呻吟流血之余，却忽然笔锋一转，竟而写起青云之高兴，幽事之可悦，山果之红如丹砂，黑如点漆，而于归家后，又复于饥寒凛冽之中，大写其幼女晓妆之一片娇痴之态。此外，杜甫虽终生过着艰苦的生活，而其诗题中却往往有“戏为”“戏赠”“戏作”等字样。凡此种种，都说明杜甫才性之健全，所以才能有严肃中之幽默与担荷中之欣赏，相反而相成的两方面的表现。这种复杂的综合，足以为其禀赋之博大、均衡与正常的又一证明。</w:t>
      </w:r>
    </w:p>
    <w:p w:rsidR="00B31290" w:rsidP="00B31290" w14:paraId="0E158298" w14:textId="77777777">
      <w:pPr>
        <w:spacing w:line="360" w:lineRule="auto"/>
        <w:ind w:left="273" w:leftChars="130"/>
        <w:jc w:val="right"/>
      </w:pPr>
      <w:r>
        <w:rPr>
          <w:rFonts w:ascii="Times New Roman" w:eastAsia="新宋体" w:hAnsi="Times New Roman" w:hint="eastAsia"/>
          <w:szCs w:val="21"/>
        </w:rPr>
        <w:t>（摘编自叶嘉莹《论杜甫七律之演进及其承先启后之成就》）</w:t>
      </w:r>
    </w:p>
    <w:p w:rsidR="00B31290" w:rsidP="00B31290" w14:paraId="6A3FB238"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）下列关于原文内容的理解和分析，不正确的一项是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p>
    <w:p w:rsidR="00B31290" w:rsidP="00B31290" w14:paraId="28A5069B" w14:textId="77777777">
      <w:pPr>
        <w:spacing w:line="360" w:lineRule="auto"/>
        <w:ind w:firstLine="420" w:firstLineChars="200"/>
      </w:pPr>
      <w:r>
        <w:rPr>
          <w:rFonts w:ascii="Times New Roman" w:eastAsia="新宋体" w:hAnsi="Times New Roman" w:hint="eastAsia"/>
          <w:szCs w:val="21"/>
        </w:rPr>
        <w:t>A</w:t>
      </w:r>
      <w:r>
        <w:rPr>
          <w:rFonts w:ascii="Times New Roman" w:eastAsia="新宋体" w:hAnsi="Times New Roman" w:hint="eastAsia"/>
          <w:szCs w:val="21"/>
        </w:rPr>
        <w:t>．杜甫有一种难得的健全才性，能兼容感性与理性，对事物进行综合全面的把握。</w:t>
      </w:r>
    </w:p>
    <w:p w:rsidR="00B31290" w:rsidP="00B31290" w14:paraId="5DFB303D" w14:textId="77777777">
      <w:pPr>
        <w:spacing w:line="360" w:lineRule="auto"/>
        <w:ind w:firstLine="420" w:firstLineChars="200"/>
      </w:pPr>
      <w:r>
        <w:rPr>
          <w:rFonts w:ascii="Times New Roman" w:eastAsia="新宋体" w:hAnsi="Times New Roman" w:hint="eastAsia"/>
          <w:szCs w:val="21"/>
        </w:rPr>
        <w:t>B</w:t>
      </w:r>
      <w:r>
        <w:rPr>
          <w:rFonts w:ascii="Times New Roman" w:eastAsia="新宋体" w:hAnsi="Times New Roman" w:hint="eastAsia"/>
          <w:szCs w:val="21"/>
        </w:rPr>
        <w:t>．从杜甫论诗作品中，可以看出他对古今长短各种诗歌的体式风格都有正面评价。</w:t>
      </w:r>
    </w:p>
    <w:p w:rsidR="00B31290" w:rsidP="00B31290" w14:paraId="08767C64" w14:textId="77777777">
      <w:pPr>
        <w:spacing w:line="360" w:lineRule="auto"/>
        <w:ind w:firstLine="420" w:firstLineChars="200"/>
      </w:pPr>
      <w:r>
        <w:rPr>
          <w:rFonts w:ascii="Times New Roman" w:eastAsia="新宋体" w:hAnsi="Times New Roman" w:hint="eastAsia"/>
          <w:szCs w:val="21"/>
        </w:rPr>
        <w:t>C</w:t>
      </w:r>
      <w:r>
        <w:rPr>
          <w:rFonts w:ascii="Times New Roman" w:eastAsia="新宋体" w:hAnsi="Times New Roman" w:hint="eastAsia"/>
          <w:szCs w:val="21"/>
        </w:rPr>
        <w:t>．杜甫的诗歌涵括范围非常广泛，善于以变化的笔触，表现社会生活和人情物态。</w:t>
      </w:r>
    </w:p>
    <w:p w:rsidR="00B31290" w:rsidP="00B31290" w14:paraId="448EAED7" w14:textId="77777777">
      <w:pPr>
        <w:spacing w:line="360" w:lineRule="auto"/>
        <w:ind w:firstLine="420" w:firstLineChars="200"/>
      </w:pPr>
      <w:r>
        <w:rPr>
          <w:rFonts w:ascii="Times New Roman" w:eastAsia="新宋体" w:hAnsi="Times New Roman" w:hint="eastAsia"/>
          <w:szCs w:val="21"/>
        </w:rPr>
        <w:t>D</w:t>
      </w:r>
      <w:r>
        <w:rPr>
          <w:rFonts w:ascii="Times New Roman" w:eastAsia="新宋体" w:hAnsi="Times New Roman" w:hint="eastAsia"/>
          <w:szCs w:val="21"/>
        </w:rPr>
        <w:t>．对于天宝年间的乱离，杜甫在诗中既有主观感情的投入，又有客观视角的观照。</w:t>
      </w:r>
    </w:p>
    <w:p w:rsidR="00B31290" w:rsidP="00B31290" w14:paraId="30D655E2"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）下列对原文论证的相关分析，不正确的一项是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p>
    <w:p w:rsidR="00B31290" w:rsidP="00B31290" w14:paraId="29A98888" w14:textId="77777777">
      <w:pPr>
        <w:spacing w:line="360" w:lineRule="auto"/>
        <w:ind w:firstLine="420" w:firstLineChars="200"/>
      </w:pPr>
      <w:r>
        <w:rPr>
          <w:rFonts w:ascii="Times New Roman" w:eastAsia="新宋体" w:hAnsi="Times New Roman" w:hint="eastAsia"/>
          <w:szCs w:val="21"/>
        </w:rPr>
        <w:t>A</w:t>
      </w:r>
      <w:r>
        <w:rPr>
          <w:rFonts w:ascii="Times New Roman" w:eastAsia="新宋体" w:hAnsi="Times New Roman" w:hint="eastAsia"/>
          <w:szCs w:val="21"/>
        </w:rPr>
        <w:t>．文章用先总论后分论的结构，论证健全才性是杜甫取得集大成成就的重要因素。</w:t>
      </w:r>
    </w:p>
    <w:p w:rsidR="00B31290" w:rsidP="00B31290" w14:paraId="67E7A38B" w14:textId="77777777">
      <w:pPr>
        <w:spacing w:line="360" w:lineRule="auto"/>
        <w:ind w:firstLine="420" w:firstLineChars="200"/>
      </w:pPr>
      <w:r>
        <w:rPr>
          <w:rFonts w:ascii="Times New Roman" w:eastAsia="新宋体" w:hAnsi="Times New Roman" w:hint="eastAsia"/>
          <w:szCs w:val="21"/>
        </w:rPr>
        <w:t>B</w:t>
      </w:r>
      <w:r>
        <w:rPr>
          <w:rFonts w:ascii="Times New Roman" w:eastAsia="新宋体" w:hAnsi="Times New Roman" w:hint="eastAsia"/>
          <w:szCs w:val="21"/>
        </w:rPr>
        <w:t>．文章从体式风格和内容两方面，来论证杜甫诗歌创作的汲取之博与途径之正。</w:t>
      </w:r>
    </w:p>
    <w:p w:rsidR="00B31290" w:rsidP="00B31290" w14:paraId="3C79F90B" w14:textId="77777777">
      <w:pPr>
        <w:spacing w:line="360" w:lineRule="auto"/>
        <w:ind w:firstLine="420" w:firstLineChars="200"/>
      </w:pPr>
      <w:r>
        <w:rPr>
          <w:rFonts w:ascii="Times New Roman" w:eastAsia="新宋体" w:hAnsi="Times New Roman" w:hint="eastAsia"/>
          <w:szCs w:val="21"/>
        </w:rPr>
        <w:t>C</w:t>
      </w:r>
      <w:r>
        <w:rPr>
          <w:rFonts w:ascii="Times New Roman" w:eastAsia="新宋体" w:hAnsi="Times New Roman" w:hint="eastAsia"/>
          <w:szCs w:val="21"/>
        </w:rPr>
        <w:t>．文章在论证诗人对待悲苦的态度时，将杜甫和陶渊明、屈原等诗人做了对比。</w:t>
      </w:r>
    </w:p>
    <w:p w:rsidR="00B31290" w:rsidP="00B31290" w14:paraId="2E53E3E7" w14:textId="77777777">
      <w:pPr>
        <w:spacing w:line="360" w:lineRule="auto"/>
        <w:ind w:firstLine="420" w:firstLineChars="200"/>
      </w:pPr>
      <w:r>
        <w:rPr>
          <w:rFonts w:ascii="Times New Roman" w:eastAsia="新宋体" w:hAnsi="Times New Roman" w:hint="eastAsia"/>
          <w:szCs w:val="21"/>
        </w:rPr>
        <w:t>D</w:t>
      </w:r>
      <w:r>
        <w:rPr>
          <w:rFonts w:ascii="Times New Roman" w:eastAsia="新宋体" w:hAnsi="Times New Roman" w:hint="eastAsia"/>
          <w:szCs w:val="21"/>
        </w:rPr>
        <w:t>．文章论证了杜甫所以对时代苦难有担荷力量，是因为他广泛汲取了前人传统。</w:t>
      </w:r>
    </w:p>
    <w:p w:rsidR="00B31290" w:rsidP="00B31290" w14:paraId="635AE4A4"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）根据原文内容，下列说法正确的一项是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p>
    <w:p w:rsidR="00B31290" w:rsidP="00B31290" w14:paraId="31024B9C" w14:textId="77777777">
      <w:pPr>
        <w:spacing w:line="360" w:lineRule="auto"/>
        <w:ind w:firstLine="420" w:firstLineChars="200"/>
      </w:pPr>
      <w:r>
        <w:rPr>
          <w:rFonts w:ascii="Times New Roman" w:eastAsia="新宋体" w:hAnsi="Times New Roman" w:hint="eastAsia"/>
          <w:szCs w:val="21"/>
        </w:rPr>
        <w:t>A</w:t>
      </w:r>
      <w:r>
        <w:rPr>
          <w:rFonts w:ascii="Times New Roman" w:eastAsia="新宋体" w:hAnsi="Times New Roman" w:hint="eastAsia"/>
          <w:szCs w:val="21"/>
        </w:rPr>
        <w:t>．杜甫之前的诗人，或者以感性见长，或者以理性见长，至杜甫方能二者兼备。</w:t>
      </w:r>
    </w:p>
    <w:p w:rsidR="00B31290" w:rsidP="00B31290" w14:paraId="401B65F4" w14:textId="77777777">
      <w:pPr>
        <w:spacing w:line="360" w:lineRule="auto"/>
        <w:ind w:firstLine="420" w:firstLineChars="200"/>
      </w:pPr>
      <w:r>
        <w:rPr>
          <w:rFonts w:ascii="Times New Roman" w:eastAsia="新宋体" w:hAnsi="Times New Roman" w:hint="eastAsia"/>
          <w:szCs w:val="21"/>
        </w:rPr>
        <w:t>B</w:t>
      </w:r>
      <w:r>
        <w:rPr>
          <w:rFonts w:ascii="Times New Roman" w:eastAsia="新宋体" w:hAnsi="Times New Roman" w:hint="eastAsia"/>
          <w:szCs w:val="21"/>
        </w:rPr>
        <w:t>．杜甫勇于尝试各种诗体，在七言律诗上谨守传统，在五言古诗上则作出革新。</w:t>
      </w:r>
    </w:p>
    <w:p w:rsidR="00B31290" w:rsidP="00B31290" w14:paraId="76232A03" w14:textId="77777777">
      <w:pPr>
        <w:spacing w:line="360" w:lineRule="auto"/>
        <w:ind w:firstLine="420" w:firstLineChars="200"/>
      </w:pPr>
      <w:r>
        <w:rPr>
          <w:rFonts w:ascii="Times New Roman" w:eastAsia="新宋体" w:hAnsi="Times New Roman" w:hint="eastAsia"/>
          <w:szCs w:val="21"/>
        </w:rPr>
        <w:t>C</w:t>
      </w:r>
      <w:r>
        <w:rPr>
          <w:rFonts w:ascii="Times New Roman" w:eastAsia="新宋体" w:hAnsi="Times New Roman" w:hint="eastAsia"/>
          <w:szCs w:val="21"/>
        </w:rPr>
        <w:t>．对逃避、被击败与正面担荷这三种回应危机方式，作者在情感态度上一视同仁。</w:t>
      </w:r>
    </w:p>
    <w:p w:rsidR="00B31290" w:rsidP="00B31290" w14:paraId="3E0FB644" w14:textId="77777777">
      <w:pPr>
        <w:spacing w:line="360" w:lineRule="auto"/>
        <w:ind w:firstLine="420" w:firstLineChars="200"/>
      </w:pPr>
      <w:r>
        <w:rPr>
          <w:rFonts w:ascii="Times New Roman" w:eastAsia="新宋体" w:hAnsi="Times New Roman" w:hint="eastAsia"/>
          <w:szCs w:val="21"/>
        </w:rPr>
        <w:t>D</w:t>
      </w:r>
      <w:r>
        <w:rPr>
          <w:rFonts w:ascii="Times New Roman" w:eastAsia="新宋体" w:hAnsi="Times New Roman" w:hint="eastAsia"/>
          <w:szCs w:val="21"/>
        </w:rPr>
        <w:t>．杜甫诗歌震撼人心的力量，部分来自严肃与幽默之间、担荷与欣赏之间的平衡。</w:t>
      </w:r>
    </w:p>
    <w:p w:rsidR="00B31290" w:rsidP="00B31290" w14:paraId="7BD02E3C" w14:textId="77777777">
      <w:pPr>
        <w:spacing w:line="360" w:lineRule="auto"/>
        <w:ind w:left="273" w:hanging="273" w:hangingChars="130"/>
      </w:pPr>
      <w:r>
        <w:rPr>
          <w:rFonts w:ascii="Times New Roman" w:eastAsia="新宋体" w:hAnsi="Times New Roman" w:hint="eastAsia"/>
          <w:szCs w:val="21"/>
        </w:rPr>
        <w:t>（二）实用类文本阅读</w:t>
      </w:r>
    </w:p>
    <w:p w:rsidR="00B31290" w:rsidP="00B31290" w14:paraId="7C8AA456" w14:textId="77777777">
      <w:pPr>
        <w:spacing w:line="360" w:lineRule="auto"/>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分）阅读下面的文字，完成下列问题。</w:t>
      </w:r>
    </w:p>
    <w:p w:rsidR="00B31290" w:rsidP="00B31290" w14:paraId="6DCF70D9" w14:textId="77777777">
      <w:pPr>
        <w:spacing w:line="360" w:lineRule="auto"/>
        <w:ind w:firstLine="420" w:firstLineChars="200"/>
      </w:pPr>
      <w:r>
        <w:rPr>
          <w:rFonts w:ascii="Times New Roman" w:eastAsia="新宋体" w:hAnsi="Times New Roman" w:hint="eastAsia"/>
          <w:szCs w:val="21"/>
        </w:rPr>
        <w:t>材料一：</w:t>
      </w:r>
    </w:p>
    <w:p w:rsidR="00B31290" w:rsidP="00B31290" w14:paraId="4A292D8B" w14:textId="77777777">
      <w:pPr>
        <w:spacing w:line="360" w:lineRule="auto"/>
        <w:ind w:firstLine="420" w:firstLineChars="200"/>
      </w:pPr>
      <w:r>
        <w:rPr>
          <w:rFonts w:ascii="Times New Roman" w:eastAsia="新宋体" w:hAnsi="Times New Roman" w:hint="eastAsia"/>
          <w:szCs w:val="21"/>
        </w:rPr>
        <w:t>武汉长江大桥的兴建，开辟了我国桥梁建设事业的新历史，中国工程人员数十年来在桥梁建设工程中作过许多努力，有过很多成绩，钱塘江铁桥就是中国工程人员自己设计的。可是，我们从来没有完全用自己的力量建设过一座规模巨大的铁路桥梁。五十年前的黄河铁桥是由比利时包工的，其后的钱塘江铁桥的主要结构部分也是由德国、英国、丹麦三个“洋行”分别承包的，这就不可能使我们系统地积累自己的桥梁建设经验，没有能组成自己的桥梁建</w:t>
      </w:r>
      <w:r>
        <w:rPr>
          <w:rFonts w:ascii="Times New Roman" w:eastAsia="新宋体" w:hAnsi="Times New Roman" w:hint="eastAsia"/>
          <w:szCs w:val="21"/>
        </w:rPr>
        <w:t>设队伍，中国的桥梁建设事业也就长期停滞不前。武汉长江大桥的修建将改变我国桥梁建设事业的面貌。三年来，主持武汉长江大桥勘测设计工作的工程人员和地质人员，在人力、物力、财力上得到国家的大力支持，又得到苏联专家的无私援助，既考虑了最经济地建设桥梁，又考虑了航运等有关部门对利用长江的要求，选择了最合理的线路和桥式，完成了这个伟大工程的初步设计。同时武汉长江大桥的全部工程还将用自己的材料由我国自己的人力来建设。因此，这个工程也将是我国一座最好的桥梁建设学校，将为我国培养出一批桥梁建设人才。</w:t>
      </w:r>
    </w:p>
    <w:p w:rsidR="00B31290" w:rsidP="00B31290" w14:paraId="28C4F8F3" w14:textId="77777777">
      <w:pPr>
        <w:spacing w:line="360" w:lineRule="auto"/>
        <w:ind w:left="273" w:leftChars="130"/>
        <w:jc w:val="right"/>
      </w:pPr>
      <w:r>
        <w:rPr>
          <w:rFonts w:ascii="Times New Roman" w:eastAsia="新宋体" w:hAnsi="Times New Roman" w:hint="eastAsia"/>
          <w:szCs w:val="21"/>
        </w:rPr>
        <w:t>（摘自社论《努力修好武汉长江大桥》，《人民日报》</w:t>
      </w:r>
      <w:r>
        <w:rPr>
          <w:rFonts w:ascii="Times New Roman" w:eastAsia="新宋体" w:hAnsi="Times New Roman" w:hint="eastAsia"/>
          <w:szCs w:val="21"/>
        </w:rPr>
        <w:t>1954</w:t>
      </w:r>
      <w:r>
        <w:rPr>
          <w:rFonts w:ascii="Times New Roman" w:eastAsia="新宋体" w:hAnsi="Times New Roman" w:hint="eastAsia"/>
          <w:szCs w:val="21"/>
        </w:rPr>
        <w:t>年</w:t>
      </w:r>
      <w:r>
        <w:rPr>
          <w:rFonts w:ascii="Times New Roman" w:eastAsia="新宋体" w:hAnsi="Times New Roman" w:hint="eastAsia"/>
          <w:szCs w:val="21"/>
        </w:rPr>
        <w:t>2</w:t>
      </w:r>
      <w:r>
        <w:rPr>
          <w:rFonts w:ascii="Times New Roman" w:eastAsia="新宋体" w:hAnsi="Times New Roman" w:hint="eastAsia"/>
          <w:szCs w:val="21"/>
        </w:rPr>
        <w:t>月</w:t>
      </w:r>
      <w:r>
        <w:rPr>
          <w:rFonts w:ascii="Times New Roman" w:eastAsia="新宋体" w:hAnsi="Times New Roman" w:hint="eastAsia"/>
          <w:szCs w:val="21"/>
        </w:rPr>
        <w:t>6</w:t>
      </w:r>
      <w:r>
        <w:rPr>
          <w:rFonts w:ascii="Times New Roman" w:eastAsia="新宋体" w:hAnsi="Times New Roman" w:hint="eastAsia"/>
          <w:szCs w:val="21"/>
        </w:rPr>
        <w:t>日）</w:t>
      </w:r>
    </w:p>
    <w:p w:rsidR="00B31290" w:rsidP="00B31290" w14:paraId="278F58BF" w14:textId="77777777">
      <w:pPr>
        <w:spacing w:line="360" w:lineRule="auto"/>
        <w:ind w:firstLine="420" w:firstLineChars="200"/>
      </w:pPr>
      <w:r>
        <w:rPr>
          <w:rFonts w:ascii="Times New Roman" w:eastAsia="新宋体" w:hAnsi="Times New Roman" w:hint="eastAsia"/>
          <w:szCs w:val="21"/>
        </w:rPr>
        <w:t>材料二：</w:t>
      </w:r>
    </w:p>
    <w:p w:rsidR="00B31290" w:rsidP="00B31290" w14:paraId="414C6264" w14:textId="77777777">
      <w:pPr>
        <w:spacing w:line="360" w:lineRule="auto"/>
        <w:ind w:firstLine="420" w:firstLineChars="200"/>
      </w:pPr>
      <w:r>
        <w:rPr>
          <w:rFonts w:ascii="Times New Roman" w:eastAsia="新宋体" w:hAnsi="Times New Roman" w:hint="eastAsia"/>
          <w:szCs w:val="21"/>
        </w:rPr>
        <w:t>港珠澳大桥被英国《卫报》誉为“新世界七大奇迹”之一。对于这座目前世界上综合难度最大的跨海大桥而言，每项荣誉的背后，都是一组组沉甸甸数据的支撑。全长</w:t>
      </w:r>
      <w:r>
        <w:rPr>
          <w:rFonts w:ascii="Times New Roman" w:eastAsia="新宋体" w:hAnsi="Times New Roman" w:hint="eastAsia"/>
          <w:szCs w:val="21"/>
        </w:rPr>
        <w:t>55</w:t>
      </w:r>
      <w:r>
        <w:rPr>
          <w:rFonts w:ascii="Times New Roman" w:eastAsia="新宋体" w:hAnsi="Times New Roman" w:hint="eastAsia"/>
          <w:szCs w:val="21"/>
        </w:rPr>
        <w:t>公里，世界总体跨度最长的跨海大桥；海底隧道长</w:t>
      </w:r>
      <w:r>
        <w:rPr>
          <w:rFonts w:ascii="Times New Roman" w:eastAsia="新宋体" w:hAnsi="Times New Roman" w:hint="eastAsia"/>
          <w:szCs w:val="21"/>
        </w:rPr>
        <w:t>5.6</w:t>
      </w:r>
      <w:r>
        <w:rPr>
          <w:rFonts w:ascii="Times New Roman" w:eastAsia="新宋体" w:hAnsi="Times New Roman" w:hint="eastAsia"/>
          <w:szCs w:val="21"/>
        </w:rPr>
        <w:t>公里，世界上最长的海底公路沉管隧道；海底隧道最深处距海平面</w:t>
      </w:r>
      <w:r>
        <w:rPr>
          <w:rFonts w:ascii="Times New Roman" w:eastAsia="新宋体" w:hAnsi="Times New Roman" w:hint="eastAsia"/>
          <w:szCs w:val="21"/>
        </w:rPr>
        <w:t>46</w:t>
      </w:r>
      <w:r>
        <w:rPr>
          <w:rFonts w:ascii="Times New Roman" w:eastAsia="新宋体" w:hAnsi="Times New Roman" w:hint="eastAsia"/>
          <w:szCs w:val="21"/>
        </w:rPr>
        <w:t>米，世界上埋进海床最深的沉管隧道；对接海底隧道的每个沉管重约</w:t>
      </w:r>
      <w:r>
        <w:rPr>
          <w:rFonts w:ascii="Times New Roman" w:eastAsia="新宋体" w:hAnsi="Times New Roman" w:hint="eastAsia"/>
          <w:szCs w:val="21"/>
        </w:rPr>
        <w:t>8</w:t>
      </w:r>
      <w:r>
        <w:rPr>
          <w:rFonts w:ascii="Times New Roman" w:eastAsia="新宋体" w:hAnsi="Times New Roman" w:hint="eastAsia"/>
          <w:szCs w:val="21"/>
        </w:rPr>
        <w:t>万吨，世界最重的沉管；世界首创深插式钢圆筒快速成岛技术。截至通车前夕，港珠澳大桥共完成项目创新工法</w:t>
      </w:r>
      <w:r>
        <w:rPr>
          <w:rFonts w:ascii="Times New Roman" w:eastAsia="新宋体" w:hAnsi="Times New Roman" w:hint="eastAsia"/>
          <w:szCs w:val="21"/>
        </w:rPr>
        <w:t>31</w:t>
      </w:r>
      <w:r>
        <w:rPr>
          <w:rFonts w:ascii="Times New Roman" w:eastAsia="新宋体" w:hAnsi="Times New Roman" w:hint="eastAsia"/>
          <w:szCs w:val="21"/>
        </w:rPr>
        <w:t>项、创新软件</w:t>
      </w:r>
      <w:r>
        <w:rPr>
          <w:rFonts w:ascii="Times New Roman" w:eastAsia="新宋体" w:hAnsi="Times New Roman" w:hint="eastAsia"/>
          <w:szCs w:val="21"/>
        </w:rPr>
        <w:t>13</w:t>
      </w:r>
      <w:r>
        <w:rPr>
          <w:rFonts w:ascii="Times New Roman" w:eastAsia="新宋体" w:hAnsi="Times New Roman" w:hint="eastAsia"/>
          <w:szCs w:val="21"/>
        </w:rPr>
        <w:t>项、创新装备</w:t>
      </w:r>
      <w:r>
        <w:rPr>
          <w:rFonts w:ascii="Times New Roman" w:eastAsia="新宋体" w:hAnsi="Times New Roman" w:hint="eastAsia"/>
          <w:szCs w:val="21"/>
        </w:rPr>
        <w:t>31</w:t>
      </w:r>
      <w:r>
        <w:rPr>
          <w:rFonts w:ascii="Times New Roman" w:eastAsia="新宋体" w:hAnsi="Times New Roman" w:hint="eastAsia"/>
          <w:szCs w:val="21"/>
        </w:rPr>
        <w:t>项、创新产品</w:t>
      </w:r>
      <w:r>
        <w:rPr>
          <w:rFonts w:ascii="Times New Roman" w:eastAsia="新宋体" w:hAnsi="Times New Roman" w:hint="eastAsia"/>
          <w:szCs w:val="21"/>
        </w:rPr>
        <w:t>3</w:t>
      </w:r>
      <w:r>
        <w:rPr>
          <w:rFonts w:ascii="Times New Roman" w:eastAsia="新宋体" w:hAnsi="Times New Roman" w:hint="eastAsia"/>
          <w:szCs w:val="21"/>
        </w:rPr>
        <w:t>项，申请专利</w:t>
      </w:r>
      <w:r>
        <w:rPr>
          <w:rFonts w:ascii="Times New Roman" w:eastAsia="新宋体" w:hAnsi="Times New Roman" w:hint="eastAsia"/>
          <w:szCs w:val="21"/>
        </w:rPr>
        <w:t>454</w:t>
      </w:r>
      <w:r>
        <w:rPr>
          <w:rFonts w:ascii="Times New Roman" w:eastAsia="新宋体" w:hAnsi="Times New Roman" w:hint="eastAsia"/>
          <w:szCs w:val="21"/>
        </w:rPr>
        <w:t>项，</w:t>
      </w:r>
      <w:r>
        <w:rPr>
          <w:rFonts w:ascii="Times New Roman" w:eastAsia="新宋体" w:hAnsi="Times New Roman" w:hint="eastAsia"/>
          <w:szCs w:val="21"/>
        </w:rPr>
        <w:t>7</w:t>
      </w:r>
      <w:r>
        <w:rPr>
          <w:rFonts w:ascii="Times New Roman" w:eastAsia="新宋体" w:hAnsi="Times New Roman" w:hint="eastAsia"/>
          <w:szCs w:val="21"/>
        </w:rPr>
        <w:t>项创世界之最，整体设计和关键技术全部自主研发。在这一大国重器的背后，不光有千千万万建设者的汗水，更有不少为其提供强有力科技支撑的团队。如今，中国的桥梁和高铁一样，已经成为中国走向世界的一张名片。而随着这张名片一同递出的，是我们身为国人的自信心。</w:t>
      </w:r>
    </w:p>
    <w:p w:rsidR="00B31290" w:rsidP="00B31290" w14:paraId="2A67695A" w14:textId="77777777">
      <w:pPr>
        <w:spacing w:line="360" w:lineRule="auto"/>
        <w:ind w:left="273" w:leftChars="130"/>
        <w:jc w:val="right"/>
      </w:pPr>
      <w:r>
        <w:rPr>
          <w:rFonts w:ascii="Times New Roman" w:eastAsia="新宋体" w:hAnsi="Times New Roman" w:hint="eastAsia"/>
          <w:szCs w:val="21"/>
        </w:rPr>
        <w:t>（摘编自王忠耀等《港珠澳大桥背后的科技支撑》，《光明日报》</w:t>
      </w:r>
      <w:r>
        <w:rPr>
          <w:rFonts w:ascii="Times New Roman" w:eastAsia="新宋体" w:hAnsi="Times New Roman" w:hint="eastAsia"/>
          <w:szCs w:val="21"/>
        </w:rPr>
        <w:t>2018</w:t>
      </w:r>
      <w:r>
        <w:rPr>
          <w:rFonts w:ascii="Times New Roman" w:eastAsia="新宋体" w:hAnsi="Times New Roman" w:hint="eastAsia"/>
          <w:szCs w:val="21"/>
        </w:rPr>
        <w:t>年</w:t>
      </w:r>
      <w:r>
        <w:rPr>
          <w:rFonts w:ascii="Times New Roman" w:eastAsia="新宋体" w:hAnsi="Times New Roman" w:hint="eastAsia"/>
          <w:szCs w:val="21"/>
        </w:rPr>
        <w:t>10</w:t>
      </w:r>
      <w:r>
        <w:rPr>
          <w:rFonts w:ascii="Times New Roman" w:eastAsia="新宋体" w:hAnsi="Times New Roman" w:hint="eastAsia"/>
          <w:szCs w:val="21"/>
        </w:rPr>
        <w:t>月</w:t>
      </w:r>
      <w:r>
        <w:rPr>
          <w:rFonts w:ascii="Times New Roman" w:eastAsia="新宋体" w:hAnsi="Times New Roman" w:hint="eastAsia"/>
          <w:szCs w:val="21"/>
        </w:rPr>
        <w:t>24</w:t>
      </w:r>
      <w:r>
        <w:rPr>
          <w:rFonts w:ascii="Times New Roman" w:eastAsia="新宋体" w:hAnsi="Times New Roman" w:hint="eastAsia"/>
          <w:szCs w:val="21"/>
        </w:rPr>
        <w:t>日）</w:t>
      </w:r>
    </w:p>
    <w:p w:rsidR="00B31290" w:rsidP="00B31290" w14:paraId="5C415F0F" w14:textId="77777777">
      <w:pPr>
        <w:spacing w:line="360" w:lineRule="auto"/>
        <w:ind w:firstLine="420" w:firstLineChars="200"/>
      </w:pPr>
      <w:r>
        <w:rPr>
          <w:rFonts w:ascii="Times New Roman" w:eastAsia="新宋体" w:hAnsi="Times New Roman" w:hint="eastAsia"/>
          <w:szCs w:val="21"/>
        </w:rPr>
        <w:t>材料三：</w:t>
      </w:r>
    </w:p>
    <w:p w:rsidR="00B31290" w:rsidP="00B31290" w14:paraId="52E8B996" w14:textId="77777777">
      <w:pPr>
        <w:spacing w:line="360" w:lineRule="auto"/>
        <w:ind w:firstLine="420" w:firstLineChars="200"/>
      </w:pPr>
      <w:r>
        <w:rPr>
          <w:rFonts w:ascii="Times New Roman" w:eastAsia="新宋体" w:hAnsi="Times New Roman" w:hint="eastAsia"/>
          <w:szCs w:val="21"/>
        </w:rPr>
        <w:t>港珠澳大桥岛隧工程智能建造以信息化为基础，运用大数据、云计算及物联网等先进技术，创造具有感知储存能力、学习判断能力的智能设备、智能控制系统等，扩展、延伸工程建设者的感知能力、预测能力、控制能力及作业能力，将机器智能与人类智慧紧密结合，形成人机一体化智能建造系统，使工程建设更为安全。智能建造平台由感知层、网络层、数据层、应用支撑层及应用层组成。感知层是基础，借助卫星等多种技术手段，采集各类数据信息，类似人的眼睛等感官；网络层利用光纤通信网等技术，将感知层采集的各类数据信息传输至数据层，类似人体神经系统；数据层中存储着大量的数据信息资源，借助数据库、云存储等智能存储手段，实现信息资源的有效存储和共享；应用支撑层是运算中心，类似于大脑，实现数据融合，最终在应用层形成各种智能控制系统，辅助工程建设者进行决策。</w:t>
      </w:r>
    </w:p>
    <w:p w:rsidR="00B31290" w:rsidP="00B31290" w14:paraId="452481FD" w14:textId="77777777">
      <w:pPr>
        <w:spacing w:line="360" w:lineRule="auto"/>
        <w:ind w:left="273" w:leftChars="130"/>
        <w:jc w:val="right"/>
      </w:pPr>
      <w:r>
        <w:rPr>
          <w:rFonts w:ascii="Times New Roman" w:eastAsia="新宋体" w:hAnsi="Times New Roman" w:hint="eastAsia"/>
          <w:szCs w:val="21"/>
        </w:rPr>
        <w:t>（摘编自林鸣等《港珠澳大桥岛隧工程智能建造探索与实践》）</w:t>
      </w:r>
    </w:p>
    <w:p w:rsidR="00B31290" w:rsidP="00B31290" w14:paraId="249BA03A"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）下列对材料三相关内容的梳理，不正确的一项是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p>
    <w:p w:rsidR="00B31290" w:rsidP="00B31290" w14:paraId="015E9855" w14:textId="379C6E52">
      <w:pPr>
        <w:spacing w:line="360" w:lineRule="auto"/>
        <w:ind w:firstLine="420" w:firstLineChars="200"/>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extent cx="4352925" cy="381000"/>
            <wp:effectExtent l="0" t="0" r="9525" b="0"/>
            <wp:docPr id="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4352925" cy="381000"/>
                    </a:xfrm>
                    <a:prstGeom prst="rect">
                      <a:avLst/>
                    </a:prstGeom>
                    <a:noFill/>
                    <a:ln>
                      <a:noFill/>
                    </a:ln>
                  </pic:spPr>
                </pic:pic>
              </a:graphicData>
            </a:graphic>
          </wp:inline>
        </w:drawing>
      </w:r>
    </w:p>
    <w:p w:rsidR="00B31290" w:rsidP="00B31290" w14:paraId="25069E64" w14:textId="4FF89556">
      <w:pPr>
        <w:spacing w:line="360" w:lineRule="auto"/>
        <w:ind w:firstLine="420" w:firstLineChars="200"/>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extent cx="4314825" cy="4095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4314825" cy="409575"/>
                    </a:xfrm>
                    <a:prstGeom prst="rect">
                      <a:avLst/>
                    </a:prstGeom>
                    <a:noFill/>
                    <a:ln>
                      <a:noFill/>
                    </a:ln>
                  </pic:spPr>
                </pic:pic>
              </a:graphicData>
            </a:graphic>
          </wp:inline>
        </w:drawing>
      </w:r>
    </w:p>
    <w:p w:rsidR="00B31290" w:rsidP="00B31290" w14:paraId="09F72DF0" w14:textId="45C17AE1">
      <w:pPr>
        <w:spacing w:line="360" w:lineRule="auto"/>
        <w:ind w:firstLine="420" w:firstLineChars="200"/>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extent cx="4229100" cy="4095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4229100" cy="409575"/>
                    </a:xfrm>
                    <a:prstGeom prst="rect">
                      <a:avLst/>
                    </a:prstGeom>
                    <a:noFill/>
                    <a:ln>
                      <a:noFill/>
                    </a:ln>
                  </pic:spPr>
                </pic:pic>
              </a:graphicData>
            </a:graphic>
          </wp:inline>
        </w:drawing>
      </w:r>
    </w:p>
    <w:p w:rsidR="00B31290" w:rsidP="00B31290" w14:paraId="6AA9F35D" w14:textId="6A77784A">
      <w:pPr>
        <w:spacing w:line="360" w:lineRule="auto"/>
        <w:ind w:firstLine="420" w:firstLineChars="200"/>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extent cx="4248150" cy="3905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4248150" cy="390525"/>
                    </a:xfrm>
                    <a:prstGeom prst="rect">
                      <a:avLst/>
                    </a:prstGeom>
                    <a:noFill/>
                    <a:ln>
                      <a:noFill/>
                    </a:ln>
                  </pic:spPr>
                </pic:pic>
              </a:graphicData>
            </a:graphic>
          </wp:inline>
        </w:drawing>
      </w:r>
    </w:p>
    <w:p w:rsidR="00B31290" w:rsidP="00B31290" w14:paraId="14EA2E90"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）下列对材料相关内容的概括和分析，不正确的一项是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p>
    <w:p w:rsidR="00B31290" w:rsidP="00B31290" w14:paraId="7708F82A" w14:textId="77777777">
      <w:pPr>
        <w:spacing w:line="360" w:lineRule="auto"/>
        <w:ind w:firstLine="420" w:firstLineChars="200"/>
      </w:pPr>
      <w:r>
        <w:rPr>
          <w:rFonts w:ascii="Times New Roman" w:eastAsia="新宋体" w:hAnsi="Times New Roman" w:hint="eastAsia"/>
          <w:szCs w:val="21"/>
        </w:rPr>
        <w:t>A</w:t>
      </w:r>
      <w:r>
        <w:rPr>
          <w:rFonts w:ascii="Times New Roman" w:eastAsia="新宋体" w:hAnsi="Times New Roman" w:hint="eastAsia"/>
          <w:szCs w:val="21"/>
        </w:rPr>
        <w:t>．材料一的社论沉雄庄重，激发读者奋发向上的爱国热情；材料二的报道用确凿事实和翔实数据凸显我国科技实力，唤起读者强烈的自豪感。</w:t>
      </w:r>
    </w:p>
    <w:p w:rsidR="00B31290" w:rsidP="00B31290" w14:paraId="2E2569C1" w14:textId="77777777">
      <w:pPr>
        <w:spacing w:line="360" w:lineRule="auto"/>
        <w:ind w:firstLine="420" w:firstLineChars="200"/>
      </w:pPr>
      <w:r>
        <w:rPr>
          <w:rFonts w:ascii="Times New Roman" w:eastAsia="新宋体" w:hAnsi="Times New Roman" w:hint="eastAsia"/>
          <w:szCs w:val="21"/>
        </w:rPr>
        <w:t>B</w:t>
      </w:r>
      <w:r>
        <w:rPr>
          <w:rFonts w:ascii="Times New Roman" w:eastAsia="新宋体" w:hAnsi="Times New Roman" w:hint="eastAsia"/>
          <w:szCs w:val="21"/>
        </w:rPr>
        <w:t>．武汉长江大桥的建设虽然有苏联专家援助，但在建桥伊始就计划全部工程使用我国自己的材料和人力，从而培养锻炼新中国自己的桥梁建设队伍。</w:t>
      </w:r>
    </w:p>
    <w:p w:rsidR="00B31290" w:rsidP="00B31290" w14:paraId="6C56ECC0" w14:textId="77777777">
      <w:pPr>
        <w:spacing w:line="360" w:lineRule="auto"/>
        <w:ind w:firstLine="420" w:firstLineChars="200"/>
      </w:pPr>
      <w:r>
        <w:rPr>
          <w:rFonts w:ascii="Times New Roman" w:eastAsia="新宋体" w:hAnsi="Times New Roman" w:hint="eastAsia"/>
          <w:szCs w:val="21"/>
        </w:rPr>
        <w:t>C</w:t>
      </w:r>
      <w:r>
        <w:rPr>
          <w:rFonts w:ascii="Times New Roman" w:eastAsia="新宋体" w:hAnsi="Times New Roman" w:hint="eastAsia"/>
          <w:szCs w:val="21"/>
        </w:rPr>
        <w:t>．港珠澳大桥拥有世界上最长的总体跨度和海底隧道、进海最深的沉管隧道、最重的隧道对接沉管，以及首创的智能建造平台和深插式钢圆筒快速成岛技术。</w:t>
      </w:r>
    </w:p>
    <w:p w:rsidR="00B31290" w:rsidP="00B31290" w14:paraId="5DC56135" w14:textId="77777777">
      <w:pPr>
        <w:spacing w:line="360" w:lineRule="auto"/>
        <w:ind w:firstLine="420" w:firstLineChars="200"/>
      </w:pPr>
      <w:r>
        <w:rPr>
          <w:rFonts w:ascii="Times New Roman" w:eastAsia="新宋体" w:hAnsi="Times New Roman" w:hint="eastAsia"/>
          <w:szCs w:val="21"/>
        </w:rPr>
        <w:t>D</w:t>
      </w:r>
      <w:r>
        <w:rPr>
          <w:rFonts w:ascii="Times New Roman" w:eastAsia="新宋体" w:hAnsi="Times New Roman" w:hint="eastAsia"/>
          <w:szCs w:val="21"/>
        </w:rPr>
        <w:t>．综合三个材料可以看出，中国大型桥梁工程建设摆脱了以往的落后面貌，数十年来的中国桥梁建设史，也反映了新中国综合国力的提升。</w:t>
      </w:r>
    </w:p>
    <w:p w:rsidR="00B31290" w:rsidP="00B31290" w14:paraId="782F17FA"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）为什么说今天的中国桥梁已经成为体现国人自信心的一张名片？请结合材料简要分析。</w:t>
      </w:r>
    </w:p>
    <w:p w:rsidR="00B31290" w:rsidP="00B31290" w14:paraId="41B7B6F9" w14:textId="77777777">
      <w:pPr>
        <w:spacing w:line="360" w:lineRule="auto"/>
        <w:ind w:left="273" w:hanging="273" w:hangingChars="130"/>
        <w:rPr>
          <w:rFonts w:ascii="Times New Roman" w:eastAsia="新宋体" w:hAnsi="Times New Roman" w:hint="eastAsia"/>
          <w:szCs w:val="21"/>
        </w:rPr>
      </w:pPr>
    </w:p>
    <w:p w:rsidR="00B31290" w:rsidP="00B31290" w14:paraId="3FF350B0" w14:textId="77777777">
      <w:pPr>
        <w:spacing w:line="360" w:lineRule="auto"/>
        <w:ind w:left="273" w:hanging="273" w:hangingChars="130"/>
        <w:rPr>
          <w:rFonts w:ascii="Times New Roman" w:eastAsia="新宋体" w:hAnsi="Times New Roman" w:hint="eastAsia"/>
          <w:szCs w:val="21"/>
        </w:rPr>
      </w:pPr>
    </w:p>
    <w:p w:rsidR="00B31290" w:rsidP="00B31290" w14:paraId="746B4ECB" w14:textId="77777777">
      <w:pPr>
        <w:spacing w:line="360" w:lineRule="auto"/>
        <w:ind w:left="273" w:hanging="273" w:hangingChars="130"/>
      </w:pPr>
      <w:r>
        <w:rPr>
          <w:rFonts w:ascii="Times New Roman" w:eastAsia="新宋体" w:hAnsi="Times New Roman" w:hint="eastAsia"/>
          <w:szCs w:val="21"/>
        </w:rPr>
        <w:t>（三）文学类文本阅读</w:t>
      </w:r>
    </w:p>
    <w:p w:rsidR="00B31290" w:rsidP="00B31290" w14:paraId="53BAC04D" w14:textId="77777777">
      <w:pPr>
        <w:spacing w:line="360" w:lineRule="auto"/>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分）阅读下面的文字，完成下列问题。</w:t>
      </w:r>
    </w:p>
    <w:p w:rsidR="00B31290" w:rsidP="00B31290" w14:paraId="3E701BDF" w14:textId="77777777">
      <w:pPr>
        <w:spacing w:line="360" w:lineRule="auto"/>
        <w:ind w:left="273" w:leftChars="130"/>
        <w:jc w:val="center"/>
      </w:pPr>
      <w:r>
        <w:rPr>
          <w:rFonts w:ascii="Times New Roman" w:eastAsia="新宋体" w:hAnsi="Times New Roman" w:hint="eastAsia"/>
          <w:szCs w:val="21"/>
        </w:rPr>
        <w:t>小步舞</w:t>
      </w:r>
    </w:p>
    <w:p w:rsidR="00B31290" w:rsidP="00B31290" w14:paraId="6DEA01F1" w14:textId="77777777">
      <w:pPr>
        <w:spacing w:line="360" w:lineRule="auto"/>
        <w:ind w:left="273" w:leftChars="130"/>
        <w:jc w:val="center"/>
      </w:pPr>
      <w:r>
        <w:rPr>
          <w:rFonts w:ascii="Times New Roman" w:eastAsia="新宋体" w:hAnsi="Times New Roman" w:hint="eastAsia"/>
          <w:szCs w:val="21"/>
        </w:rPr>
        <w:t>[</w:t>
      </w:r>
      <w:r>
        <w:rPr>
          <w:rFonts w:ascii="Times New Roman" w:eastAsia="新宋体" w:hAnsi="Times New Roman" w:hint="eastAsia"/>
          <w:szCs w:val="21"/>
        </w:rPr>
        <w:t>法</w:t>
      </w:r>
      <w:r>
        <w:rPr>
          <w:rFonts w:ascii="Times New Roman" w:eastAsia="新宋体" w:hAnsi="Times New Roman" w:hint="eastAsia"/>
          <w:szCs w:val="21"/>
        </w:rPr>
        <w:t>]</w:t>
      </w:r>
      <w:r>
        <w:rPr>
          <w:rFonts w:ascii="Times New Roman" w:eastAsia="新宋体" w:hAnsi="Times New Roman" w:hint="eastAsia"/>
          <w:szCs w:val="21"/>
        </w:rPr>
        <w:t>莫泊桑</w:t>
      </w:r>
    </w:p>
    <w:p w:rsidR="00B31290" w:rsidP="00B31290" w14:paraId="455962C7" w14:textId="77777777">
      <w:pPr>
        <w:spacing w:line="360" w:lineRule="auto"/>
        <w:ind w:firstLine="420" w:firstLineChars="200"/>
      </w:pPr>
      <w:r>
        <w:rPr>
          <w:rFonts w:ascii="Times New Roman" w:eastAsia="新宋体" w:hAnsi="Times New Roman" w:hint="eastAsia"/>
          <w:szCs w:val="21"/>
        </w:rPr>
        <w:t>大灾大难不会让我悲伤。我亲眼目睹过战争，人类的残酷暴行令我们发出恐惧和愤怒的呐喊，但绝不会令我们像看到某些让人感伤的小事那样背上起鸡皮疙瘩。有那么两三件事至今清晰地呈现在我眼前，它们像针扎似的，在我的内心深处留下又细又长的创伤。我就跟您讲讲其中的一件吧。</w:t>
      </w:r>
    </w:p>
    <w:p w:rsidR="00B31290" w:rsidP="00B31290" w14:paraId="112F393F" w14:textId="77777777">
      <w:pPr>
        <w:spacing w:line="360" w:lineRule="auto"/>
        <w:ind w:firstLine="420" w:firstLineChars="200"/>
      </w:pPr>
      <w:r>
        <w:rPr>
          <w:rFonts w:ascii="Times New Roman" w:eastAsia="新宋体" w:hAnsi="Times New Roman" w:hint="eastAsia"/>
          <w:szCs w:val="21"/>
        </w:rPr>
        <w:t>那时我还年轻，有点多愁善感，不太喜欢喧闹。我最喜爱的享受之一，就是早上独自一人在卢森堡公园的苗圃里散步。</w:t>
      </w:r>
    </w:p>
    <w:p w:rsidR="00B31290" w:rsidP="00B31290" w14:paraId="5BB3EE44" w14:textId="77777777">
      <w:pPr>
        <w:spacing w:line="360" w:lineRule="auto"/>
        <w:ind w:firstLine="420" w:firstLineChars="200"/>
      </w:pPr>
      <w:r>
        <w:rPr>
          <w:rFonts w:ascii="Times New Roman" w:eastAsia="新宋体" w:hAnsi="Times New Roman" w:hint="eastAsia"/>
          <w:szCs w:val="21"/>
        </w:rPr>
        <w:t>这是一座似乎被人遗忘的上个世纪的花园，一座像老妇人的温柔微笑一样依然美丽的花园。绿篱隔出一条条狭窄、规整的小径，显得非常幽静，在这迷人的小树林里，有一个角落完全被蜜蜂占据。它们的小窝坐落在木板上，朝着太阳打开顶针般大的小门。走在小路上，随时都能看到嗡嗡叫的金黄色的蜜蜂，它们是这片和平地带真正的主人，清幽小径上真正的漫步者。</w:t>
      </w:r>
    </w:p>
    <w:p w:rsidR="00B31290" w:rsidP="00B31290" w14:paraId="20C89261" w14:textId="77777777">
      <w:pPr>
        <w:spacing w:line="360" w:lineRule="auto"/>
        <w:ind w:firstLine="420" w:firstLineChars="200"/>
      </w:pPr>
      <w:r>
        <w:rPr>
          <w:rFonts w:ascii="Times New Roman" w:eastAsia="新宋体" w:hAnsi="Times New Roman" w:hint="eastAsia"/>
          <w:szCs w:val="21"/>
        </w:rPr>
        <w:t>我不久就发现，经常到这里来的不只我一人。我有时也会迎面遇上一个小老头儿。</w:t>
      </w:r>
    </w:p>
    <w:p w:rsidR="00B31290" w:rsidP="00B31290" w14:paraId="49A44763" w14:textId="77777777">
      <w:pPr>
        <w:spacing w:line="360" w:lineRule="auto"/>
        <w:ind w:firstLine="420" w:firstLineChars="200"/>
      </w:pPr>
      <w:r>
        <w:rPr>
          <w:rFonts w:ascii="Times New Roman" w:eastAsia="新宋体" w:hAnsi="Times New Roman" w:hint="eastAsia"/>
          <w:szCs w:val="21"/>
        </w:rPr>
        <w:t>他穿一双带银扣的皮鞋、一条带遮门襟的短套裤和一件棕褐色的长礼服，戴一顶长絨毛宽檐的怪诞的灰礼帽，想必是太古年代的古董。</w:t>
      </w:r>
    </w:p>
    <w:p w:rsidR="00B31290" w:rsidP="00B31290" w14:paraId="3E538AFD" w14:textId="77777777">
      <w:pPr>
        <w:spacing w:line="360" w:lineRule="auto"/>
        <w:ind w:firstLine="420" w:firstLineChars="200"/>
      </w:pPr>
      <w:r>
        <w:rPr>
          <w:rFonts w:ascii="Times New Roman" w:eastAsia="新宋体" w:hAnsi="Times New Roman" w:hint="eastAsia"/>
          <w:szCs w:val="21"/>
        </w:rPr>
        <w:t>他长得很瘦，几乎是皮包骨头；他爱做鬼脸，也常带微笑。他手里总拿着一根金镶头的华丽的手杖，这手杖对他来说一定有着某种不同寻常的纪念意义。</w:t>
      </w:r>
    </w:p>
    <w:p w:rsidR="00B31290" w:rsidP="00B31290" w14:paraId="2607E693" w14:textId="77777777">
      <w:pPr>
        <w:spacing w:line="360" w:lineRule="auto"/>
        <w:ind w:firstLine="420" w:firstLineChars="200"/>
      </w:pPr>
      <w:r>
        <w:rPr>
          <w:rFonts w:ascii="Times New Roman" w:eastAsia="新宋体" w:hAnsi="Times New Roman" w:hint="eastAsia"/>
          <w:szCs w:val="21"/>
        </w:rPr>
        <w:t>这老人起初让我感到怪怪的，后来却引起我莫大的兴趣。</w:t>
      </w:r>
    </w:p>
    <w:p w:rsidR="00B31290" w:rsidP="00B31290" w14:paraId="18256701" w14:textId="77777777">
      <w:pPr>
        <w:spacing w:line="360" w:lineRule="auto"/>
        <w:ind w:firstLine="420" w:firstLineChars="200"/>
      </w:pPr>
      <w:r>
        <w:rPr>
          <w:rFonts w:ascii="Times New Roman" w:eastAsia="新宋体" w:hAnsi="Times New Roman" w:hint="eastAsia"/>
          <w:szCs w:val="21"/>
        </w:rPr>
        <w:t>一个早晨，他以为周围没有人，便做起一连串奇怪的动作来：先是几个小步跳跃，继而行了个屈膝礼，接着用他那细长的腿来了个还算利落的击脚跳，然后开始优雅地旋转，把他那木偶似的身体扭来绞去，动人而又可笑地向空中频频点头致意。他是在跳舞呀</w:t>
      </w:r>
      <w:r>
        <w:rPr>
          <w:rFonts w:ascii="Times New Roman" w:eastAsia="新宋体" w:hAnsi="Times New Roman" w:hint="eastAsia"/>
          <w:szCs w:val="21"/>
        </w:rPr>
        <w:t>!</w:t>
      </w:r>
    </w:p>
    <w:p w:rsidR="00B31290" w:rsidP="00B31290" w14:paraId="6DED3D6B" w14:textId="77777777">
      <w:pPr>
        <w:spacing w:line="360" w:lineRule="auto"/>
        <w:ind w:firstLine="420" w:firstLineChars="200"/>
      </w:pPr>
      <w:r>
        <w:rPr>
          <w:rFonts w:ascii="Times New Roman" w:eastAsia="新宋体" w:hAnsi="Times New Roman" w:hint="eastAsia"/>
          <w:szCs w:val="21"/>
        </w:rPr>
        <w:t>跳完舞，他又继续散起步来。</w:t>
      </w:r>
    </w:p>
    <w:p w:rsidR="00B31290" w:rsidP="00B31290" w14:paraId="415A2A95" w14:textId="77777777">
      <w:pPr>
        <w:spacing w:line="360" w:lineRule="auto"/>
        <w:ind w:firstLine="420" w:firstLineChars="200"/>
      </w:pPr>
      <w:r>
        <w:rPr>
          <w:rFonts w:ascii="Times New Roman" w:eastAsia="新宋体" w:hAnsi="Times New Roman" w:hint="eastAsia"/>
          <w:szCs w:val="21"/>
        </w:rPr>
        <w:t>我注意到，他每天上午都要重复一遍这套动作。</w:t>
      </w:r>
    </w:p>
    <w:p w:rsidR="00B31290" w:rsidP="00B31290" w14:paraId="3B206195" w14:textId="77777777">
      <w:pPr>
        <w:spacing w:line="360" w:lineRule="auto"/>
        <w:ind w:firstLine="420" w:firstLineChars="200"/>
      </w:pPr>
      <w:r>
        <w:rPr>
          <w:rFonts w:ascii="Times New Roman" w:eastAsia="新宋体" w:hAnsi="Times New Roman" w:hint="eastAsia"/>
          <w:szCs w:val="21"/>
        </w:rPr>
        <w:t>我想和他谈一谈。于是有一天，在向他致礼以后，我开口说：</w:t>
      </w:r>
    </w:p>
    <w:p w:rsidR="00B31290" w:rsidP="00B31290" w14:paraId="644C6798" w14:textId="77777777">
      <w:pPr>
        <w:spacing w:line="360" w:lineRule="auto"/>
        <w:ind w:firstLine="420" w:firstLineChars="200"/>
      </w:pPr>
      <w:r>
        <w:rPr>
          <w:rFonts w:ascii="Times New Roman" w:eastAsia="新宋体" w:hAnsi="Times New Roman" w:hint="eastAsia"/>
          <w:szCs w:val="21"/>
        </w:rPr>
        <w:t>“今天天气真好啊，先生。”</w:t>
      </w:r>
    </w:p>
    <w:p w:rsidR="00B31290" w:rsidP="00B31290" w14:paraId="622F2395" w14:textId="77777777">
      <w:pPr>
        <w:spacing w:line="360" w:lineRule="auto"/>
        <w:ind w:firstLine="420" w:firstLineChars="200"/>
      </w:pPr>
      <w:r>
        <w:rPr>
          <w:rFonts w:ascii="Times New Roman" w:eastAsia="新宋体" w:hAnsi="Times New Roman" w:hint="eastAsia"/>
          <w:szCs w:val="21"/>
        </w:rPr>
        <w:t>他也鞠了个躬：</w:t>
      </w:r>
    </w:p>
    <w:p w:rsidR="00B31290" w:rsidP="00B31290" w14:paraId="45750483" w14:textId="77777777">
      <w:pPr>
        <w:spacing w:line="360" w:lineRule="auto"/>
        <w:ind w:firstLine="420" w:firstLineChars="200"/>
      </w:pPr>
      <w:r>
        <w:rPr>
          <w:rFonts w:ascii="Times New Roman" w:eastAsia="新宋体" w:hAnsi="Times New Roman" w:hint="eastAsia"/>
          <w:szCs w:val="21"/>
        </w:rPr>
        <w:t>“是呀，先生，真是和从前的天气一样。”</w:t>
      </w:r>
    </w:p>
    <w:p w:rsidR="00B31290" w:rsidP="00B31290" w14:paraId="353AF952" w14:textId="77777777">
      <w:pPr>
        <w:spacing w:line="360" w:lineRule="auto"/>
        <w:ind w:firstLine="420" w:firstLineChars="200"/>
      </w:pPr>
      <w:r>
        <w:rPr>
          <w:rFonts w:ascii="Times New Roman" w:eastAsia="新宋体" w:hAnsi="Times New Roman" w:hint="eastAsia"/>
          <w:szCs w:val="21"/>
        </w:rPr>
        <w:t>一个星期以后，我们已经成了朋友，我也知道了他的身世。在国王路易十五时代，他曾是歌剧院的舞蹈教师。他那根漂亮的手杖就是德•克莱蒙伯爵送的一件礼物。一跟他说起舞蹈，他就絮叨个没完没了。</w:t>
      </w:r>
    </w:p>
    <w:p w:rsidR="00B31290" w:rsidP="00B31290" w14:paraId="327B8F90" w14:textId="77777777">
      <w:pPr>
        <w:spacing w:line="360" w:lineRule="auto"/>
        <w:ind w:firstLine="420" w:firstLineChars="200"/>
      </w:pPr>
      <w:r>
        <w:rPr>
          <w:rFonts w:ascii="Times New Roman" w:eastAsia="新宋体" w:hAnsi="Times New Roman" w:hint="eastAsia"/>
          <w:szCs w:val="21"/>
        </w:rPr>
        <w:t>有一天，他很知心地跟我说：</w:t>
      </w:r>
    </w:p>
    <w:p w:rsidR="00B31290" w:rsidP="00B31290" w14:paraId="493F59CF" w14:textId="77777777">
      <w:pPr>
        <w:spacing w:line="360" w:lineRule="auto"/>
        <w:ind w:firstLine="420" w:firstLineChars="200"/>
      </w:pPr>
      <w:r>
        <w:rPr>
          <w:rFonts w:ascii="Times New Roman" w:eastAsia="新宋体" w:hAnsi="Times New Roman" w:hint="eastAsia"/>
          <w:szCs w:val="21"/>
        </w:rPr>
        <w:t>“先生，我妻子叫拉•卡斯特利。如果您乐意，我可以介绍您认识她，不过她要到下午才上这儿来。这个花园，就是我们的欢乐，我们的生命。过去给我们留下的只有这个了。如果没有它，我们简直就不能再活下去，我妻子和我，我们整个下午都是在这儿过的。只是我上午就来，因为我起得早。”</w:t>
      </w:r>
    </w:p>
    <w:p w:rsidR="00B31290" w:rsidP="00B31290" w14:paraId="1E653384" w14:textId="77777777">
      <w:pPr>
        <w:spacing w:line="360" w:lineRule="auto"/>
        <w:ind w:firstLine="420" w:firstLineChars="200"/>
      </w:pPr>
      <w:r>
        <w:rPr>
          <w:rFonts w:ascii="Times New Roman" w:eastAsia="新宋体" w:hAnsi="Times New Roman" w:hint="eastAsia"/>
          <w:szCs w:val="21"/>
        </w:rPr>
        <w:t>我一吃完午饭就立刻回到公园。不一会儿，我就远远望见我的朋友，彬彬有礼地让一位穿黑衣服的矮小的老妇人挽着胳膊。她就是拉•卡斯特利，曾经深受那整个风流时代宠爱的伟大舞蹈家。</w:t>
      </w:r>
    </w:p>
    <w:p w:rsidR="00B31290" w:rsidP="00B31290" w14:paraId="2B761636" w14:textId="77777777">
      <w:pPr>
        <w:spacing w:line="360" w:lineRule="auto"/>
        <w:ind w:firstLine="420" w:firstLineChars="200"/>
      </w:pPr>
      <w:r>
        <w:rPr>
          <w:rFonts w:ascii="Times New Roman" w:eastAsia="新宋体" w:hAnsi="Times New Roman" w:hint="eastAsia"/>
          <w:szCs w:val="21"/>
        </w:rPr>
        <w:t>我们在一张石头长凳上坐下。那是五月。阵阵花香在洁净的小径上飘溢；温暖的太阳透过树叶在我们身上撒下大片大片的亮光。拉•卡斯特利的黑色连衣裙仿佛整个儿浸润在春晖里。</w:t>
      </w:r>
    </w:p>
    <w:p w:rsidR="00B31290" w:rsidP="00B31290" w14:paraId="6C3EE57D" w14:textId="77777777">
      <w:pPr>
        <w:spacing w:line="360" w:lineRule="auto"/>
        <w:ind w:firstLine="420" w:firstLineChars="200"/>
      </w:pPr>
      <w:r>
        <w:rPr>
          <w:rFonts w:ascii="Times New Roman" w:eastAsia="新宋体" w:hAnsi="Times New Roman" w:hint="eastAsia"/>
          <w:szCs w:val="21"/>
        </w:rPr>
        <w:t>“请您给我解释一下，小步舞是怎么回事，好吗？”我对老舞蹈师说。</w:t>
      </w:r>
    </w:p>
    <w:p w:rsidR="00B31290" w:rsidP="00B31290" w14:paraId="43F6DE60" w14:textId="77777777">
      <w:pPr>
        <w:spacing w:line="360" w:lineRule="auto"/>
        <w:ind w:firstLine="420" w:firstLineChars="200"/>
      </w:pPr>
      <w:r>
        <w:rPr>
          <w:rFonts w:ascii="Times New Roman" w:eastAsia="新宋体" w:hAnsi="Times New Roman" w:hint="eastAsia"/>
          <w:szCs w:val="21"/>
        </w:rPr>
        <w:t>他意外得打了个哆嗦。</w:t>
      </w:r>
    </w:p>
    <w:p w:rsidR="00B31290" w:rsidP="00B31290" w14:paraId="70BDED5A" w14:textId="77777777">
      <w:pPr>
        <w:spacing w:line="360" w:lineRule="auto"/>
        <w:ind w:firstLine="420" w:firstLineChars="200"/>
      </w:pPr>
      <w:r>
        <w:rPr>
          <w:rFonts w:ascii="Times New Roman" w:eastAsia="新宋体" w:hAnsi="Times New Roman" w:hint="eastAsia"/>
          <w:szCs w:val="21"/>
        </w:rPr>
        <w:t>“先生，它是舞蹈中的王后，王后们的舞蹈。您懂吗？自从没有了国王，也就没有了小步舞。”</w:t>
      </w:r>
    </w:p>
    <w:p w:rsidR="00B31290" w:rsidP="00B31290" w14:paraId="414785CA" w14:textId="77777777">
      <w:pPr>
        <w:spacing w:line="360" w:lineRule="auto"/>
        <w:ind w:firstLine="420" w:firstLineChars="200"/>
      </w:pPr>
      <w:r>
        <w:rPr>
          <w:rFonts w:ascii="Times New Roman" w:eastAsia="新宋体" w:hAnsi="Times New Roman" w:hint="eastAsia"/>
          <w:szCs w:val="21"/>
        </w:rPr>
        <w:t>他开始用夸张的文体发表起对小步舞的赞词来，可惜我一点儿也没听懂。</w:t>
      </w:r>
    </w:p>
    <w:p w:rsidR="00B31290" w:rsidP="00B31290" w14:paraId="6FE46607" w14:textId="77777777">
      <w:pPr>
        <w:spacing w:line="360" w:lineRule="auto"/>
        <w:ind w:firstLine="420" w:firstLineChars="200"/>
      </w:pPr>
      <w:r>
        <w:rPr>
          <w:rFonts w:ascii="Times New Roman" w:eastAsia="新宋体" w:hAnsi="Times New Roman" w:hint="eastAsia"/>
          <w:szCs w:val="21"/>
        </w:rPr>
        <w:t>突然，他朝一直保持沉默和严肃的老伴转过身去：</w:t>
      </w:r>
    </w:p>
    <w:p w:rsidR="00B31290" w:rsidP="00B31290" w14:paraId="282B1DF8" w14:textId="77777777">
      <w:pPr>
        <w:spacing w:line="360" w:lineRule="auto"/>
        <w:ind w:firstLine="420" w:firstLineChars="200"/>
      </w:pPr>
      <w:r>
        <w:rPr>
          <w:rFonts w:ascii="Times New Roman" w:eastAsia="新宋体" w:hAnsi="Times New Roman" w:hint="eastAsia"/>
          <w:szCs w:val="21"/>
        </w:rPr>
        <w:t>“艾丽丝，让我们跳给这位看看什么是小步舞，你乐意吗？”</w:t>
      </w:r>
    </w:p>
    <w:p w:rsidR="00B31290" w:rsidP="00B31290" w14:paraId="19297DA6" w14:textId="77777777">
      <w:pPr>
        <w:spacing w:line="360" w:lineRule="auto"/>
        <w:ind w:firstLine="420" w:firstLineChars="200"/>
      </w:pPr>
      <w:r>
        <w:rPr>
          <w:rFonts w:ascii="Times New Roman" w:eastAsia="新宋体" w:hAnsi="Times New Roman" w:hint="eastAsia"/>
          <w:szCs w:val="21"/>
        </w:rPr>
        <w:t>于是我看见了一件令我永生难忘的事。</w:t>
      </w:r>
    </w:p>
    <w:p w:rsidR="00B31290" w:rsidP="00B31290" w14:paraId="67C618E0" w14:textId="77777777">
      <w:pPr>
        <w:spacing w:line="360" w:lineRule="auto"/>
        <w:ind w:firstLine="420" w:firstLineChars="200"/>
      </w:pPr>
      <w:r>
        <w:rPr>
          <w:rFonts w:ascii="Times New Roman" w:eastAsia="新宋体" w:hAnsi="Times New Roman" w:hint="eastAsia"/>
          <w:szCs w:val="21"/>
        </w:rPr>
        <w:t>他们时而前进，时而后退，像孩子似的装腔作势，弯腰施礼，活像两个跳舞的老木偶，只是驱动这对木偶的机械，已经有点儿损坏了。</w:t>
      </w:r>
    </w:p>
    <w:p w:rsidR="00B31290" w:rsidP="00B31290" w14:paraId="35B545D5" w14:textId="77777777">
      <w:pPr>
        <w:spacing w:line="360" w:lineRule="auto"/>
        <w:ind w:firstLine="420" w:firstLineChars="200"/>
      </w:pPr>
      <w:r>
        <w:rPr>
          <w:rFonts w:ascii="Times New Roman" w:eastAsia="新宋体" w:hAnsi="Times New Roman" w:hint="eastAsia"/>
          <w:szCs w:val="21"/>
        </w:rPr>
        <w:t>我望着他们，一股难以言表的感伤激动着我的灵魂。我仿佛看到一次既可悲又可笑的幽灵现身，看到一个时代已经过时的幻影。</w:t>
      </w:r>
    </w:p>
    <w:p w:rsidR="00B31290" w:rsidP="00B31290" w14:paraId="0644CAE8" w14:textId="77777777">
      <w:pPr>
        <w:spacing w:line="360" w:lineRule="auto"/>
        <w:ind w:firstLine="420" w:firstLineChars="200"/>
      </w:pPr>
      <w:r>
        <w:rPr>
          <w:rFonts w:ascii="Times New Roman" w:eastAsia="新宋体" w:hAnsi="Times New Roman" w:hint="eastAsia"/>
          <w:szCs w:val="21"/>
        </w:rPr>
        <w:t>他们突然停了下来，面对面伫立了几秒钟，忽然出人意料地相拥着哭起来。</w:t>
      </w:r>
    </w:p>
    <w:p w:rsidR="00B31290" w:rsidP="00B31290" w14:paraId="1828E78C" w14:textId="77777777">
      <w:pPr>
        <w:spacing w:line="360" w:lineRule="auto"/>
        <w:ind w:firstLine="420" w:firstLineChars="200"/>
      </w:pPr>
      <w:r>
        <w:rPr>
          <w:rFonts w:ascii="Times New Roman" w:eastAsia="新宋体" w:hAnsi="Times New Roman" w:hint="eastAsia"/>
          <w:szCs w:val="21"/>
        </w:rPr>
        <w:t>三天以后，我动身去外省了。我从此再也没有见到过他们。当我两年后重返巴黎的时候，那片苗圃已被铲平。没有了心爱的过去时代的花园，没有了它旧时的气息和小树林的通幽曲径，他们怎样了呢？</w:t>
      </w:r>
    </w:p>
    <w:p w:rsidR="00B31290" w:rsidP="00B31290" w14:paraId="7447A159" w14:textId="77777777">
      <w:pPr>
        <w:spacing w:line="360" w:lineRule="auto"/>
        <w:ind w:firstLine="420" w:firstLineChars="200"/>
      </w:pPr>
      <w:r>
        <w:rPr>
          <w:rFonts w:ascii="Times New Roman" w:eastAsia="新宋体" w:hAnsi="Times New Roman" w:hint="eastAsia"/>
          <w:szCs w:val="21"/>
        </w:rPr>
        <w:t>对他们的回忆一直萦绕着我，像一道伤痕留在我的心头。</w:t>
      </w:r>
    </w:p>
    <w:p w:rsidR="00B31290" w:rsidP="00B31290" w14:paraId="7B05DC13" w14:textId="77777777">
      <w:pPr>
        <w:spacing w:line="360" w:lineRule="auto"/>
        <w:ind w:left="273" w:leftChars="130"/>
        <w:jc w:val="right"/>
      </w:pPr>
      <w:r>
        <w:rPr>
          <w:rFonts w:ascii="Times New Roman" w:eastAsia="新宋体" w:hAnsi="Times New Roman" w:hint="eastAsia"/>
          <w:szCs w:val="21"/>
        </w:rPr>
        <w:t>（张英伦译，有删改）</w:t>
      </w:r>
    </w:p>
    <w:p w:rsidR="00B31290" w:rsidP="00B31290" w14:paraId="2AD8B1C6"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）下列对小说相关内容和艺术特色的分析鉴赏，不正确的一项是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p>
    <w:p w:rsidR="00B31290" w:rsidP="00B31290" w14:paraId="5628CFEC" w14:textId="77777777">
      <w:pPr>
        <w:spacing w:line="360" w:lineRule="auto"/>
        <w:ind w:firstLine="420" w:firstLineChars="200"/>
      </w:pPr>
      <w:r>
        <w:rPr>
          <w:rFonts w:ascii="Times New Roman" w:eastAsia="新宋体" w:hAnsi="Times New Roman" w:hint="eastAsia"/>
          <w:szCs w:val="21"/>
        </w:rPr>
        <w:t>A</w:t>
      </w:r>
      <w:r>
        <w:rPr>
          <w:rFonts w:ascii="Times New Roman" w:eastAsia="新宋体" w:hAnsi="Times New Roman" w:hint="eastAsia"/>
          <w:szCs w:val="21"/>
        </w:rPr>
        <w:t>．“我”初见老舞蹈师时见他拿着一根手杖，后来得知这是德•克莱蒙伯爵送给他的一件礼物，二者不仅前后照应，也暗示着人世的沧桑。</w:t>
      </w:r>
    </w:p>
    <w:p w:rsidR="00B31290" w:rsidP="00B31290" w14:paraId="76BD6626" w14:textId="77777777">
      <w:pPr>
        <w:spacing w:line="360" w:lineRule="auto"/>
        <w:ind w:firstLine="420" w:firstLineChars="200"/>
      </w:pPr>
      <w:r>
        <w:rPr>
          <w:rFonts w:ascii="Times New Roman" w:eastAsia="新宋体" w:hAnsi="Times New Roman" w:hint="eastAsia"/>
          <w:szCs w:val="21"/>
        </w:rPr>
        <w:t>B</w:t>
      </w:r>
      <w:r>
        <w:rPr>
          <w:rFonts w:ascii="Times New Roman" w:eastAsia="新宋体" w:hAnsi="Times New Roman" w:hint="eastAsia"/>
          <w:szCs w:val="21"/>
        </w:rPr>
        <w:t>．老舞蹈师在一个早晨，“以为周围没有人，便做起一连串奇怪的动作来”，他之所以避开别人，是因为他出身高贵、性情高傲、孤芳自赏。</w:t>
      </w:r>
    </w:p>
    <w:p w:rsidR="00B31290" w:rsidP="00B31290" w14:paraId="5B04C2B4" w14:textId="77777777">
      <w:pPr>
        <w:spacing w:line="360" w:lineRule="auto"/>
        <w:ind w:firstLine="420" w:firstLineChars="200"/>
      </w:pPr>
      <w:r>
        <w:rPr>
          <w:rFonts w:ascii="Times New Roman" w:eastAsia="新宋体" w:hAnsi="Times New Roman" w:hint="eastAsia"/>
          <w:szCs w:val="21"/>
        </w:rPr>
        <w:t>C</w:t>
      </w:r>
      <w:r>
        <w:rPr>
          <w:rFonts w:ascii="Times New Roman" w:eastAsia="新宋体" w:hAnsi="Times New Roman" w:hint="eastAsia"/>
          <w:szCs w:val="21"/>
        </w:rPr>
        <w:t>．老舞蹈师夫妇跳完小步舞之后，“忽然出人意料地相拥着哭起来”，这种失态其实是</w:t>
      </w:r>
      <w:r>
        <w:rPr>
          <w:rFonts w:ascii="Times New Roman" w:eastAsia="新宋体" w:hAnsi="Times New Roman" w:hint="eastAsia"/>
          <w:szCs w:val="21"/>
        </w:rPr>
        <w:t>一种宣泄，说明当时他们的内心压抑痛苦。</w:t>
      </w:r>
    </w:p>
    <w:p w:rsidR="00B31290" w:rsidP="00B31290" w14:paraId="60AE59D1" w14:textId="77777777">
      <w:pPr>
        <w:spacing w:line="360" w:lineRule="auto"/>
        <w:ind w:firstLine="420" w:firstLineChars="200"/>
      </w:pPr>
      <w:r>
        <w:rPr>
          <w:rFonts w:ascii="Times New Roman" w:eastAsia="新宋体" w:hAnsi="Times New Roman" w:hint="eastAsia"/>
          <w:szCs w:val="21"/>
        </w:rPr>
        <w:t>D</w:t>
      </w:r>
      <w:r>
        <w:rPr>
          <w:rFonts w:ascii="Times New Roman" w:eastAsia="新宋体" w:hAnsi="Times New Roman" w:hint="eastAsia"/>
          <w:szCs w:val="21"/>
        </w:rPr>
        <w:t>．小说注重从小事中感受大时代，虽然“我”与老舞蹈师夫妇的相遇相识十分平常，但偶尔提到的“国王路易十五时代”，却使寻常故事有了历史感。</w:t>
      </w:r>
    </w:p>
    <w:p w:rsidR="00B31290" w:rsidP="00B31290" w14:paraId="1BB88C62"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）请以老舞蹈师形象为例，谈谈小说塑造人物形象时运用了哪些表现手法。</w:t>
      </w:r>
    </w:p>
    <w:p w:rsidR="00B31290" w:rsidP="00B31290" w14:paraId="11EE3CD5" w14:textId="77777777">
      <w:pPr>
        <w:spacing w:line="360" w:lineRule="auto"/>
        <w:rPr>
          <w:rFonts w:ascii="Times New Roman" w:eastAsia="新宋体" w:hAnsi="Times New Roman" w:hint="eastAsia"/>
          <w:szCs w:val="21"/>
        </w:rPr>
      </w:pPr>
    </w:p>
    <w:p w:rsidR="00B31290" w:rsidP="00B31290" w14:paraId="7BA077D0" w14:textId="77777777">
      <w:pPr>
        <w:spacing w:line="360" w:lineRule="auto"/>
        <w:rPr>
          <w:rFonts w:ascii="Times New Roman" w:eastAsia="新宋体" w:hAnsi="Times New Roman" w:hint="eastAsia"/>
          <w:szCs w:val="21"/>
        </w:rPr>
      </w:pPr>
    </w:p>
    <w:p w:rsidR="00B31290" w:rsidP="00B31290" w14:paraId="56216EDB"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）小说中的卢森堡公园苗圃在情节发展中有重要作用，这种作用体现在哪些方面？请结合作品简要分析。</w:t>
      </w:r>
    </w:p>
    <w:p w:rsidR="00B31290" w:rsidP="00B31290" w14:paraId="5BA6B0FB" w14:textId="77777777">
      <w:pPr>
        <w:spacing w:line="360" w:lineRule="auto"/>
        <w:rPr>
          <w:rFonts w:ascii="Times New Roman" w:eastAsia="新宋体" w:hAnsi="Times New Roman" w:hint="eastAsia"/>
          <w:b/>
          <w:szCs w:val="21"/>
        </w:rPr>
      </w:pPr>
    </w:p>
    <w:p w:rsidR="00B31290" w:rsidP="00B31290" w14:paraId="24E07CD4" w14:textId="77777777">
      <w:pPr>
        <w:spacing w:line="360" w:lineRule="auto"/>
        <w:rPr>
          <w:rFonts w:ascii="Times New Roman" w:eastAsia="新宋体" w:hAnsi="Times New Roman" w:hint="eastAsia"/>
          <w:b/>
          <w:szCs w:val="21"/>
        </w:rPr>
      </w:pPr>
    </w:p>
    <w:p w:rsidR="00B31290" w:rsidP="00B31290" w14:paraId="53219D38" w14:textId="77777777">
      <w:pPr>
        <w:spacing w:line="360" w:lineRule="auto"/>
        <w:rPr>
          <w:rFonts w:ascii="Times New Roman" w:eastAsia="新宋体" w:hAnsi="Times New Roman" w:hint="eastAsia"/>
          <w:b/>
          <w:szCs w:val="21"/>
        </w:rPr>
      </w:pPr>
    </w:p>
    <w:p w:rsidR="00B31290" w:rsidP="00B31290" w14:paraId="4B993CC4" w14:textId="77777777">
      <w:pPr>
        <w:spacing w:line="360" w:lineRule="auto"/>
      </w:pPr>
      <w:r>
        <w:rPr>
          <w:rFonts w:ascii="Times New Roman" w:eastAsia="新宋体" w:hAnsi="Times New Roman" w:hint="eastAsia"/>
          <w:b/>
          <w:szCs w:val="21"/>
        </w:rPr>
        <w:t>二、古代诗文阅读（</w:t>
      </w:r>
      <w:r>
        <w:rPr>
          <w:rFonts w:ascii="Times New Roman" w:eastAsia="新宋体" w:hAnsi="Times New Roman" w:hint="eastAsia"/>
          <w:b/>
          <w:szCs w:val="21"/>
        </w:rPr>
        <w:t>34</w:t>
      </w:r>
      <w:r>
        <w:rPr>
          <w:rFonts w:ascii="Times New Roman" w:eastAsia="新宋体" w:hAnsi="Times New Roman" w:hint="eastAsia"/>
          <w:b/>
          <w:szCs w:val="21"/>
        </w:rPr>
        <w:t>分）</w:t>
      </w:r>
    </w:p>
    <w:p w:rsidR="00B31290" w:rsidP="00B31290" w14:paraId="50BD19B9" w14:textId="77777777">
      <w:pPr>
        <w:spacing w:line="360" w:lineRule="auto"/>
        <w:ind w:left="273" w:hanging="273" w:hangingChars="130"/>
      </w:pPr>
      <w:r>
        <w:rPr>
          <w:rFonts w:ascii="Times New Roman" w:eastAsia="新宋体" w:hAnsi="Times New Roman" w:hint="eastAsia"/>
          <w:szCs w:val="21"/>
        </w:rPr>
        <w:t>（一）文言文阅读</w:t>
      </w:r>
    </w:p>
    <w:p w:rsidR="00B31290" w:rsidP="00B31290" w14:paraId="0190A4FA" w14:textId="77777777">
      <w:pPr>
        <w:spacing w:line="360" w:lineRule="auto"/>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19</w:t>
      </w:r>
      <w:r>
        <w:rPr>
          <w:rFonts w:ascii="Times New Roman" w:eastAsia="新宋体" w:hAnsi="Times New Roman" w:hint="eastAsia"/>
          <w:szCs w:val="21"/>
        </w:rPr>
        <w:t>分）阅读下面的文言文，完成下列问题。</w:t>
      </w:r>
    </w:p>
    <w:p w:rsidR="00B31290" w:rsidP="00B31290" w14:paraId="2515CB56" w14:textId="77777777">
      <w:pPr>
        <w:spacing w:line="360" w:lineRule="auto"/>
        <w:ind w:firstLine="420" w:firstLineChars="200"/>
      </w:pPr>
      <w:r>
        <w:rPr>
          <w:rFonts w:ascii="Times New Roman" w:eastAsia="新宋体" w:hAnsi="Times New Roman" w:hint="eastAsia"/>
          <w:szCs w:val="21"/>
        </w:rPr>
        <w:t>商君者，卫之诸庶孽公子也，名鞅，姓公孙氏，其祖本姬姓也。鞅少好刑名之学，事魏相公叔座。公叔座知其贤，未及进。</w:t>
      </w:r>
      <w:r>
        <w:rPr>
          <w:rFonts w:ascii="Times New Roman" w:eastAsia="新宋体" w:hAnsi="Times New Roman" w:hint="eastAsia"/>
          <w:szCs w:val="21"/>
          <w:u w:val="wave"/>
        </w:rPr>
        <w:t>会座病魏惠王亲往问病公叔曰公孙鞅年虽少有奇才愿王举国而听之王即不听用鞅必杀之无令出境</w:t>
      </w:r>
      <w:r>
        <w:rPr>
          <w:rFonts w:ascii="Times New Roman" w:eastAsia="新宋体" w:hAnsi="Times New Roman" w:hint="eastAsia"/>
          <w:szCs w:val="21"/>
        </w:rPr>
        <w:t>公叔既死，鞅闻秦孝公下令国中求贤者，将修</w:t>
      </w:r>
      <w:r>
        <w:rPr>
          <w:rFonts w:ascii="Times New Roman" w:eastAsia="新宋体" w:hAnsi="Times New Roman" w:hint="eastAsia"/>
          <w:szCs w:val="21"/>
          <w:em w:val="dot"/>
        </w:rPr>
        <w:t>缪公</w:t>
      </w:r>
      <w:r>
        <w:rPr>
          <w:rFonts w:ascii="Times New Roman" w:eastAsia="新宋体" w:hAnsi="Times New Roman" w:hint="eastAsia"/>
          <w:szCs w:val="21"/>
        </w:rPr>
        <w:t>之业，东复侵地，乃遂西入秦，因孝公宠臣景监以求见孝公。公与语，数日不厌。景监曰：“子何以中吾君？吾君之欢甚也。”鞅曰：“吾以强国之术说君，君大说之耳。”孝公既用卫鞅，鞅欲变法，恐天下议己。卫鞅曰：“疑行无名，疑事无功。</w:t>
      </w:r>
      <w:r>
        <w:rPr>
          <w:rFonts w:ascii="Times New Roman" w:eastAsia="新宋体" w:hAnsi="Times New Roman" w:hint="eastAsia"/>
          <w:szCs w:val="21"/>
          <w:u w:val="single"/>
        </w:rPr>
        <w:t>圣人苟可以强国，不法其故；苟可以利民，不循其礼。</w:t>
      </w:r>
      <w:r>
        <w:rPr>
          <w:rFonts w:ascii="Times New Roman" w:eastAsia="新宋体" w:hAnsi="Times New Roman" w:hint="eastAsia"/>
          <w:szCs w:val="21"/>
        </w:rPr>
        <w:t>”孝公曰：“善。”“治世不一道，便国不法古。故</w:t>
      </w:r>
      <w:r>
        <w:rPr>
          <w:rFonts w:ascii="Times New Roman" w:eastAsia="新宋体" w:hAnsi="Times New Roman" w:hint="eastAsia"/>
          <w:szCs w:val="21"/>
          <w:em w:val="dot"/>
        </w:rPr>
        <w:t>汤武</w:t>
      </w:r>
      <w:r>
        <w:rPr>
          <w:rFonts w:ascii="Times New Roman" w:eastAsia="新宋体" w:hAnsi="Times New Roman" w:hint="eastAsia"/>
          <w:szCs w:val="21"/>
        </w:rPr>
        <w:t>不循古而王，夏殷不易礼而亡。反古者不可非，而循礼者不足多。”孝公曰：“善。”以卫鞅为左庶长，卒定</w:t>
      </w:r>
      <w:r>
        <w:rPr>
          <w:rFonts w:ascii="Times New Roman" w:eastAsia="新宋体" w:hAnsi="Times New Roman" w:hint="eastAsia"/>
          <w:szCs w:val="21"/>
          <w:em w:val="dot"/>
        </w:rPr>
        <w:t>变法</w:t>
      </w:r>
      <w:r>
        <w:rPr>
          <w:rFonts w:ascii="Times New Roman" w:eastAsia="新宋体" w:hAnsi="Times New Roman" w:hint="eastAsia"/>
          <w:szCs w:val="21"/>
        </w:rPr>
        <w:t>之令。</w:t>
      </w:r>
      <w:r>
        <w:rPr>
          <w:rFonts w:ascii="Times New Roman" w:eastAsia="新宋体" w:hAnsi="Times New Roman" w:hint="eastAsia"/>
          <w:szCs w:val="21"/>
          <w:u w:val="single"/>
        </w:rPr>
        <w:t>令行于民期年，秦民之国都言初令之不便者以千数。</w:t>
      </w:r>
      <w:r>
        <w:rPr>
          <w:rFonts w:ascii="Times New Roman" w:eastAsia="新宋体" w:hAnsi="Times New Roman" w:hint="eastAsia"/>
          <w:szCs w:val="21"/>
        </w:rPr>
        <w:t>于是太子犯法。卫鞅曰：“法之不行，自上犯之。”将法太子。太子，君嗣也，不可施刑，刑其傅公子虔，</w:t>
      </w:r>
      <w:r>
        <w:rPr>
          <w:rFonts w:ascii="Times New Roman" w:eastAsia="新宋体" w:hAnsi="Times New Roman" w:hint="eastAsia"/>
          <w:szCs w:val="21"/>
          <w:em w:val="dot"/>
        </w:rPr>
        <w:t>黥</w:t>
      </w:r>
      <w:r>
        <w:rPr>
          <w:rFonts w:ascii="Times New Roman" w:eastAsia="新宋体" w:hAnsi="Times New Roman" w:hint="eastAsia"/>
          <w:szCs w:val="21"/>
        </w:rPr>
        <w:t>其师公孙贾。明日，秦人皆趋令。行之十年，秦民大说，道不拾遗，山无盗贼，家给人足。民勇于公战，怯于私斗，乡邑大治。于是以鞅为大良造。居五年，秦人富强。孝公使卫鞅将而伐魏。卫鞅伏甲士而袭虏魏公子卬，因攻其军，尽破之以归秦。魏惠王兵数破于齐秦，国内空，日以削，恐，乃使使割河西之地献于秦以和。而魏遂去安邑，徙都大梁。惠王曰：“寡人恨不用公叔座之言也。”卫鞅既破魏还，秦封之於、商十五邑，号为商君。</w:t>
      </w:r>
    </w:p>
    <w:p w:rsidR="00B31290" w:rsidP="00B31290" w14:paraId="502664C7" w14:textId="77777777">
      <w:pPr>
        <w:spacing w:line="360" w:lineRule="auto"/>
        <w:ind w:left="273" w:leftChars="130"/>
        <w:jc w:val="right"/>
      </w:pPr>
      <w:r>
        <w:rPr>
          <w:rFonts w:ascii="Times New Roman" w:eastAsia="新宋体" w:hAnsi="Times New Roman" w:hint="eastAsia"/>
          <w:szCs w:val="21"/>
        </w:rPr>
        <w:t>（节选自《史记•商君列传》）</w:t>
      </w:r>
    </w:p>
    <w:p w:rsidR="00B31290" w:rsidP="00B31290" w14:paraId="6BF51705"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）下列对文中画波浪线部分的断句，正确的一项是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p>
    <w:p w:rsidR="00B31290" w:rsidP="00B31290" w14:paraId="3481128E" w14:textId="77777777">
      <w:pPr>
        <w:spacing w:line="360" w:lineRule="auto"/>
        <w:ind w:firstLine="420" w:firstLineChars="200"/>
      </w:pPr>
      <w:r>
        <w:rPr>
          <w:rFonts w:ascii="Times New Roman" w:eastAsia="新宋体" w:hAnsi="Times New Roman" w:hint="eastAsia"/>
          <w:szCs w:val="21"/>
        </w:rPr>
        <w:t>A</w:t>
      </w:r>
      <w:r>
        <w:rPr>
          <w:rFonts w:ascii="Times New Roman" w:eastAsia="新宋体" w:hAnsi="Times New Roman" w:hint="eastAsia"/>
          <w:szCs w:val="21"/>
        </w:rPr>
        <w:t>．会座病</w:t>
      </w:r>
      <w:r>
        <w:rPr>
          <w:rFonts w:ascii="Times New Roman" w:eastAsia="新宋体" w:hAnsi="Times New Roman" w:hint="eastAsia"/>
          <w:szCs w:val="21"/>
        </w:rPr>
        <w:t>/</w:t>
      </w:r>
      <w:r>
        <w:rPr>
          <w:rFonts w:ascii="Times New Roman" w:eastAsia="新宋体" w:hAnsi="Times New Roman" w:hint="eastAsia"/>
          <w:szCs w:val="21"/>
        </w:rPr>
        <w:t>魏惠王亲往问病</w:t>
      </w:r>
      <w:r>
        <w:rPr>
          <w:rFonts w:ascii="Times New Roman" w:eastAsia="新宋体" w:hAnsi="Times New Roman" w:hint="eastAsia"/>
          <w:szCs w:val="21"/>
        </w:rPr>
        <w:t>/</w:t>
      </w:r>
      <w:r>
        <w:rPr>
          <w:rFonts w:ascii="Times New Roman" w:eastAsia="新宋体" w:hAnsi="Times New Roman" w:hint="eastAsia"/>
          <w:szCs w:val="21"/>
        </w:rPr>
        <w:t>公叔曰</w:t>
      </w:r>
      <w:r>
        <w:rPr>
          <w:rFonts w:ascii="Times New Roman" w:eastAsia="新宋体" w:hAnsi="Times New Roman" w:hint="eastAsia"/>
          <w:szCs w:val="21"/>
        </w:rPr>
        <w:t>/</w:t>
      </w:r>
      <w:r>
        <w:rPr>
          <w:rFonts w:ascii="Times New Roman" w:eastAsia="新宋体" w:hAnsi="Times New Roman" w:hint="eastAsia"/>
          <w:szCs w:val="21"/>
        </w:rPr>
        <w:t>公孙鞅年虽少有</w:t>
      </w:r>
      <w:r>
        <w:rPr>
          <w:rFonts w:ascii="Times New Roman" w:eastAsia="新宋体" w:hAnsi="Times New Roman" w:hint="eastAsia"/>
          <w:szCs w:val="21"/>
        </w:rPr>
        <w:t>/</w:t>
      </w:r>
      <w:r>
        <w:rPr>
          <w:rFonts w:ascii="Times New Roman" w:eastAsia="新宋体" w:hAnsi="Times New Roman" w:hint="eastAsia"/>
          <w:szCs w:val="21"/>
        </w:rPr>
        <w:t>奇才</w:t>
      </w:r>
      <w:r>
        <w:rPr>
          <w:rFonts w:ascii="Times New Roman" w:eastAsia="新宋体" w:hAnsi="Times New Roman" w:hint="eastAsia"/>
          <w:szCs w:val="21"/>
        </w:rPr>
        <w:t>/</w:t>
      </w:r>
      <w:r>
        <w:rPr>
          <w:rFonts w:ascii="Times New Roman" w:eastAsia="新宋体" w:hAnsi="Times New Roman" w:hint="eastAsia"/>
          <w:szCs w:val="21"/>
        </w:rPr>
        <w:t>愿王举国而听之</w:t>
      </w:r>
      <w:r>
        <w:rPr>
          <w:rFonts w:ascii="Times New Roman" w:eastAsia="新宋体" w:hAnsi="Times New Roman" w:hint="eastAsia"/>
          <w:szCs w:val="21"/>
        </w:rPr>
        <w:t>/</w:t>
      </w:r>
      <w:r>
        <w:rPr>
          <w:rFonts w:ascii="Times New Roman" w:eastAsia="新宋体" w:hAnsi="Times New Roman" w:hint="eastAsia"/>
          <w:szCs w:val="21"/>
        </w:rPr>
        <w:t>王即不听用鞅</w:t>
      </w:r>
      <w:r>
        <w:rPr>
          <w:rFonts w:ascii="Times New Roman" w:eastAsia="新宋体" w:hAnsi="Times New Roman" w:hint="eastAsia"/>
          <w:szCs w:val="21"/>
        </w:rPr>
        <w:t>/</w:t>
      </w:r>
      <w:r>
        <w:rPr>
          <w:rFonts w:ascii="Times New Roman" w:eastAsia="新宋体" w:hAnsi="Times New Roman" w:hint="eastAsia"/>
          <w:szCs w:val="21"/>
        </w:rPr>
        <w:t>必杀之</w:t>
      </w:r>
      <w:r>
        <w:rPr>
          <w:rFonts w:ascii="Times New Roman" w:eastAsia="新宋体" w:hAnsi="Times New Roman" w:hint="eastAsia"/>
          <w:szCs w:val="21"/>
        </w:rPr>
        <w:t>/</w:t>
      </w:r>
      <w:r>
        <w:rPr>
          <w:rFonts w:ascii="Times New Roman" w:eastAsia="新宋体" w:hAnsi="Times New Roman" w:hint="eastAsia"/>
          <w:szCs w:val="21"/>
        </w:rPr>
        <w:t>无令出境</w:t>
      </w:r>
      <w:r>
        <w:rPr>
          <w:rFonts w:ascii="Times New Roman" w:eastAsia="新宋体" w:hAnsi="Times New Roman" w:hint="eastAsia"/>
          <w:szCs w:val="21"/>
        </w:rPr>
        <w:t>/</w:t>
      </w:r>
    </w:p>
    <w:p w:rsidR="00B31290" w:rsidP="00B31290" w14:paraId="56B18F40" w14:textId="77777777">
      <w:pPr>
        <w:spacing w:line="360" w:lineRule="auto"/>
        <w:ind w:firstLine="420" w:firstLineChars="200"/>
      </w:pPr>
      <w:r>
        <w:rPr>
          <w:rFonts w:ascii="Times New Roman" w:eastAsia="新宋体" w:hAnsi="Times New Roman" w:hint="eastAsia"/>
          <w:szCs w:val="21"/>
        </w:rPr>
        <w:t>B</w:t>
      </w:r>
      <w:r>
        <w:rPr>
          <w:rFonts w:ascii="Times New Roman" w:eastAsia="新宋体" w:hAnsi="Times New Roman" w:hint="eastAsia"/>
          <w:szCs w:val="21"/>
        </w:rPr>
        <w:t>．会座病</w:t>
      </w:r>
      <w:r>
        <w:rPr>
          <w:rFonts w:ascii="Times New Roman" w:eastAsia="新宋体" w:hAnsi="Times New Roman" w:hint="eastAsia"/>
          <w:szCs w:val="21"/>
        </w:rPr>
        <w:t>/</w:t>
      </w:r>
      <w:r>
        <w:rPr>
          <w:rFonts w:ascii="Times New Roman" w:eastAsia="新宋体" w:hAnsi="Times New Roman" w:hint="eastAsia"/>
          <w:szCs w:val="21"/>
        </w:rPr>
        <w:t>魏惠王亲往问病</w:t>
      </w:r>
      <w:r>
        <w:rPr>
          <w:rFonts w:ascii="Times New Roman" w:eastAsia="新宋体" w:hAnsi="Times New Roman" w:hint="eastAsia"/>
          <w:szCs w:val="21"/>
        </w:rPr>
        <w:t>/</w:t>
      </w:r>
      <w:r>
        <w:rPr>
          <w:rFonts w:ascii="Times New Roman" w:eastAsia="新宋体" w:hAnsi="Times New Roman" w:hint="eastAsia"/>
          <w:szCs w:val="21"/>
        </w:rPr>
        <w:t>公叔曰</w:t>
      </w:r>
      <w:r>
        <w:rPr>
          <w:rFonts w:ascii="Times New Roman" w:eastAsia="新宋体" w:hAnsi="Times New Roman" w:hint="eastAsia"/>
          <w:szCs w:val="21"/>
        </w:rPr>
        <w:t>/</w:t>
      </w:r>
      <w:r>
        <w:rPr>
          <w:rFonts w:ascii="Times New Roman" w:eastAsia="新宋体" w:hAnsi="Times New Roman" w:hint="eastAsia"/>
          <w:szCs w:val="21"/>
        </w:rPr>
        <w:t>公孙鞅年虽少</w:t>
      </w:r>
      <w:r>
        <w:rPr>
          <w:rFonts w:ascii="Times New Roman" w:eastAsia="新宋体" w:hAnsi="Times New Roman" w:hint="eastAsia"/>
          <w:szCs w:val="21"/>
        </w:rPr>
        <w:t>/</w:t>
      </w:r>
      <w:r>
        <w:rPr>
          <w:rFonts w:ascii="Times New Roman" w:eastAsia="新宋体" w:hAnsi="Times New Roman" w:hint="eastAsia"/>
          <w:szCs w:val="21"/>
        </w:rPr>
        <w:t>有奇才</w:t>
      </w:r>
      <w:r>
        <w:rPr>
          <w:rFonts w:ascii="Times New Roman" w:eastAsia="新宋体" w:hAnsi="Times New Roman" w:hint="eastAsia"/>
          <w:szCs w:val="21"/>
        </w:rPr>
        <w:t>/</w:t>
      </w:r>
      <w:r>
        <w:rPr>
          <w:rFonts w:ascii="Times New Roman" w:eastAsia="新宋体" w:hAnsi="Times New Roman" w:hint="eastAsia"/>
          <w:szCs w:val="21"/>
        </w:rPr>
        <w:t>愿王举国而听之</w:t>
      </w:r>
      <w:r>
        <w:rPr>
          <w:rFonts w:ascii="Times New Roman" w:eastAsia="新宋体" w:hAnsi="Times New Roman" w:hint="eastAsia"/>
          <w:szCs w:val="21"/>
        </w:rPr>
        <w:t>/</w:t>
      </w:r>
      <w:r>
        <w:rPr>
          <w:rFonts w:ascii="Times New Roman" w:eastAsia="新宋体" w:hAnsi="Times New Roman" w:hint="eastAsia"/>
          <w:szCs w:val="21"/>
        </w:rPr>
        <w:t>王即不听用鞅</w:t>
      </w:r>
      <w:r>
        <w:rPr>
          <w:rFonts w:ascii="Times New Roman" w:eastAsia="新宋体" w:hAnsi="Times New Roman" w:hint="eastAsia"/>
          <w:szCs w:val="21"/>
        </w:rPr>
        <w:t>/</w:t>
      </w:r>
      <w:r>
        <w:rPr>
          <w:rFonts w:ascii="Times New Roman" w:eastAsia="新宋体" w:hAnsi="Times New Roman" w:hint="eastAsia"/>
          <w:szCs w:val="21"/>
        </w:rPr>
        <w:t>必杀之</w:t>
      </w:r>
      <w:r>
        <w:rPr>
          <w:rFonts w:ascii="Times New Roman" w:eastAsia="新宋体" w:hAnsi="Times New Roman" w:hint="eastAsia"/>
          <w:szCs w:val="21"/>
        </w:rPr>
        <w:t>/</w:t>
      </w:r>
      <w:r>
        <w:rPr>
          <w:rFonts w:ascii="Times New Roman" w:eastAsia="新宋体" w:hAnsi="Times New Roman" w:hint="eastAsia"/>
          <w:szCs w:val="21"/>
        </w:rPr>
        <w:t>无令出境</w:t>
      </w:r>
      <w:r>
        <w:rPr>
          <w:rFonts w:ascii="Times New Roman" w:eastAsia="新宋体" w:hAnsi="Times New Roman" w:hint="eastAsia"/>
          <w:szCs w:val="21"/>
        </w:rPr>
        <w:t>/</w:t>
      </w:r>
    </w:p>
    <w:p w:rsidR="00B31290" w:rsidP="00B31290" w14:paraId="74D176E5" w14:textId="77777777">
      <w:pPr>
        <w:spacing w:line="360" w:lineRule="auto"/>
        <w:ind w:firstLine="420" w:firstLineChars="200"/>
      </w:pPr>
      <w:r>
        <w:rPr>
          <w:rFonts w:ascii="Times New Roman" w:eastAsia="新宋体" w:hAnsi="Times New Roman" w:hint="eastAsia"/>
          <w:szCs w:val="21"/>
        </w:rPr>
        <w:t>C</w:t>
      </w:r>
      <w:r>
        <w:rPr>
          <w:rFonts w:ascii="Times New Roman" w:eastAsia="新宋体" w:hAnsi="Times New Roman" w:hint="eastAsia"/>
          <w:szCs w:val="21"/>
        </w:rPr>
        <w:t>．会座病</w:t>
      </w:r>
      <w:r>
        <w:rPr>
          <w:rFonts w:ascii="Times New Roman" w:eastAsia="新宋体" w:hAnsi="Times New Roman" w:hint="eastAsia"/>
          <w:szCs w:val="21"/>
        </w:rPr>
        <w:t>/</w:t>
      </w:r>
      <w:r>
        <w:rPr>
          <w:rFonts w:ascii="Times New Roman" w:eastAsia="新宋体" w:hAnsi="Times New Roman" w:hint="eastAsia"/>
          <w:szCs w:val="21"/>
        </w:rPr>
        <w:t>魏惠王亲往问病</w:t>
      </w:r>
      <w:r>
        <w:rPr>
          <w:rFonts w:ascii="Times New Roman" w:eastAsia="新宋体" w:hAnsi="Times New Roman" w:hint="eastAsia"/>
          <w:szCs w:val="21"/>
        </w:rPr>
        <w:t>/</w:t>
      </w:r>
      <w:r>
        <w:rPr>
          <w:rFonts w:ascii="Times New Roman" w:eastAsia="新宋体" w:hAnsi="Times New Roman" w:hint="eastAsia"/>
          <w:szCs w:val="21"/>
        </w:rPr>
        <w:t>公叔曰</w:t>
      </w:r>
      <w:r>
        <w:rPr>
          <w:rFonts w:ascii="Times New Roman" w:eastAsia="新宋体" w:hAnsi="Times New Roman" w:hint="eastAsia"/>
          <w:szCs w:val="21"/>
        </w:rPr>
        <w:t>/</w:t>
      </w:r>
      <w:r>
        <w:rPr>
          <w:rFonts w:ascii="Times New Roman" w:eastAsia="新宋体" w:hAnsi="Times New Roman" w:hint="eastAsia"/>
          <w:szCs w:val="21"/>
        </w:rPr>
        <w:t>公孙鞅年虽少</w:t>
      </w:r>
      <w:r>
        <w:rPr>
          <w:rFonts w:ascii="Times New Roman" w:eastAsia="新宋体" w:hAnsi="Times New Roman" w:hint="eastAsia"/>
          <w:szCs w:val="21"/>
        </w:rPr>
        <w:t>/</w:t>
      </w:r>
      <w:r>
        <w:rPr>
          <w:rFonts w:ascii="Times New Roman" w:eastAsia="新宋体" w:hAnsi="Times New Roman" w:hint="eastAsia"/>
          <w:szCs w:val="21"/>
        </w:rPr>
        <w:t>有奇才</w:t>
      </w:r>
      <w:r>
        <w:rPr>
          <w:rFonts w:ascii="Times New Roman" w:eastAsia="新宋体" w:hAnsi="Times New Roman" w:hint="eastAsia"/>
          <w:szCs w:val="21"/>
        </w:rPr>
        <w:t>/</w:t>
      </w:r>
      <w:r>
        <w:rPr>
          <w:rFonts w:ascii="Times New Roman" w:eastAsia="新宋体" w:hAnsi="Times New Roman" w:hint="eastAsia"/>
          <w:szCs w:val="21"/>
        </w:rPr>
        <w:t>愿王举国而听之</w:t>
      </w:r>
      <w:r>
        <w:rPr>
          <w:rFonts w:ascii="Times New Roman" w:eastAsia="新宋体" w:hAnsi="Times New Roman" w:hint="eastAsia"/>
          <w:szCs w:val="21"/>
        </w:rPr>
        <w:t>/</w:t>
      </w:r>
      <w:r>
        <w:rPr>
          <w:rFonts w:ascii="Times New Roman" w:eastAsia="新宋体" w:hAnsi="Times New Roman" w:hint="eastAsia"/>
          <w:szCs w:val="21"/>
        </w:rPr>
        <w:t>王即不听</w:t>
      </w:r>
      <w:r>
        <w:rPr>
          <w:rFonts w:ascii="Times New Roman" w:eastAsia="新宋体" w:hAnsi="Times New Roman" w:hint="eastAsia"/>
          <w:szCs w:val="21"/>
        </w:rPr>
        <w:t>/</w:t>
      </w:r>
      <w:r>
        <w:rPr>
          <w:rFonts w:ascii="Times New Roman" w:eastAsia="新宋体" w:hAnsi="Times New Roman" w:hint="eastAsia"/>
          <w:szCs w:val="21"/>
        </w:rPr>
        <w:t>用鞅必杀之</w:t>
      </w:r>
      <w:r>
        <w:rPr>
          <w:rFonts w:ascii="Times New Roman" w:eastAsia="新宋体" w:hAnsi="Times New Roman" w:hint="eastAsia"/>
          <w:szCs w:val="21"/>
        </w:rPr>
        <w:t>/</w:t>
      </w:r>
      <w:r>
        <w:rPr>
          <w:rFonts w:ascii="Times New Roman" w:eastAsia="新宋体" w:hAnsi="Times New Roman" w:hint="eastAsia"/>
          <w:szCs w:val="21"/>
        </w:rPr>
        <w:t>无令出境</w:t>
      </w:r>
      <w:r>
        <w:rPr>
          <w:rFonts w:ascii="Times New Roman" w:eastAsia="新宋体" w:hAnsi="Times New Roman" w:hint="eastAsia"/>
          <w:szCs w:val="21"/>
        </w:rPr>
        <w:t>/</w:t>
      </w:r>
    </w:p>
    <w:p w:rsidR="00B31290" w:rsidP="00B31290" w14:paraId="22CB1792" w14:textId="77777777">
      <w:pPr>
        <w:spacing w:line="360" w:lineRule="auto"/>
        <w:ind w:firstLine="420" w:firstLineChars="200"/>
      </w:pPr>
      <w:r>
        <w:rPr>
          <w:rFonts w:ascii="Times New Roman" w:eastAsia="新宋体" w:hAnsi="Times New Roman" w:hint="eastAsia"/>
          <w:szCs w:val="21"/>
        </w:rPr>
        <w:t>D</w:t>
      </w:r>
      <w:r>
        <w:rPr>
          <w:rFonts w:ascii="Times New Roman" w:eastAsia="新宋体" w:hAnsi="Times New Roman" w:hint="eastAsia"/>
          <w:szCs w:val="21"/>
        </w:rPr>
        <w:t>．会座病</w:t>
      </w:r>
      <w:r>
        <w:rPr>
          <w:rFonts w:ascii="Times New Roman" w:eastAsia="新宋体" w:hAnsi="Times New Roman" w:hint="eastAsia"/>
          <w:szCs w:val="21"/>
        </w:rPr>
        <w:t>/</w:t>
      </w:r>
      <w:r>
        <w:rPr>
          <w:rFonts w:ascii="Times New Roman" w:eastAsia="新宋体" w:hAnsi="Times New Roman" w:hint="eastAsia"/>
          <w:szCs w:val="21"/>
        </w:rPr>
        <w:t>魏惠王亲往问病</w:t>
      </w:r>
      <w:r>
        <w:rPr>
          <w:rFonts w:ascii="Times New Roman" w:eastAsia="新宋体" w:hAnsi="Times New Roman" w:hint="eastAsia"/>
          <w:szCs w:val="21"/>
        </w:rPr>
        <w:t>/</w:t>
      </w:r>
      <w:r>
        <w:rPr>
          <w:rFonts w:ascii="Times New Roman" w:eastAsia="新宋体" w:hAnsi="Times New Roman" w:hint="eastAsia"/>
          <w:szCs w:val="21"/>
        </w:rPr>
        <w:t>公叔曰</w:t>
      </w:r>
      <w:r>
        <w:rPr>
          <w:rFonts w:ascii="Times New Roman" w:eastAsia="新宋体" w:hAnsi="Times New Roman" w:hint="eastAsia"/>
          <w:szCs w:val="21"/>
        </w:rPr>
        <w:t>/</w:t>
      </w:r>
      <w:r>
        <w:rPr>
          <w:rFonts w:ascii="Times New Roman" w:eastAsia="新宋体" w:hAnsi="Times New Roman" w:hint="eastAsia"/>
          <w:szCs w:val="21"/>
        </w:rPr>
        <w:t>公孙鞅年虽少</w:t>
      </w:r>
      <w:r>
        <w:rPr>
          <w:rFonts w:ascii="Times New Roman" w:eastAsia="新宋体" w:hAnsi="Times New Roman" w:hint="eastAsia"/>
          <w:szCs w:val="21"/>
        </w:rPr>
        <w:t>/</w:t>
      </w:r>
      <w:r>
        <w:rPr>
          <w:rFonts w:ascii="Times New Roman" w:eastAsia="新宋体" w:hAnsi="Times New Roman" w:hint="eastAsia"/>
          <w:szCs w:val="21"/>
        </w:rPr>
        <w:t>有奇才</w:t>
      </w:r>
      <w:r>
        <w:rPr>
          <w:rFonts w:ascii="Times New Roman" w:eastAsia="新宋体" w:hAnsi="Times New Roman" w:hint="eastAsia"/>
          <w:szCs w:val="21"/>
        </w:rPr>
        <w:t>/</w:t>
      </w:r>
      <w:r>
        <w:rPr>
          <w:rFonts w:ascii="Times New Roman" w:eastAsia="新宋体" w:hAnsi="Times New Roman" w:hint="eastAsia"/>
          <w:szCs w:val="21"/>
        </w:rPr>
        <w:t>愿王举国</w:t>
      </w:r>
      <w:r>
        <w:rPr>
          <w:rFonts w:ascii="Times New Roman" w:eastAsia="新宋体" w:hAnsi="Times New Roman" w:hint="eastAsia"/>
          <w:szCs w:val="21"/>
        </w:rPr>
        <w:t>/</w:t>
      </w:r>
      <w:r>
        <w:rPr>
          <w:rFonts w:ascii="Times New Roman" w:eastAsia="新宋体" w:hAnsi="Times New Roman" w:hint="eastAsia"/>
          <w:szCs w:val="21"/>
        </w:rPr>
        <w:t>而听之</w:t>
      </w:r>
      <w:r>
        <w:rPr>
          <w:rFonts w:ascii="Times New Roman" w:eastAsia="新宋体" w:hAnsi="Times New Roman" w:hint="eastAsia"/>
          <w:szCs w:val="21"/>
        </w:rPr>
        <w:t>/</w:t>
      </w:r>
      <w:r>
        <w:rPr>
          <w:rFonts w:ascii="Times New Roman" w:eastAsia="新宋体" w:hAnsi="Times New Roman" w:hint="eastAsia"/>
          <w:szCs w:val="21"/>
        </w:rPr>
        <w:t>王即不听用鞅</w:t>
      </w:r>
      <w:r>
        <w:rPr>
          <w:rFonts w:ascii="Times New Roman" w:eastAsia="新宋体" w:hAnsi="Times New Roman" w:hint="eastAsia"/>
          <w:szCs w:val="21"/>
        </w:rPr>
        <w:t>/</w:t>
      </w:r>
      <w:r>
        <w:rPr>
          <w:rFonts w:ascii="Times New Roman" w:eastAsia="新宋体" w:hAnsi="Times New Roman" w:hint="eastAsia"/>
          <w:szCs w:val="21"/>
        </w:rPr>
        <w:t>必杀之</w:t>
      </w:r>
      <w:r>
        <w:rPr>
          <w:rFonts w:ascii="Times New Roman" w:eastAsia="新宋体" w:hAnsi="Times New Roman" w:hint="eastAsia"/>
          <w:szCs w:val="21"/>
        </w:rPr>
        <w:t>/</w:t>
      </w:r>
      <w:r>
        <w:rPr>
          <w:rFonts w:ascii="Times New Roman" w:eastAsia="新宋体" w:hAnsi="Times New Roman" w:hint="eastAsia"/>
          <w:szCs w:val="21"/>
        </w:rPr>
        <w:t>无令出境</w:t>
      </w:r>
      <w:r>
        <w:rPr>
          <w:rFonts w:ascii="Times New Roman" w:eastAsia="新宋体" w:hAnsi="Times New Roman" w:hint="eastAsia"/>
          <w:szCs w:val="21"/>
        </w:rPr>
        <w:t>/</w:t>
      </w:r>
    </w:p>
    <w:p w:rsidR="00B31290" w:rsidP="00B31290" w14:paraId="6453F090"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）下列对文中加点的词语相关内容的解说，不正确的一项是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p>
    <w:p w:rsidR="00B31290" w:rsidP="00B31290" w14:paraId="0340AAD2" w14:textId="77777777">
      <w:pPr>
        <w:spacing w:line="360" w:lineRule="auto"/>
        <w:ind w:firstLine="420" w:firstLineChars="200"/>
      </w:pPr>
      <w:r>
        <w:rPr>
          <w:rFonts w:ascii="Times New Roman" w:eastAsia="新宋体" w:hAnsi="Times New Roman" w:hint="eastAsia"/>
          <w:szCs w:val="21"/>
        </w:rPr>
        <w:t>A</w:t>
      </w:r>
      <w:r>
        <w:rPr>
          <w:rFonts w:ascii="Times New Roman" w:eastAsia="新宋体" w:hAnsi="Times New Roman" w:hint="eastAsia"/>
          <w:szCs w:val="21"/>
        </w:rPr>
        <w:t>．缪公即秦穆公，春秋时秦国国君，在位期间任用贤臣，使国力趋强，称霸西戎。</w:t>
      </w:r>
    </w:p>
    <w:p w:rsidR="00B31290" w:rsidP="00B31290" w14:paraId="62E5D9FB" w14:textId="77777777">
      <w:pPr>
        <w:spacing w:line="360" w:lineRule="auto"/>
        <w:ind w:firstLine="420" w:firstLineChars="200"/>
      </w:pPr>
      <w:r>
        <w:rPr>
          <w:rFonts w:ascii="Times New Roman" w:eastAsia="新宋体" w:hAnsi="Times New Roman" w:hint="eastAsia"/>
          <w:szCs w:val="21"/>
        </w:rPr>
        <w:t>B</w:t>
      </w:r>
      <w:r>
        <w:rPr>
          <w:rFonts w:ascii="Times New Roman" w:eastAsia="新宋体" w:hAnsi="Times New Roman" w:hint="eastAsia"/>
          <w:szCs w:val="21"/>
        </w:rPr>
        <w:t>．汤武即商汤与孙武的并称，他们二人均以善于用人用计、战功赫赫留名于青史。</w:t>
      </w:r>
    </w:p>
    <w:p w:rsidR="00B31290" w:rsidP="00B31290" w14:paraId="26E86C05" w14:textId="77777777">
      <w:pPr>
        <w:spacing w:line="360" w:lineRule="auto"/>
        <w:ind w:firstLine="420" w:firstLineChars="200"/>
      </w:pPr>
      <w:r>
        <w:rPr>
          <w:rFonts w:ascii="Times New Roman" w:eastAsia="新宋体" w:hAnsi="Times New Roman" w:hint="eastAsia"/>
          <w:szCs w:val="21"/>
        </w:rPr>
        <w:t>C</w:t>
      </w:r>
      <w:r>
        <w:rPr>
          <w:rFonts w:ascii="Times New Roman" w:eastAsia="新宋体" w:hAnsi="Times New Roman" w:hint="eastAsia"/>
          <w:szCs w:val="21"/>
        </w:rPr>
        <w:t>．变法是指对国家的法令制度作出重大变革，商鞅变法为秦国富强奠定了基础。</w:t>
      </w:r>
    </w:p>
    <w:p w:rsidR="00B31290" w:rsidP="00B31290" w14:paraId="3D84D3A2" w14:textId="77777777">
      <w:pPr>
        <w:spacing w:line="360" w:lineRule="auto"/>
        <w:ind w:firstLine="420" w:firstLineChars="200"/>
      </w:pPr>
      <w:r>
        <w:rPr>
          <w:rFonts w:ascii="Times New Roman" w:eastAsia="新宋体" w:hAnsi="Times New Roman" w:hint="eastAsia"/>
          <w:szCs w:val="21"/>
        </w:rPr>
        <w:t>D</w:t>
      </w:r>
      <w:r>
        <w:rPr>
          <w:rFonts w:ascii="Times New Roman" w:eastAsia="新宋体" w:hAnsi="Times New Roman" w:hint="eastAsia"/>
          <w:szCs w:val="21"/>
        </w:rPr>
        <w:t>．黥是古代的一种刑罚，在犯人脸上刺上记号或文字并涂上墨，在刑罚之中较轻。</w:t>
      </w:r>
    </w:p>
    <w:p w:rsidR="00B31290" w:rsidP="00B31290" w14:paraId="2BB7C332"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）下列对原文有关内容的概括和分析，不正确的一项是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p>
    <w:p w:rsidR="00B31290" w:rsidP="00B31290" w14:paraId="43C82ABB" w14:textId="77777777">
      <w:pPr>
        <w:spacing w:line="360" w:lineRule="auto"/>
        <w:ind w:firstLine="420" w:firstLineChars="200"/>
      </w:pPr>
      <w:r>
        <w:rPr>
          <w:rFonts w:ascii="Times New Roman" w:eastAsia="新宋体" w:hAnsi="Times New Roman" w:hint="eastAsia"/>
          <w:szCs w:val="21"/>
        </w:rPr>
        <w:t>A</w:t>
      </w:r>
      <w:r>
        <w:rPr>
          <w:rFonts w:ascii="Times New Roman" w:eastAsia="新宋体" w:hAnsi="Times New Roman" w:hint="eastAsia"/>
          <w:szCs w:val="21"/>
        </w:rPr>
        <w:t>．商鞅投奔秦国，受到孝公赏识。他本是卫国公子，恰遇秦孝公招揽贤才，于是通过景监见到孝公，说之以强国之术，孝公与他交谈，数日不觉厌烦。</w:t>
      </w:r>
    </w:p>
    <w:p w:rsidR="00B31290" w:rsidP="00B31290" w14:paraId="711C3267" w14:textId="77777777">
      <w:pPr>
        <w:spacing w:line="360" w:lineRule="auto"/>
        <w:ind w:firstLine="420" w:firstLineChars="200"/>
      </w:pPr>
      <w:r>
        <w:rPr>
          <w:rFonts w:ascii="Times New Roman" w:eastAsia="新宋体" w:hAnsi="Times New Roman" w:hint="eastAsia"/>
          <w:szCs w:val="21"/>
        </w:rPr>
        <w:t>B</w:t>
      </w:r>
      <w:r>
        <w:rPr>
          <w:rFonts w:ascii="Times New Roman" w:eastAsia="新宋体" w:hAnsi="Times New Roman" w:hint="eastAsia"/>
          <w:szCs w:val="21"/>
        </w:rPr>
        <w:t>．商鞅旁征博引，说服孝公变法。他初步站稳脚跟后，又借历史兴亡来证明改革的必要，劝说孝公变法，最终孝公赐予他官职，又下达了变法的命令。</w:t>
      </w:r>
    </w:p>
    <w:p w:rsidR="00B31290" w:rsidP="00B31290" w14:paraId="61C69DE4" w14:textId="77777777">
      <w:pPr>
        <w:spacing w:line="360" w:lineRule="auto"/>
        <w:ind w:firstLine="420" w:firstLineChars="200"/>
      </w:pPr>
      <w:r>
        <w:rPr>
          <w:rFonts w:ascii="Times New Roman" w:eastAsia="新宋体" w:hAnsi="Times New Roman" w:hint="eastAsia"/>
          <w:szCs w:val="21"/>
        </w:rPr>
        <w:t>C</w:t>
      </w:r>
      <w:r>
        <w:rPr>
          <w:rFonts w:ascii="Times New Roman" w:eastAsia="新宋体" w:hAnsi="Times New Roman" w:hint="eastAsia"/>
          <w:szCs w:val="21"/>
        </w:rPr>
        <w:t>．商鞅厉行法治，秦国太平富强。他铁面无私，不徇私情，无论何人犯法均施以是刑罚，国人受此震慑，全都遵守法令，治安状况改善，民众家给人足。</w:t>
      </w:r>
    </w:p>
    <w:p w:rsidR="00B31290" w:rsidP="00B31290" w14:paraId="1BA41311" w14:textId="77777777">
      <w:pPr>
        <w:spacing w:line="360" w:lineRule="auto"/>
        <w:ind w:firstLine="420" w:firstLineChars="200"/>
      </w:pPr>
      <w:r>
        <w:rPr>
          <w:rFonts w:ascii="Times New Roman" w:eastAsia="新宋体" w:hAnsi="Times New Roman" w:hint="eastAsia"/>
          <w:szCs w:val="21"/>
        </w:rPr>
        <w:t>D</w:t>
      </w:r>
      <w:r>
        <w:rPr>
          <w:rFonts w:ascii="Times New Roman" w:eastAsia="新宋体" w:hAnsi="Times New Roman" w:hint="eastAsia"/>
          <w:szCs w:val="21"/>
        </w:rPr>
        <w:t>．魏国被迫迁都，惠王深表懊悔。魏国战事失利，无奈割让河西之地献给秦国以求和，并迁都至大梁，惠王感慨说，遗憾的是没有听从公叔座的劝告。</w:t>
      </w:r>
    </w:p>
    <w:p w:rsidR="00B31290" w:rsidP="00B31290" w14:paraId="007C217C"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）把文中画横线的句子翻译成现代汉语。</w:t>
      </w:r>
    </w:p>
    <w:p w:rsidR="00B31290" w:rsidP="00B31290" w14:paraId="351D4F44" w14:textId="77777777">
      <w:pPr>
        <w:spacing w:line="360" w:lineRule="auto"/>
      </w:pPr>
      <w:r>
        <w:rPr>
          <w:rFonts w:ascii="宋体" w:hAnsi="宋体" w:cs="宋体" w:hint="eastAsia"/>
          <w:szCs w:val="21"/>
        </w:rPr>
        <w:t>①</w:t>
      </w:r>
      <w:r>
        <w:rPr>
          <w:rFonts w:ascii="Times New Roman" w:eastAsia="新宋体" w:hAnsi="Times New Roman" w:hint="eastAsia"/>
          <w:szCs w:val="21"/>
        </w:rPr>
        <w:t>圣人苟可以强国，不法其故；苟可以利民，不循其礼。</w:t>
      </w:r>
    </w:p>
    <w:p w:rsidR="00B31290" w:rsidP="00B31290" w14:paraId="4076A68A" w14:textId="77777777">
      <w:pPr>
        <w:spacing w:line="360" w:lineRule="auto"/>
        <w:rPr>
          <w:rFonts w:ascii="Cambria Math" w:eastAsia="Cambria Math" w:hAnsi="Cambria Math"/>
          <w:szCs w:val="21"/>
        </w:rPr>
      </w:pPr>
    </w:p>
    <w:p w:rsidR="00B31290" w:rsidP="00B31290" w14:paraId="22DFE260" w14:textId="77777777">
      <w:pPr>
        <w:spacing w:line="360" w:lineRule="auto"/>
        <w:rPr>
          <w:rFonts w:ascii="Cambria Math" w:eastAsia="Cambria Math" w:hAnsi="Cambria Math"/>
          <w:szCs w:val="21"/>
        </w:rPr>
      </w:pPr>
    </w:p>
    <w:p w:rsidR="00B31290" w:rsidP="00B31290" w14:paraId="01FC3DC4" w14:textId="77777777">
      <w:pPr>
        <w:spacing w:line="360" w:lineRule="auto"/>
      </w:pPr>
      <w:r>
        <w:rPr>
          <w:rFonts w:ascii="宋体" w:hAnsi="宋体" w:cs="宋体" w:hint="eastAsia"/>
          <w:szCs w:val="21"/>
        </w:rPr>
        <w:t>②</w:t>
      </w:r>
      <w:r>
        <w:rPr>
          <w:rFonts w:ascii="Times New Roman" w:eastAsia="新宋体" w:hAnsi="Times New Roman" w:hint="eastAsia"/>
          <w:szCs w:val="21"/>
        </w:rPr>
        <w:t>令行于民期年，秦民之国都言初令之不便者以千数。</w:t>
      </w:r>
    </w:p>
    <w:p w:rsidR="00B31290" w:rsidP="00B31290" w14:paraId="44DA4738" w14:textId="77777777">
      <w:pPr>
        <w:spacing w:line="360" w:lineRule="auto"/>
        <w:ind w:left="273" w:hanging="273" w:hangingChars="130"/>
        <w:rPr>
          <w:rFonts w:ascii="Times New Roman" w:eastAsia="新宋体" w:hAnsi="Times New Roman" w:hint="eastAsia"/>
          <w:szCs w:val="21"/>
        </w:rPr>
      </w:pPr>
    </w:p>
    <w:p w:rsidR="00B31290" w:rsidP="00B31290" w14:paraId="04EAFFF9" w14:textId="77777777">
      <w:pPr>
        <w:spacing w:line="360" w:lineRule="auto"/>
        <w:ind w:left="273" w:hanging="273" w:hangingChars="130"/>
        <w:rPr>
          <w:rFonts w:ascii="Times New Roman" w:eastAsia="新宋体" w:hAnsi="Times New Roman" w:hint="eastAsia"/>
          <w:szCs w:val="21"/>
        </w:rPr>
      </w:pPr>
    </w:p>
    <w:p w:rsidR="00B31290" w:rsidP="00B31290" w14:paraId="466AA8A8" w14:textId="77777777">
      <w:pPr>
        <w:spacing w:line="360" w:lineRule="auto"/>
        <w:ind w:left="273" w:hanging="273" w:hangingChars="130"/>
      </w:pPr>
      <w:r>
        <w:rPr>
          <w:rFonts w:ascii="Times New Roman" w:eastAsia="新宋体" w:hAnsi="Times New Roman" w:hint="eastAsia"/>
          <w:szCs w:val="21"/>
        </w:rPr>
        <w:t>（二）古诗歌鉴赏</w:t>
      </w:r>
    </w:p>
    <w:p w:rsidR="00B31290" w:rsidP="00B31290" w14:paraId="04D50D87" w14:textId="77777777">
      <w:pPr>
        <w:spacing w:line="360" w:lineRule="auto"/>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分）阅读下面这首唐诗，完成下列题</w:t>
      </w:r>
    </w:p>
    <w:p w:rsidR="00B31290" w:rsidP="00B31290" w14:paraId="7C749502" w14:textId="77777777">
      <w:pPr>
        <w:spacing w:line="360" w:lineRule="auto"/>
        <w:ind w:left="273" w:leftChars="130"/>
        <w:jc w:val="center"/>
      </w:pPr>
      <w:r>
        <w:rPr>
          <w:rFonts w:ascii="Times New Roman" w:eastAsia="新宋体" w:hAnsi="Times New Roman" w:hint="eastAsia"/>
          <w:szCs w:val="21"/>
        </w:rPr>
        <w:t>投长沙裴侍郎</w:t>
      </w:r>
    </w:p>
    <w:p w:rsidR="00B31290" w:rsidP="00B31290" w14:paraId="1F856AEF" w14:textId="77777777">
      <w:pPr>
        <w:spacing w:line="360" w:lineRule="auto"/>
        <w:ind w:left="273" w:leftChars="130"/>
        <w:jc w:val="center"/>
      </w:pPr>
      <w:r>
        <w:rPr>
          <w:rFonts w:ascii="Times New Roman" w:eastAsia="新宋体" w:hAnsi="Times New Roman" w:hint="eastAsia"/>
          <w:szCs w:val="21"/>
        </w:rPr>
        <w:t>杜荀鹤 </w:t>
      </w:r>
      <w:r>
        <w:rPr>
          <w:rFonts w:ascii="新宋体" w:eastAsia="新宋体" w:hAnsi="新宋体" w:cs="新宋体" w:hint="eastAsia"/>
          <w:szCs w:val="21"/>
        </w:rPr>
        <w:t>（唐）</w:t>
      </w:r>
    </w:p>
    <w:p w:rsidR="00B31290" w:rsidP="00B31290" w14:paraId="5C641A61" w14:textId="77777777">
      <w:pPr>
        <w:spacing w:line="360" w:lineRule="auto"/>
        <w:ind w:left="273" w:leftChars="130"/>
        <w:jc w:val="center"/>
      </w:pPr>
      <w:r>
        <w:rPr>
          <w:rFonts w:ascii="Times New Roman" w:eastAsia="新宋体" w:hAnsi="Times New Roman" w:hint="eastAsia"/>
          <w:szCs w:val="21"/>
        </w:rPr>
        <w:t>此身虽贱道长存，非谒朱门谒孔门。</w:t>
      </w:r>
    </w:p>
    <w:p w:rsidR="00B31290" w:rsidP="00B31290" w14:paraId="0754E6FD" w14:textId="77777777">
      <w:pPr>
        <w:spacing w:line="360" w:lineRule="auto"/>
        <w:ind w:left="273" w:leftChars="130"/>
        <w:jc w:val="center"/>
      </w:pPr>
      <w:r>
        <w:rPr>
          <w:rFonts w:ascii="Times New Roman" w:eastAsia="新宋体" w:hAnsi="Times New Roman" w:hint="eastAsia"/>
          <w:szCs w:val="21"/>
        </w:rPr>
        <w:t>只望至公将卷读</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注</w:t>
      </w:r>
      <w:r>
        <w:rPr>
          <w:rFonts w:ascii="Times New Roman" w:eastAsia="新宋体" w:hAnsi="Times New Roman" w:hint="eastAsia"/>
          <w:sz w:val="24"/>
          <w:szCs w:val="24"/>
          <w:vertAlign w:val="superscript"/>
        </w:rPr>
        <w:t>]</w:t>
      </w:r>
      <w:r>
        <w:rPr>
          <w:rFonts w:ascii="Times New Roman" w:eastAsia="新宋体" w:hAnsi="Times New Roman" w:hint="eastAsia"/>
          <w:szCs w:val="21"/>
        </w:rPr>
        <w:t>，不求朝士致书论。</w:t>
      </w:r>
    </w:p>
    <w:p w:rsidR="00B31290" w:rsidP="00B31290" w14:paraId="5F2E3307" w14:textId="77777777">
      <w:pPr>
        <w:spacing w:line="360" w:lineRule="auto"/>
        <w:ind w:left="273" w:leftChars="130"/>
        <w:jc w:val="center"/>
      </w:pPr>
      <w:r>
        <w:rPr>
          <w:rFonts w:ascii="Times New Roman" w:eastAsia="新宋体" w:hAnsi="Times New Roman" w:hint="eastAsia"/>
          <w:szCs w:val="21"/>
        </w:rPr>
        <w:t>垂纶雨结渔乡思，吹木风传雁夜魂。</w:t>
      </w:r>
    </w:p>
    <w:p w:rsidR="00B31290" w:rsidP="00B31290" w14:paraId="0A687973" w14:textId="77777777">
      <w:pPr>
        <w:spacing w:line="360" w:lineRule="auto"/>
        <w:ind w:left="273" w:leftChars="130"/>
        <w:jc w:val="center"/>
      </w:pPr>
      <w:r>
        <w:rPr>
          <w:rFonts w:ascii="Times New Roman" w:eastAsia="新宋体" w:hAnsi="Times New Roman" w:hint="eastAsia"/>
          <w:szCs w:val="21"/>
        </w:rPr>
        <w:t>男子受恩须有地，平生不受等闲恩。</w:t>
      </w:r>
    </w:p>
    <w:p w:rsidR="00B31290" w:rsidP="00B31290" w14:paraId="6507E573" w14:textId="77777777">
      <w:pPr>
        <w:spacing w:line="360" w:lineRule="auto"/>
        <w:ind w:firstLine="420" w:firstLineChars="200"/>
      </w:pPr>
      <w:r>
        <w:rPr>
          <w:rFonts w:ascii="Times New Roman" w:eastAsia="新宋体" w:hAnsi="Times New Roman" w:hint="eastAsia"/>
          <w:szCs w:val="21"/>
        </w:rPr>
        <w:t>[</w:t>
      </w:r>
      <w:r>
        <w:rPr>
          <w:rFonts w:ascii="Times New Roman" w:eastAsia="新宋体" w:hAnsi="Times New Roman" w:hint="eastAsia"/>
          <w:szCs w:val="21"/>
        </w:rPr>
        <w:t>注</w:t>
      </w:r>
      <w:r>
        <w:rPr>
          <w:rFonts w:ascii="Times New Roman" w:eastAsia="新宋体" w:hAnsi="Times New Roman" w:hint="eastAsia"/>
          <w:szCs w:val="21"/>
        </w:rPr>
        <w:t>]</w:t>
      </w:r>
      <w:r>
        <w:rPr>
          <w:rFonts w:ascii="Times New Roman" w:eastAsia="新宋体" w:hAnsi="Times New Roman" w:hint="eastAsia"/>
          <w:szCs w:val="21"/>
        </w:rPr>
        <w:t>至公：科举时代对主考官的敬称。</w:t>
      </w:r>
    </w:p>
    <w:p w:rsidR="00B31290" w:rsidP="00B31290" w14:paraId="7AFA6136"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）下列对这首诗的理解和分析，不正确的一项是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p>
    <w:p w:rsidR="00B31290" w:rsidP="00B31290" w14:paraId="72705F28" w14:textId="77777777">
      <w:pPr>
        <w:spacing w:line="360" w:lineRule="auto"/>
      </w:pPr>
      <w:r>
        <w:rPr>
          <w:rFonts w:ascii="Times New Roman" w:eastAsia="新宋体" w:hAnsi="Times New Roman" w:hint="eastAsia"/>
          <w:szCs w:val="21"/>
        </w:rPr>
        <w:t>A</w:t>
      </w:r>
      <w:r>
        <w:rPr>
          <w:rFonts w:ascii="Times New Roman" w:eastAsia="新宋体" w:hAnsi="Times New Roman" w:hint="eastAsia"/>
          <w:szCs w:val="21"/>
        </w:rPr>
        <w:t>．诗人表示，虽然自己的社会地位低下，但对儒家思想的信奉坚定不移。</w:t>
      </w:r>
    </w:p>
    <w:p w:rsidR="00B31290" w:rsidP="00B31290" w14:paraId="5BFF7C30" w14:textId="77777777">
      <w:pPr>
        <w:spacing w:line="360" w:lineRule="auto"/>
      </w:pPr>
      <w:r>
        <w:rPr>
          <w:rFonts w:ascii="Times New Roman" w:eastAsia="新宋体" w:hAnsi="Times New Roman" w:hint="eastAsia"/>
          <w:szCs w:val="21"/>
        </w:rPr>
        <w:t>B</w:t>
      </w:r>
      <w:r>
        <w:rPr>
          <w:rFonts w:ascii="Times New Roman" w:eastAsia="新宋体" w:hAnsi="Times New Roman" w:hint="eastAsia"/>
          <w:szCs w:val="21"/>
        </w:rPr>
        <w:t>．“朱门”“孔门”分别代指世俗的权势与精神的归依，形成鲜明的对比。</w:t>
      </w:r>
    </w:p>
    <w:p w:rsidR="00B31290" w:rsidP="00B31290" w14:paraId="734C249C" w14:textId="77777777">
      <w:pPr>
        <w:spacing w:line="360" w:lineRule="auto"/>
      </w:pPr>
      <w:r>
        <w:rPr>
          <w:rFonts w:ascii="Times New Roman" w:eastAsia="新宋体" w:hAnsi="Times New Roman" w:hint="eastAsia"/>
          <w:szCs w:val="21"/>
        </w:rPr>
        <w:t>C</w:t>
      </w:r>
      <w:r>
        <w:rPr>
          <w:rFonts w:ascii="Times New Roman" w:eastAsia="新宋体" w:hAnsi="Times New Roman" w:hint="eastAsia"/>
          <w:szCs w:val="21"/>
        </w:rPr>
        <w:t>．诗人希望自己能凭借真才实学通过正常的渠道进身，而不愿去寻找捷径。</w:t>
      </w:r>
    </w:p>
    <w:p w:rsidR="00B31290" w:rsidP="00B31290" w14:paraId="4B257972" w14:textId="77777777">
      <w:pPr>
        <w:spacing w:line="360" w:lineRule="auto"/>
      </w:pPr>
      <w:r>
        <w:rPr>
          <w:rFonts w:ascii="Times New Roman" w:eastAsia="新宋体" w:hAnsi="Times New Roman" w:hint="eastAsia"/>
          <w:szCs w:val="21"/>
        </w:rPr>
        <w:t>D</w:t>
      </w:r>
      <w:r>
        <w:rPr>
          <w:rFonts w:ascii="Times New Roman" w:eastAsia="新宋体" w:hAnsi="Times New Roman" w:hint="eastAsia"/>
          <w:szCs w:val="21"/>
        </w:rPr>
        <w:t>．诗人表达了自己对待恩惠的态度，不随便接受别人的恩惠，受恩必报。</w:t>
      </w:r>
    </w:p>
    <w:p w:rsidR="00B31290" w:rsidP="00B31290" w14:paraId="77B0DF28"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）诗歌的颈联描写了两个具体场景，与其他各联直抒胸臆的写法不同，这样写在情感表达和结构安排方面有什么作用？</w:t>
      </w:r>
    </w:p>
    <w:p w:rsidR="00B31290" w:rsidP="00B31290" w14:paraId="576DEC14" w14:textId="77777777">
      <w:pPr>
        <w:spacing w:line="360" w:lineRule="auto"/>
        <w:rPr>
          <w:rFonts w:ascii="Times New Roman" w:eastAsia="新宋体" w:hAnsi="Times New Roman" w:hint="eastAsia"/>
          <w:b/>
          <w:szCs w:val="21"/>
        </w:rPr>
      </w:pPr>
    </w:p>
    <w:p w:rsidR="00B31290" w:rsidP="00B31290" w14:paraId="2F06A07F" w14:textId="77777777">
      <w:pPr>
        <w:spacing w:line="360" w:lineRule="auto"/>
        <w:rPr>
          <w:rFonts w:ascii="Times New Roman" w:eastAsia="新宋体" w:hAnsi="Times New Roman" w:hint="eastAsia"/>
          <w:b/>
          <w:szCs w:val="21"/>
        </w:rPr>
      </w:pPr>
    </w:p>
    <w:p w:rsidR="00B31290" w:rsidP="00B31290" w14:paraId="2C47EAD3" w14:textId="77777777">
      <w:pPr>
        <w:spacing w:line="360" w:lineRule="auto"/>
      </w:pPr>
      <w:r>
        <w:rPr>
          <w:rFonts w:ascii="Times New Roman" w:eastAsia="新宋体" w:hAnsi="Times New Roman" w:hint="eastAsia"/>
          <w:b/>
          <w:szCs w:val="21"/>
        </w:rPr>
        <w:t>（三）名篇名句默写</w:t>
      </w:r>
    </w:p>
    <w:p w:rsidR="00B31290" w:rsidP="00B31290" w14:paraId="5E086D74" w14:textId="77777777">
      <w:pPr>
        <w:spacing w:line="360" w:lineRule="auto"/>
        <w:ind w:left="273" w:hanging="273" w:hangingChars="130"/>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分）补写出下列句子中的空缺部分。</w:t>
      </w:r>
    </w:p>
    <w:p w:rsidR="00B31290" w:rsidP="00B31290" w14:paraId="045BDBF4"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）《邹忌讽齐王纳谏》中“</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”，表现了主人公的形象之美。</w:t>
      </w:r>
    </w:p>
    <w:p w:rsidR="00B31290" w:rsidP="00B31290" w14:paraId="5311C6D4"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）杜牧《阿房宫赋》中“</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”两句，写阿房宫占地极广且极为高大，以表现其雄壮之美。</w:t>
      </w:r>
    </w:p>
    <w:p w:rsidR="00B31290" w:rsidP="00B31290" w14:paraId="6C058CC7"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）苏轼在《赤壁赋》中以“</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”两句，写出了婉转悠长、延绵不尽的乐声之美。</w:t>
      </w:r>
    </w:p>
    <w:p w:rsidR="00B31290" w:rsidP="00B31290" w14:paraId="2BF69F5C" w14:textId="77777777">
      <w:pPr>
        <w:spacing w:line="360" w:lineRule="auto"/>
      </w:pPr>
      <w:r>
        <w:rPr>
          <w:rFonts w:ascii="Times New Roman" w:eastAsia="新宋体" w:hAnsi="Times New Roman" w:hint="eastAsia"/>
          <w:b/>
          <w:szCs w:val="21"/>
        </w:rPr>
        <w:t>三、汉语言文字应用</w:t>
      </w:r>
    </w:p>
    <w:p w:rsidR="00B31290" w:rsidP="00B31290" w14:paraId="2F4C6A02" w14:textId="77777777">
      <w:pPr>
        <w:spacing w:line="360" w:lineRule="auto"/>
        <w:ind w:left="273" w:hanging="273" w:hangingChars="130"/>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分）阅读下面的文字，完成下列问题。</w:t>
      </w:r>
    </w:p>
    <w:p w:rsidR="00B31290" w:rsidP="00B31290" w14:paraId="218BA38C" w14:textId="77777777">
      <w:pPr>
        <w:spacing w:line="360" w:lineRule="auto"/>
        <w:ind w:firstLine="420" w:firstLineChars="200"/>
      </w:pPr>
      <w:r>
        <w:rPr>
          <w:rFonts w:ascii="Times New Roman" w:eastAsia="新宋体" w:hAnsi="Times New Roman" w:hint="eastAsia"/>
          <w:szCs w:val="21"/>
        </w:rPr>
        <w:t>中国画是融中国哲学思想、美学精神、绘画理念于一体的民族艺术。</w:t>
      </w:r>
      <w:r>
        <w:rPr>
          <w:rFonts w:ascii="Times New Roman" w:eastAsia="新宋体" w:hAnsi="Times New Roman" w:hint="eastAsia"/>
          <w:szCs w:val="21"/>
        </w:rPr>
        <w:t>20</w:t>
      </w:r>
      <w:r>
        <w:rPr>
          <w:rFonts w:ascii="Times New Roman" w:eastAsia="新宋体" w:hAnsi="Times New Roman" w:hint="eastAsia"/>
          <w:szCs w:val="21"/>
        </w:rPr>
        <w:t>世纪以来，新的文化思潮和艺术观念不断对中国画领域产生冲击，画家们既要突破传统观念推陈出新，又要继承传统发扬光大中国文化精神。（　　），也造就了当今画坛的各种风格。</w:t>
      </w:r>
    </w:p>
    <w:p w:rsidR="00B31290" w:rsidP="00B31290" w14:paraId="050DFD04" w14:textId="77777777">
      <w:pPr>
        <w:spacing w:line="360" w:lineRule="auto"/>
        <w:ind w:firstLine="420" w:firstLineChars="200"/>
      </w:pPr>
      <w:r>
        <w:rPr>
          <w:rFonts w:ascii="Times New Roman" w:eastAsia="新宋体" w:hAnsi="Times New Roman" w:hint="eastAsia"/>
          <w:szCs w:val="21"/>
        </w:rPr>
        <w:t>作为中华文化的传统瑰宝，中国画的笔墨纸砚等工具材料和表现方式有着其他画种无法比拟的特殊性，为历代画家崇尚与传承。其伟大而完整的绘画体系，成就了一代代宗师。然而，也正是这千百年来逐渐趋于完美的绘画准则，让一些画家“长跪不起”，不敢轻易逾越雷池，仍在使用今日的笔墨纸张道说古人程式化的话语。事实上，单凭笔墨功力，是无法成就作品艺术灵魂的。</w:t>
      </w:r>
      <w:r>
        <w:rPr>
          <w:rFonts w:ascii="Times New Roman" w:eastAsia="新宋体" w:hAnsi="Times New Roman" w:hint="eastAsia"/>
          <w:szCs w:val="21"/>
          <w:u w:val="single"/>
        </w:rPr>
        <w:t>画家能否凭借自己的生活积累和艺术感觉，让传统文化内涵及现代人文精神在画面上得到充分体现，是新时代美术创作并行不悖的艺术法则。</w:t>
      </w:r>
      <w:r>
        <w:rPr>
          <w:rFonts w:ascii="Times New Roman" w:eastAsia="新宋体" w:hAnsi="Times New Roman" w:hint="eastAsia"/>
          <w:szCs w:val="21"/>
        </w:rPr>
        <w:t>新时代的中国画创作者，应该以笔墨激扬时代精神，让中国画在多元共融的艺术格局中保持鲜活的生命力。</w:t>
      </w:r>
    </w:p>
    <w:p w:rsidR="00B31290" w:rsidP="00B31290" w14:paraId="04B03D0D"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）下列填入文中括号内的语句，衔接最恰当的一项是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p>
    <w:p w:rsidR="00B31290" w:rsidP="00B31290" w14:paraId="7822D0D8" w14:textId="77777777">
      <w:pPr>
        <w:spacing w:line="360" w:lineRule="auto"/>
        <w:ind w:firstLine="420" w:firstLineChars="200"/>
      </w:pPr>
      <w:r>
        <w:rPr>
          <w:rFonts w:ascii="Times New Roman" w:eastAsia="新宋体" w:hAnsi="Times New Roman" w:hint="eastAsia"/>
          <w:szCs w:val="21"/>
        </w:rPr>
        <w:t>A</w:t>
      </w:r>
      <w:r>
        <w:rPr>
          <w:rFonts w:ascii="Times New Roman" w:eastAsia="新宋体" w:hAnsi="Times New Roman" w:hint="eastAsia"/>
          <w:szCs w:val="21"/>
        </w:rPr>
        <w:t>．这其中尺度的把握使画家对中国文化有不同的理解</w:t>
      </w:r>
    </w:p>
    <w:p w:rsidR="00B31290" w:rsidP="00B31290" w14:paraId="6AB2E65A" w14:textId="77777777">
      <w:pPr>
        <w:spacing w:line="360" w:lineRule="auto"/>
        <w:ind w:firstLine="420" w:firstLineChars="200"/>
      </w:pPr>
      <w:r>
        <w:rPr>
          <w:rFonts w:ascii="Times New Roman" w:eastAsia="新宋体" w:hAnsi="Times New Roman" w:hint="eastAsia"/>
          <w:szCs w:val="21"/>
        </w:rPr>
        <w:t>B</w:t>
      </w:r>
      <w:r>
        <w:rPr>
          <w:rFonts w:ascii="Times New Roman" w:eastAsia="新宋体" w:hAnsi="Times New Roman" w:hint="eastAsia"/>
          <w:szCs w:val="21"/>
        </w:rPr>
        <w:t>．这其中尺度的把握体现着画家对中国文化的不同理解</w:t>
      </w:r>
    </w:p>
    <w:p w:rsidR="00B31290" w:rsidP="00B31290" w14:paraId="6C3BFC82" w14:textId="77777777">
      <w:pPr>
        <w:spacing w:line="360" w:lineRule="auto"/>
        <w:ind w:firstLine="420" w:firstLineChars="200"/>
      </w:pPr>
      <w:r>
        <w:rPr>
          <w:rFonts w:ascii="Times New Roman" w:eastAsia="新宋体" w:hAnsi="Times New Roman" w:hint="eastAsia"/>
          <w:szCs w:val="21"/>
        </w:rPr>
        <w:t>C</w:t>
      </w:r>
      <w:r>
        <w:rPr>
          <w:rFonts w:ascii="Times New Roman" w:eastAsia="新宋体" w:hAnsi="Times New Roman" w:hint="eastAsia"/>
          <w:szCs w:val="21"/>
        </w:rPr>
        <w:t>．画家对中国文化的不同理解，影响他们对其中尺度的把握</w:t>
      </w:r>
    </w:p>
    <w:p w:rsidR="00B31290" w:rsidP="00B31290" w14:paraId="5453040E" w14:textId="77777777">
      <w:pPr>
        <w:spacing w:line="360" w:lineRule="auto"/>
        <w:ind w:firstLine="420" w:firstLineChars="200"/>
      </w:pPr>
      <w:r>
        <w:rPr>
          <w:rFonts w:ascii="Times New Roman" w:eastAsia="新宋体" w:hAnsi="Times New Roman" w:hint="eastAsia"/>
          <w:szCs w:val="21"/>
        </w:rPr>
        <w:t>D</w:t>
      </w:r>
      <w:r>
        <w:rPr>
          <w:rFonts w:ascii="Times New Roman" w:eastAsia="新宋体" w:hAnsi="Times New Roman" w:hint="eastAsia"/>
          <w:szCs w:val="21"/>
        </w:rPr>
        <w:t>．画家对中国文化的不同理解使他们对其中尺度的把握不同</w:t>
      </w:r>
    </w:p>
    <w:p w:rsidR="00B31290" w:rsidP="00B31290" w14:paraId="0FCF7E9B"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）下列各句中的引号和文中“长跪不起”的引号，作用相同的一项是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p>
    <w:p w:rsidR="00B31290" w:rsidP="00B31290" w14:paraId="2638BAE8" w14:textId="77777777">
      <w:pPr>
        <w:spacing w:line="360" w:lineRule="auto"/>
        <w:ind w:firstLine="420" w:firstLineChars="200"/>
      </w:pPr>
      <w:r>
        <w:rPr>
          <w:rFonts w:ascii="Times New Roman" w:eastAsia="新宋体" w:hAnsi="Times New Roman" w:hint="eastAsia"/>
          <w:szCs w:val="21"/>
        </w:rPr>
        <w:t>A</w:t>
      </w:r>
      <w:r>
        <w:rPr>
          <w:rFonts w:ascii="Times New Roman" w:eastAsia="新宋体" w:hAnsi="Times New Roman" w:hint="eastAsia"/>
          <w:szCs w:val="21"/>
        </w:rPr>
        <w:t>．我站在山脚抬头望去，只见无数火把排成许多“之”字形，一直向山顶延伸着。</w:t>
      </w:r>
    </w:p>
    <w:p w:rsidR="00B31290" w:rsidP="00B31290" w14:paraId="69670B67" w14:textId="77777777">
      <w:pPr>
        <w:spacing w:line="360" w:lineRule="auto"/>
        <w:ind w:firstLine="420" w:firstLineChars="200"/>
      </w:pPr>
      <w:r>
        <w:rPr>
          <w:rFonts w:ascii="Times New Roman" w:eastAsia="新宋体" w:hAnsi="Times New Roman" w:hint="eastAsia"/>
          <w:szCs w:val="21"/>
        </w:rPr>
        <w:t>B</w:t>
      </w:r>
      <w:r>
        <w:rPr>
          <w:rFonts w:ascii="Times New Roman" w:eastAsia="新宋体" w:hAnsi="Times New Roman" w:hint="eastAsia"/>
          <w:szCs w:val="21"/>
        </w:rPr>
        <w:t>．父亲的话让我意识到，要打破我们父子之间这层令人悲哀的“厚壁障”太难了。</w:t>
      </w:r>
    </w:p>
    <w:p w:rsidR="00B31290" w:rsidP="00B31290" w14:paraId="312D664E" w14:textId="77777777">
      <w:pPr>
        <w:spacing w:line="360" w:lineRule="auto"/>
        <w:ind w:firstLine="420" w:firstLineChars="200"/>
      </w:pPr>
      <w:r>
        <w:rPr>
          <w:rFonts w:ascii="Times New Roman" w:eastAsia="新宋体" w:hAnsi="Times New Roman" w:hint="eastAsia"/>
          <w:szCs w:val="21"/>
        </w:rPr>
        <w:t>C</w:t>
      </w:r>
      <w:r>
        <w:rPr>
          <w:rFonts w:ascii="Times New Roman" w:eastAsia="新宋体" w:hAnsi="Times New Roman" w:hint="eastAsia"/>
          <w:szCs w:val="21"/>
        </w:rPr>
        <w:t>．著名画家徐悲鸿笔下的马，正如有的评论家所说的那样，“形神兼备，充满生机”。</w:t>
      </w:r>
    </w:p>
    <w:p w:rsidR="00B31290" w:rsidP="00B31290" w14:paraId="35BA89CA" w14:textId="77777777">
      <w:pPr>
        <w:spacing w:line="360" w:lineRule="auto"/>
        <w:ind w:firstLine="420" w:firstLineChars="200"/>
      </w:pPr>
      <w:r>
        <w:rPr>
          <w:rFonts w:ascii="Times New Roman" w:eastAsia="新宋体" w:hAnsi="Times New Roman" w:hint="eastAsia"/>
          <w:szCs w:val="21"/>
        </w:rPr>
        <w:t>D</w:t>
      </w:r>
      <w:r>
        <w:rPr>
          <w:rFonts w:ascii="Times New Roman" w:eastAsia="新宋体" w:hAnsi="Times New Roman" w:hint="eastAsia"/>
          <w:szCs w:val="21"/>
        </w:rPr>
        <w:t>．他们的做法彻底撕掉了自己“文明”的面具，真相赤裸裸地展现在大家面前。</w:t>
      </w:r>
    </w:p>
    <w:p w:rsidR="00B31290" w:rsidP="00B31290" w14:paraId="5044E0D9" w14:textId="77777777">
      <w:pPr>
        <w:spacing w:line="360" w:lineRule="auto"/>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）文中画横线的句子有语病，下列修改最恰当的一项是</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p>
    <w:p w:rsidR="00B31290" w:rsidP="00B31290" w14:paraId="7D72D632" w14:textId="77777777">
      <w:pPr>
        <w:spacing w:line="360" w:lineRule="auto"/>
        <w:ind w:firstLine="420" w:firstLineChars="200"/>
      </w:pPr>
      <w:r>
        <w:rPr>
          <w:rFonts w:ascii="Times New Roman" w:eastAsia="新宋体" w:hAnsi="Times New Roman" w:hint="eastAsia"/>
          <w:szCs w:val="21"/>
        </w:rPr>
        <w:t>A</w:t>
      </w:r>
      <w:r>
        <w:rPr>
          <w:rFonts w:ascii="Times New Roman" w:eastAsia="新宋体" w:hAnsi="Times New Roman" w:hint="eastAsia"/>
          <w:szCs w:val="21"/>
        </w:rPr>
        <w:t>．画家凭借自己的生活积累和艺术感觉，让传统文化内涵及现代人文精神在画面上得到充分体现，是新时代美术创作至关重要的艺术法则。</w:t>
      </w:r>
    </w:p>
    <w:p w:rsidR="00B31290" w:rsidP="00B31290" w14:paraId="3990358C" w14:textId="77777777">
      <w:pPr>
        <w:spacing w:line="360" w:lineRule="auto"/>
        <w:ind w:firstLine="420" w:firstLineChars="200"/>
      </w:pPr>
      <w:r>
        <w:rPr>
          <w:rFonts w:ascii="Times New Roman" w:eastAsia="新宋体" w:hAnsi="Times New Roman" w:hint="eastAsia"/>
          <w:szCs w:val="21"/>
        </w:rPr>
        <w:t>B</w:t>
      </w:r>
      <w:r>
        <w:rPr>
          <w:rFonts w:ascii="Times New Roman" w:eastAsia="新宋体" w:hAnsi="Times New Roman" w:hint="eastAsia"/>
          <w:szCs w:val="21"/>
        </w:rPr>
        <w:t>．画家能否凭借自己的生活积累和艺术感觉，让传统文化内涵及现代人文精神在画面上得到充分呈现，是新时代美术创作并行不悖的艺术法则。</w:t>
      </w:r>
    </w:p>
    <w:p w:rsidR="00B31290" w:rsidP="00B31290" w14:paraId="6C631F96" w14:textId="77777777">
      <w:pPr>
        <w:spacing w:line="360" w:lineRule="auto"/>
        <w:ind w:firstLine="420" w:firstLineChars="200"/>
      </w:pPr>
      <w:r>
        <w:rPr>
          <w:rFonts w:ascii="Times New Roman" w:eastAsia="新宋体" w:hAnsi="Times New Roman" w:hint="eastAsia"/>
          <w:szCs w:val="21"/>
        </w:rPr>
        <w:t>C</w:t>
      </w:r>
      <w:r>
        <w:rPr>
          <w:rFonts w:ascii="Times New Roman" w:eastAsia="新宋体" w:hAnsi="Times New Roman" w:hint="eastAsia"/>
          <w:szCs w:val="21"/>
        </w:rPr>
        <w:t>．画家凭借自己的生活积累和艺术感觉，让传统文化内涵及现代人文精神在画面上得到充分呈现，是新时代美术创作并行不悖的艺术法则。</w:t>
      </w:r>
    </w:p>
    <w:p w:rsidR="00B31290" w:rsidP="00B31290" w14:paraId="31BFB4A1" w14:textId="77777777">
      <w:pPr>
        <w:spacing w:line="360" w:lineRule="auto"/>
        <w:ind w:firstLine="420" w:firstLineChars="200"/>
      </w:pPr>
      <w:r>
        <w:rPr>
          <w:rFonts w:ascii="Times New Roman" w:eastAsia="新宋体" w:hAnsi="Times New Roman" w:hint="eastAsia"/>
          <w:szCs w:val="21"/>
        </w:rPr>
        <w:t>D</w:t>
      </w:r>
      <w:r>
        <w:rPr>
          <w:rFonts w:ascii="Times New Roman" w:eastAsia="新宋体" w:hAnsi="Times New Roman" w:hint="eastAsia"/>
          <w:szCs w:val="21"/>
        </w:rPr>
        <w:t>．画家能否凭借自己的生活积累和艺术感觉，让传统文化内涵及现代人文精神在画面上得到充分体现，是新时代美术创作至关重要的艺术法则。</w:t>
      </w:r>
    </w:p>
    <w:p w:rsidR="00B31290" w:rsidP="00B31290" w14:paraId="22815723" w14:textId="77777777">
      <w:pPr>
        <w:spacing w:line="360" w:lineRule="auto"/>
        <w:ind w:left="273" w:hanging="273" w:hangingChars="130"/>
        <w:rPr>
          <w:rFonts w:ascii="Times New Roman" w:eastAsia="新宋体" w:hAnsi="Times New Roman" w:hint="eastAsia"/>
          <w:szCs w:val="21"/>
        </w:rPr>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分）在下面一段文字横线处补写恰当的语句，使整段文字语意完整连贯，内容贴切，</w:t>
      </w:r>
    </w:p>
    <w:p w:rsidR="00B31290" w:rsidP="00B31290" w14:paraId="56F89A9A" w14:textId="77777777">
      <w:pPr>
        <w:spacing w:line="360" w:lineRule="auto"/>
        <w:ind w:left="273" w:hanging="273" w:hangingChars="130"/>
      </w:pPr>
      <w:r>
        <w:rPr>
          <w:rFonts w:ascii="Times New Roman" w:eastAsia="新宋体" w:hAnsi="Times New Roman" w:hint="eastAsia"/>
          <w:szCs w:val="21"/>
        </w:rPr>
        <w:t>逻辑严密，每处不超过</w:t>
      </w:r>
      <w:r>
        <w:rPr>
          <w:rFonts w:ascii="Times New Roman" w:eastAsia="新宋体" w:hAnsi="Times New Roman" w:hint="eastAsia"/>
          <w:szCs w:val="21"/>
        </w:rPr>
        <w:t>12</w:t>
      </w:r>
      <w:r>
        <w:rPr>
          <w:rFonts w:ascii="Times New Roman" w:eastAsia="新宋体" w:hAnsi="Times New Roman" w:hint="eastAsia"/>
          <w:szCs w:val="21"/>
        </w:rPr>
        <w:t>个字。</w:t>
      </w:r>
    </w:p>
    <w:p w:rsidR="00B31290" w:rsidP="00B31290" w14:paraId="1A4FEB53" w14:textId="77777777">
      <w:pPr>
        <w:spacing w:line="360" w:lineRule="auto"/>
        <w:ind w:firstLine="420" w:firstLineChars="200"/>
        <w:rPr>
          <w:rFonts w:ascii="Times New Roman" w:eastAsia="Cambria Math" w:hAnsi="Times New Roman"/>
          <w:szCs w:val="21"/>
        </w:rPr>
      </w:pPr>
      <w:r>
        <w:rPr>
          <w:rFonts w:ascii="Times New Roman" w:eastAsia="新宋体" w:hAnsi="Times New Roman" w:hint="eastAsia"/>
          <w:szCs w:val="21"/>
        </w:rPr>
        <w:t>在奇妙的植物王国，春天来临之时，有些植物先开花后长叶，</w:t>
      </w:r>
      <w:r>
        <w:rPr>
          <w:rFonts w:ascii="宋体" w:hAnsi="宋体" w:cs="宋体" w:hint="eastAsia"/>
          <w:szCs w:val="21"/>
        </w:rPr>
        <w:t>①</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，还有些花叶同时生长，为什么呢？我们知道，植物的芽有叶芽、花芽和混合芽三种，叶芽发育为枝和叶，</w:t>
      </w:r>
      <w:r>
        <w:rPr>
          <w:rFonts w:ascii="Times New Roman" w:eastAsia="新宋体" w:hAnsi="Times New Roman" w:hint="eastAsia"/>
          <w:szCs w:val="21"/>
        </w:rPr>
        <w:t>花芽发育成花或者花序，混合芽则发育成既长叶又开花的枝条。而先开花还是先长叶，与</w:t>
      </w:r>
      <w:r>
        <w:rPr>
          <w:rFonts w:ascii="宋体" w:hAnsi="宋体" w:cs="宋体" w:hint="eastAsia"/>
          <w:szCs w:val="21"/>
        </w:rPr>
        <w:t>②</w:t>
      </w:r>
    </w:p>
    <w:p w:rsidR="00B31290" w:rsidP="00B31290" w14:paraId="07039FC7" w14:textId="77777777">
      <w:pPr>
        <w:spacing w:line="360" w:lineRule="auto"/>
      </w:pP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密切相关。如果花芽生长所需温度比较低，叶芽所需温度较高，则先花后叶；如果花芽</w:t>
      </w:r>
      <w:r>
        <w:rPr>
          <w:rFonts w:ascii="宋体" w:hAnsi="宋体" w:cs="宋体" w:hint="eastAsia"/>
          <w:szCs w:val="21"/>
        </w:rPr>
        <w:t>③</w:t>
      </w:r>
      <w:r>
        <w:rPr>
          <w:rFonts w:ascii="Times New Roman" w:eastAsia="新宋体" w:hAnsi="Times New Roman" w:hint="eastAsia"/>
          <w:szCs w:val="21"/>
          <w:u w:val="single"/>
        </w:rPr>
        <w:t>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，则先叶后花。而那些叶芽与花芽对温度要求相似的植物，花叶便会同时发育，形成花叶同现的景象。</w:t>
      </w:r>
    </w:p>
    <w:p w:rsidR="00B31290" w:rsidP="00B31290" w14:paraId="311559DB" w14:textId="77777777">
      <w:pPr>
        <w:spacing w:line="360" w:lineRule="auto"/>
        <w:ind w:left="273" w:hanging="273" w:hangingChars="130"/>
        <w:rPr>
          <w:rFonts w:ascii="Times New Roman" w:eastAsia="新宋体" w:hAnsi="Times New Roman" w:hint="eastAsia"/>
          <w:szCs w:val="21"/>
        </w:rPr>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分）请对下面这段新闻报道的文字进行压缩。要求保留关键信息，句子简洁流畅，不</w:t>
      </w:r>
    </w:p>
    <w:p w:rsidR="00B31290" w:rsidP="00B31290" w14:paraId="1B24E1C1" w14:textId="77777777">
      <w:pPr>
        <w:spacing w:line="360" w:lineRule="auto"/>
        <w:ind w:left="273" w:hanging="273" w:hangingChars="130"/>
      </w:pPr>
      <w:r>
        <w:rPr>
          <w:rFonts w:ascii="Times New Roman" w:eastAsia="新宋体" w:hAnsi="Times New Roman" w:hint="eastAsia"/>
          <w:szCs w:val="21"/>
        </w:rPr>
        <w:t>超过</w:t>
      </w:r>
      <w:r>
        <w:rPr>
          <w:rFonts w:ascii="Times New Roman" w:eastAsia="新宋体" w:hAnsi="Times New Roman" w:hint="eastAsia"/>
          <w:szCs w:val="21"/>
        </w:rPr>
        <w:t>60</w:t>
      </w:r>
      <w:r>
        <w:rPr>
          <w:rFonts w:ascii="Times New Roman" w:eastAsia="新宋体" w:hAnsi="Times New Roman" w:hint="eastAsia"/>
          <w:szCs w:val="21"/>
        </w:rPr>
        <w:t>个字。</w:t>
      </w:r>
    </w:p>
    <w:p w:rsidR="00B31290" w:rsidP="00B31290" w14:paraId="70F56F9E" w14:textId="77777777">
      <w:pPr>
        <w:spacing w:line="360" w:lineRule="auto"/>
        <w:ind w:firstLine="420" w:firstLineChars="200"/>
      </w:pPr>
      <w:r>
        <w:rPr>
          <w:rFonts w:ascii="Times New Roman" w:eastAsia="新宋体" w:hAnsi="Times New Roman" w:hint="eastAsia"/>
          <w:szCs w:val="21"/>
        </w:rPr>
        <w:t>2019</w:t>
      </w:r>
      <w:r>
        <w:rPr>
          <w:rFonts w:ascii="Times New Roman" w:eastAsia="新宋体" w:hAnsi="Times New Roman" w:hint="eastAsia"/>
          <w:szCs w:val="21"/>
        </w:rPr>
        <w:t>年的永定河补水工程于</w:t>
      </w:r>
      <w:r>
        <w:rPr>
          <w:rFonts w:ascii="Times New Roman" w:eastAsia="新宋体" w:hAnsi="Times New Roman" w:hint="eastAsia"/>
          <w:szCs w:val="21"/>
        </w:rPr>
        <w:t>3</w:t>
      </w:r>
      <w:r>
        <w:rPr>
          <w:rFonts w:ascii="Times New Roman" w:eastAsia="新宋体" w:hAnsi="Times New Roman" w:hint="eastAsia"/>
          <w:szCs w:val="21"/>
        </w:rPr>
        <w:t>月</w:t>
      </w:r>
      <w:r>
        <w:rPr>
          <w:rFonts w:ascii="Times New Roman" w:eastAsia="新宋体" w:hAnsi="Times New Roman" w:hint="eastAsia"/>
          <w:szCs w:val="21"/>
        </w:rPr>
        <w:t>13</w:t>
      </w:r>
      <w:r>
        <w:rPr>
          <w:rFonts w:ascii="Times New Roman" w:eastAsia="新宋体" w:hAnsi="Times New Roman" w:hint="eastAsia"/>
          <w:szCs w:val="21"/>
        </w:rPr>
        <w:t>日启动。本次补水工程加大了补水力度，到</w:t>
      </w:r>
      <w:r>
        <w:rPr>
          <w:rFonts w:ascii="Times New Roman" w:eastAsia="新宋体" w:hAnsi="Times New Roman" w:hint="eastAsia"/>
          <w:szCs w:val="21"/>
        </w:rPr>
        <w:t>4</w:t>
      </w:r>
      <w:r>
        <w:rPr>
          <w:rFonts w:ascii="Times New Roman" w:eastAsia="新宋体" w:hAnsi="Times New Roman" w:hint="eastAsia"/>
          <w:szCs w:val="21"/>
        </w:rPr>
        <w:t>月</w:t>
      </w:r>
      <w:r>
        <w:rPr>
          <w:rFonts w:ascii="Times New Roman" w:eastAsia="新宋体" w:hAnsi="Times New Roman" w:hint="eastAsia"/>
          <w:szCs w:val="21"/>
        </w:rPr>
        <w:t>2</w:t>
      </w:r>
      <w:r>
        <w:rPr>
          <w:rFonts w:ascii="Times New Roman" w:eastAsia="新宋体" w:hAnsi="Times New Roman" w:hint="eastAsia"/>
          <w:szCs w:val="21"/>
        </w:rPr>
        <w:t>日，已累计输水</w:t>
      </w:r>
      <w:r>
        <w:rPr>
          <w:rFonts w:ascii="Times New Roman" w:eastAsia="新宋体" w:hAnsi="Times New Roman" w:hint="eastAsia"/>
          <w:szCs w:val="21"/>
        </w:rPr>
        <w:t>3100</w:t>
      </w:r>
      <w:r>
        <w:rPr>
          <w:rFonts w:ascii="Times New Roman" w:eastAsia="新宋体" w:hAnsi="Times New Roman" w:hint="eastAsia"/>
          <w:szCs w:val="21"/>
        </w:rPr>
        <w:t>万立方米。另外，拦截在河道上的官厅水库发电站、珠窝水库下马岭发电站、落坡岭水库的下苇甸发电站全都停用，以保证补水全部灌入河道。目前，门头沟区域内</w:t>
      </w:r>
      <w:r>
        <w:rPr>
          <w:rFonts w:ascii="Times New Roman" w:eastAsia="新宋体" w:hAnsi="Times New Roman" w:hint="eastAsia"/>
          <w:szCs w:val="21"/>
        </w:rPr>
        <w:t>102</w:t>
      </w:r>
      <w:r>
        <w:rPr>
          <w:rFonts w:ascii="Times New Roman" w:eastAsia="新宋体" w:hAnsi="Times New Roman" w:hint="eastAsia"/>
          <w:szCs w:val="21"/>
        </w:rPr>
        <w:t>公里的永定河山峡段，近</w:t>
      </w:r>
      <w:r>
        <w:rPr>
          <w:rFonts w:ascii="Times New Roman" w:eastAsia="新宋体" w:hAnsi="Times New Roman" w:hint="eastAsia"/>
          <w:szCs w:val="21"/>
        </w:rPr>
        <w:t>40</w:t>
      </w:r>
      <w:r>
        <w:rPr>
          <w:rFonts w:ascii="Times New Roman" w:eastAsia="新宋体" w:hAnsi="Times New Roman" w:hint="eastAsia"/>
          <w:szCs w:val="21"/>
        </w:rPr>
        <w:t>年来首次实现全线通水。</w:t>
      </w:r>
    </w:p>
    <w:p w:rsidR="00B31290" w:rsidP="00B31290" w14:paraId="12C7FDAE" w14:textId="77777777">
      <w:pPr>
        <w:spacing w:line="360" w:lineRule="auto"/>
        <w:rPr>
          <w:rFonts w:ascii="Times New Roman" w:eastAsia="新宋体" w:hAnsi="Times New Roman" w:hint="eastAsia"/>
          <w:b/>
          <w:szCs w:val="21"/>
        </w:rPr>
      </w:pPr>
    </w:p>
    <w:p w:rsidR="00B31290" w:rsidP="00B31290" w14:paraId="1D5BCAAA" w14:textId="77777777">
      <w:pPr>
        <w:spacing w:line="360" w:lineRule="auto"/>
        <w:rPr>
          <w:rFonts w:ascii="Times New Roman" w:eastAsia="新宋体" w:hAnsi="Times New Roman" w:hint="eastAsia"/>
          <w:b/>
          <w:szCs w:val="21"/>
        </w:rPr>
      </w:pPr>
    </w:p>
    <w:p w:rsidR="00B31290" w:rsidP="00B31290" w14:paraId="657A960D" w14:textId="77777777">
      <w:pPr>
        <w:spacing w:line="360" w:lineRule="auto"/>
        <w:rPr>
          <w:rFonts w:ascii="Times New Roman" w:eastAsia="新宋体" w:hAnsi="Times New Roman" w:hint="eastAsia"/>
          <w:b/>
          <w:szCs w:val="21"/>
        </w:rPr>
      </w:pPr>
    </w:p>
    <w:p w:rsidR="00B31290" w:rsidP="00B31290" w14:paraId="2ADB56B4" w14:textId="77777777">
      <w:pPr>
        <w:spacing w:line="360" w:lineRule="auto"/>
      </w:pPr>
      <w:r>
        <w:rPr>
          <w:rFonts w:ascii="Times New Roman" w:eastAsia="新宋体" w:hAnsi="Times New Roman" w:hint="eastAsia"/>
          <w:b/>
          <w:szCs w:val="21"/>
        </w:rPr>
        <w:t>四、写作（</w:t>
      </w:r>
      <w:r>
        <w:rPr>
          <w:rFonts w:ascii="Times New Roman" w:eastAsia="新宋体" w:hAnsi="Times New Roman" w:hint="eastAsia"/>
          <w:b/>
          <w:szCs w:val="21"/>
        </w:rPr>
        <w:t>60</w:t>
      </w:r>
      <w:r>
        <w:rPr>
          <w:rFonts w:ascii="Times New Roman" w:eastAsia="新宋体" w:hAnsi="Times New Roman" w:hint="eastAsia"/>
          <w:b/>
          <w:szCs w:val="21"/>
        </w:rPr>
        <w:t>分）</w:t>
      </w:r>
    </w:p>
    <w:p w:rsidR="00B31290" w:rsidP="00B31290" w14:paraId="3B99F309" w14:textId="77777777">
      <w:pPr>
        <w:spacing w:line="360" w:lineRule="auto"/>
        <w:ind w:left="273" w:hanging="273" w:hangingChars="130"/>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分）阅读下面的材料，根据要求写作。</w:t>
      </w:r>
    </w:p>
    <w:p w:rsidR="00B31290" w:rsidP="00B31290" w14:paraId="1C0D6A3A" w14:textId="77777777">
      <w:pPr>
        <w:spacing w:line="360" w:lineRule="auto"/>
        <w:ind w:firstLine="420" w:firstLineChars="200"/>
      </w:pPr>
      <w:r>
        <w:rPr>
          <w:rFonts w:ascii="Times New Roman" w:eastAsia="新宋体" w:hAnsi="Times New Roman" w:hint="eastAsia"/>
          <w:szCs w:val="21"/>
        </w:rPr>
        <w:t>1919</w:t>
      </w:r>
      <w:r>
        <w:rPr>
          <w:rFonts w:ascii="Times New Roman" w:eastAsia="新宋体" w:hAnsi="Times New Roman" w:hint="eastAsia"/>
          <w:szCs w:val="21"/>
        </w:rPr>
        <w:t>年，民族危亡之际，中国青年学生掀起了一场彻底反帝反封建的伟大爱国革命运动。</w:t>
      </w:r>
      <w:r>
        <w:rPr>
          <w:rFonts w:ascii="Times New Roman" w:eastAsia="新宋体" w:hAnsi="Times New Roman" w:hint="eastAsia"/>
          <w:szCs w:val="21"/>
        </w:rPr>
        <w:t>1949</w:t>
      </w:r>
      <w:r>
        <w:rPr>
          <w:rFonts w:ascii="Times New Roman" w:eastAsia="新宋体" w:hAnsi="Times New Roman" w:hint="eastAsia"/>
          <w:szCs w:val="21"/>
        </w:rPr>
        <w:t>年，中国人从此站立起来了</w:t>
      </w:r>
      <w:r>
        <w:rPr>
          <w:rFonts w:ascii="Times New Roman" w:eastAsia="新宋体" w:hAnsi="Times New Roman" w:hint="eastAsia"/>
          <w:szCs w:val="21"/>
        </w:rPr>
        <w:t>!</w:t>
      </w:r>
      <w:r>
        <w:rPr>
          <w:rFonts w:ascii="Times New Roman" w:eastAsia="新宋体" w:hAnsi="Times New Roman" w:hint="eastAsia"/>
          <w:szCs w:val="21"/>
        </w:rPr>
        <w:t>新中国青年投身于祖国建设的新征程。</w:t>
      </w:r>
      <w:r>
        <w:rPr>
          <w:rFonts w:ascii="Times New Roman" w:eastAsia="新宋体" w:hAnsi="Times New Roman" w:hint="eastAsia"/>
          <w:szCs w:val="21"/>
        </w:rPr>
        <w:t>1979</w:t>
      </w:r>
      <w:r>
        <w:rPr>
          <w:rFonts w:ascii="Times New Roman" w:eastAsia="新宋体" w:hAnsi="Times New Roman" w:hint="eastAsia"/>
          <w:szCs w:val="21"/>
        </w:rPr>
        <w:t>年，“科学的春天”生机勃勃，莘莘学子胸怀报国之志，汇入改革开放的时代洪流。</w:t>
      </w:r>
      <w:r>
        <w:rPr>
          <w:rFonts w:ascii="Times New Roman" w:eastAsia="新宋体" w:hAnsi="Times New Roman" w:hint="eastAsia"/>
          <w:szCs w:val="21"/>
        </w:rPr>
        <w:t>2019</w:t>
      </w:r>
      <w:r>
        <w:rPr>
          <w:rFonts w:ascii="Times New Roman" w:eastAsia="新宋体" w:hAnsi="Times New Roman" w:hint="eastAsia"/>
          <w:szCs w:val="21"/>
        </w:rPr>
        <w:t>年，青春中国凯歌前行，新时代青年奋勇接棒，宣誓“强国有我”。</w:t>
      </w:r>
      <w:r>
        <w:rPr>
          <w:rFonts w:ascii="Times New Roman" w:eastAsia="新宋体" w:hAnsi="Times New Roman" w:hint="eastAsia"/>
          <w:szCs w:val="21"/>
        </w:rPr>
        <w:t>2049</w:t>
      </w:r>
      <w:r>
        <w:rPr>
          <w:rFonts w:ascii="Times New Roman" w:eastAsia="新宋体" w:hAnsi="Times New Roman" w:hint="eastAsia"/>
          <w:szCs w:val="21"/>
        </w:rPr>
        <w:t>年，中华民族实现伟大复兴，中国青年接续奋斗……</w:t>
      </w:r>
    </w:p>
    <w:p w:rsidR="00B31290" w:rsidP="00B31290" w14:paraId="49B0F143" w14:textId="77777777">
      <w:pPr>
        <w:spacing w:line="360" w:lineRule="auto"/>
        <w:ind w:firstLine="420" w:firstLineChars="200"/>
      </w:pPr>
      <w:r>
        <w:rPr>
          <w:rFonts w:ascii="Times New Roman" w:eastAsia="新宋体" w:hAnsi="Times New Roman" w:hint="eastAsia"/>
          <w:szCs w:val="21"/>
        </w:rPr>
        <w:t>请从下列任务中任选一个，以青年学生当事人的身份完成写作。</w:t>
      </w:r>
    </w:p>
    <w:p w:rsidR="00B31290" w:rsidP="00B31290" w14:paraId="2424680A" w14:textId="77777777">
      <w:pPr>
        <w:spacing w:line="360" w:lineRule="auto"/>
        <w:ind w:firstLine="420" w:firstLineChars="200"/>
      </w:pPr>
      <w:r>
        <w:rPr>
          <w:rFonts w:ascii="宋体" w:hAnsi="宋体" w:cs="宋体" w:hint="eastAsia"/>
          <w:szCs w:val="21"/>
        </w:rPr>
        <w:t>①</w:t>
      </w:r>
      <w:r>
        <w:rPr>
          <w:rFonts w:ascii="Times New Roman" w:eastAsia="新宋体" w:hAnsi="Times New Roman" w:hint="eastAsia"/>
          <w:szCs w:val="21"/>
        </w:rPr>
        <w:t>1919</w:t>
      </w:r>
      <w:r>
        <w:rPr>
          <w:rFonts w:ascii="Times New Roman" w:eastAsia="新宋体" w:hAnsi="Times New Roman" w:hint="eastAsia"/>
          <w:szCs w:val="21"/>
        </w:rPr>
        <w:t>年</w:t>
      </w:r>
      <w:r>
        <w:rPr>
          <w:rFonts w:ascii="Times New Roman" w:eastAsia="新宋体" w:hAnsi="Times New Roman" w:hint="eastAsia"/>
          <w:szCs w:val="21"/>
        </w:rPr>
        <w:t>5</w:t>
      </w:r>
      <w:r>
        <w:rPr>
          <w:rFonts w:ascii="Times New Roman" w:eastAsia="新宋体" w:hAnsi="Times New Roman" w:hint="eastAsia"/>
          <w:szCs w:val="21"/>
        </w:rPr>
        <w:t>月</w:t>
      </w:r>
      <w:r>
        <w:rPr>
          <w:rFonts w:ascii="Times New Roman" w:eastAsia="新宋体" w:hAnsi="Times New Roman" w:hint="eastAsia"/>
          <w:szCs w:val="21"/>
        </w:rPr>
        <w:t>4</w:t>
      </w:r>
      <w:r>
        <w:rPr>
          <w:rFonts w:ascii="Times New Roman" w:eastAsia="新宋体" w:hAnsi="Times New Roman" w:hint="eastAsia"/>
          <w:szCs w:val="21"/>
        </w:rPr>
        <w:t>日，在学生集会上的演讲稿。</w:t>
      </w:r>
    </w:p>
    <w:p w:rsidR="00B31290" w:rsidP="00B31290" w14:paraId="23B8132A" w14:textId="77777777">
      <w:pPr>
        <w:spacing w:line="360" w:lineRule="auto"/>
        <w:ind w:firstLine="420" w:firstLineChars="200"/>
      </w:pPr>
      <w:r>
        <w:rPr>
          <w:rFonts w:ascii="宋体" w:hAnsi="宋体" w:cs="宋体" w:hint="eastAsia"/>
          <w:szCs w:val="21"/>
        </w:rPr>
        <w:t>②</w:t>
      </w:r>
      <w:r>
        <w:rPr>
          <w:rFonts w:ascii="Times New Roman" w:eastAsia="新宋体" w:hAnsi="Times New Roman"/>
          <w:szCs w:val="21"/>
        </w:rPr>
        <w:t>1</w:t>
      </w:r>
      <w:r>
        <w:rPr>
          <w:rFonts w:ascii="Times New Roman" w:eastAsia="新宋体" w:hAnsi="Times New Roman" w:hint="eastAsia"/>
          <w:szCs w:val="21"/>
        </w:rPr>
        <w:t>949</w:t>
      </w:r>
      <w:r>
        <w:rPr>
          <w:rFonts w:ascii="Times New Roman" w:eastAsia="新宋体" w:hAnsi="Times New Roman" w:hint="eastAsia"/>
          <w:szCs w:val="21"/>
        </w:rPr>
        <w:t>年</w:t>
      </w:r>
      <w:r>
        <w:rPr>
          <w:rFonts w:ascii="Times New Roman" w:eastAsia="新宋体" w:hAnsi="Times New Roman" w:hint="eastAsia"/>
          <w:szCs w:val="21"/>
        </w:rPr>
        <w:t>10</w:t>
      </w:r>
      <w:r>
        <w:rPr>
          <w:rFonts w:ascii="Times New Roman" w:eastAsia="新宋体" w:hAnsi="Times New Roman" w:hint="eastAsia"/>
          <w:szCs w:val="21"/>
        </w:rPr>
        <w:t>月</w:t>
      </w:r>
      <w:r>
        <w:rPr>
          <w:rFonts w:ascii="Times New Roman" w:eastAsia="新宋体" w:hAnsi="Times New Roman" w:hint="eastAsia"/>
          <w:szCs w:val="21"/>
        </w:rPr>
        <w:t>1</w:t>
      </w:r>
      <w:r>
        <w:rPr>
          <w:rFonts w:ascii="Times New Roman" w:eastAsia="新宋体" w:hAnsi="Times New Roman" w:hint="eastAsia"/>
          <w:szCs w:val="21"/>
        </w:rPr>
        <w:t>日，参加开国大典庆祝游行后写给家人的信。</w:t>
      </w:r>
    </w:p>
    <w:p w:rsidR="00B31290" w:rsidP="00B31290" w14:paraId="67C3E954" w14:textId="77777777">
      <w:pPr>
        <w:spacing w:line="360" w:lineRule="auto"/>
        <w:ind w:firstLine="420" w:firstLineChars="200"/>
      </w:pPr>
      <w:r>
        <w:rPr>
          <w:rFonts w:ascii="宋体" w:hAnsi="宋体" w:cs="宋体" w:hint="eastAsia"/>
          <w:szCs w:val="21"/>
        </w:rPr>
        <w:t>③</w:t>
      </w:r>
      <w:r>
        <w:rPr>
          <w:rFonts w:ascii="Times New Roman" w:eastAsia="新宋体" w:hAnsi="Times New Roman" w:hint="eastAsia"/>
          <w:szCs w:val="21"/>
        </w:rPr>
        <w:t>1979</w:t>
      </w:r>
      <w:r>
        <w:rPr>
          <w:rFonts w:ascii="Times New Roman" w:eastAsia="新宋体" w:hAnsi="Times New Roman" w:hint="eastAsia"/>
          <w:szCs w:val="21"/>
        </w:rPr>
        <w:t>年</w:t>
      </w:r>
      <w:r>
        <w:rPr>
          <w:rFonts w:ascii="Times New Roman" w:eastAsia="新宋体" w:hAnsi="Times New Roman" w:hint="eastAsia"/>
          <w:szCs w:val="21"/>
        </w:rPr>
        <w:t>9</w:t>
      </w:r>
      <w:r>
        <w:rPr>
          <w:rFonts w:ascii="Times New Roman" w:eastAsia="新宋体" w:hAnsi="Times New Roman" w:hint="eastAsia"/>
          <w:szCs w:val="21"/>
        </w:rPr>
        <w:t>月</w:t>
      </w:r>
      <w:r>
        <w:rPr>
          <w:rFonts w:ascii="Times New Roman" w:eastAsia="新宋体" w:hAnsi="Times New Roman" w:hint="eastAsia"/>
          <w:szCs w:val="21"/>
        </w:rPr>
        <w:t>15</w:t>
      </w:r>
      <w:r>
        <w:rPr>
          <w:rFonts w:ascii="Times New Roman" w:eastAsia="新宋体" w:hAnsi="Times New Roman" w:hint="eastAsia"/>
          <w:szCs w:val="21"/>
        </w:rPr>
        <w:t>日，参加新生开学典礼后写给同学的信。</w:t>
      </w:r>
    </w:p>
    <w:p w:rsidR="00B31290" w:rsidP="00B31290" w14:paraId="61DB28C2" w14:textId="77777777">
      <w:pPr>
        <w:spacing w:line="360" w:lineRule="auto"/>
        <w:ind w:firstLine="420" w:firstLineChars="200"/>
      </w:pPr>
      <w:r>
        <w:rPr>
          <w:rFonts w:ascii="宋体" w:hAnsi="宋体" w:cs="宋体" w:hint="eastAsia"/>
          <w:szCs w:val="21"/>
        </w:rPr>
        <w:t>④</w:t>
      </w:r>
      <w:r>
        <w:rPr>
          <w:rFonts w:ascii="Times New Roman" w:eastAsia="新宋体" w:hAnsi="Times New Roman" w:hint="eastAsia"/>
          <w:szCs w:val="21"/>
        </w:rPr>
        <w:t>2019</w:t>
      </w:r>
      <w:r>
        <w:rPr>
          <w:rFonts w:ascii="Times New Roman" w:eastAsia="新宋体" w:hAnsi="Times New Roman" w:hint="eastAsia"/>
          <w:szCs w:val="21"/>
        </w:rPr>
        <w:t>年</w:t>
      </w:r>
      <w:r>
        <w:rPr>
          <w:rFonts w:ascii="Times New Roman" w:eastAsia="新宋体" w:hAnsi="Times New Roman" w:hint="eastAsia"/>
          <w:szCs w:val="21"/>
        </w:rPr>
        <w:t>4</w:t>
      </w:r>
      <w:r>
        <w:rPr>
          <w:rFonts w:ascii="Times New Roman" w:eastAsia="新宋体" w:hAnsi="Times New Roman" w:hint="eastAsia"/>
          <w:szCs w:val="21"/>
        </w:rPr>
        <w:t>月</w:t>
      </w:r>
      <w:r>
        <w:rPr>
          <w:rFonts w:ascii="Times New Roman" w:eastAsia="新宋体" w:hAnsi="Times New Roman" w:hint="eastAsia"/>
          <w:szCs w:val="21"/>
        </w:rPr>
        <w:t>30</w:t>
      </w:r>
      <w:r>
        <w:rPr>
          <w:rFonts w:ascii="Times New Roman" w:eastAsia="新宋体" w:hAnsi="Times New Roman" w:hint="eastAsia"/>
          <w:szCs w:val="21"/>
        </w:rPr>
        <w:t>日，收看“纪念五四运动</w:t>
      </w:r>
      <w:r>
        <w:rPr>
          <w:rFonts w:ascii="Times New Roman" w:eastAsia="新宋体" w:hAnsi="Times New Roman" w:hint="eastAsia"/>
          <w:szCs w:val="21"/>
        </w:rPr>
        <w:t>100</w:t>
      </w:r>
      <w:r>
        <w:rPr>
          <w:rFonts w:ascii="Times New Roman" w:eastAsia="新宋体" w:hAnsi="Times New Roman" w:hint="eastAsia"/>
          <w:szCs w:val="21"/>
        </w:rPr>
        <w:t>周年大会”后的观后感。</w:t>
      </w:r>
    </w:p>
    <w:p w:rsidR="00B31290" w:rsidP="00B31290" w14:paraId="2FB7943D" w14:textId="77777777">
      <w:pPr>
        <w:spacing w:line="360" w:lineRule="auto"/>
        <w:ind w:firstLine="420" w:firstLineChars="200"/>
      </w:pPr>
      <w:r>
        <w:rPr>
          <w:rFonts w:ascii="宋体" w:hAnsi="宋体" w:cs="宋体" w:hint="eastAsia"/>
          <w:szCs w:val="21"/>
        </w:rPr>
        <w:t>⑤</w:t>
      </w:r>
      <w:r>
        <w:rPr>
          <w:rFonts w:ascii="Times New Roman" w:eastAsia="新宋体" w:hAnsi="Times New Roman" w:hint="eastAsia"/>
          <w:szCs w:val="21"/>
        </w:rPr>
        <w:t>2049</w:t>
      </w:r>
      <w:r>
        <w:rPr>
          <w:rFonts w:ascii="Times New Roman" w:eastAsia="新宋体" w:hAnsi="Times New Roman" w:hint="eastAsia"/>
          <w:szCs w:val="21"/>
        </w:rPr>
        <w:t>年</w:t>
      </w:r>
      <w:r>
        <w:rPr>
          <w:rFonts w:ascii="Times New Roman" w:eastAsia="新宋体" w:hAnsi="Times New Roman" w:hint="eastAsia"/>
          <w:szCs w:val="21"/>
        </w:rPr>
        <w:t>9</w:t>
      </w:r>
      <w:r>
        <w:rPr>
          <w:rFonts w:ascii="Times New Roman" w:eastAsia="新宋体" w:hAnsi="Times New Roman" w:hint="eastAsia"/>
          <w:szCs w:val="21"/>
        </w:rPr>
        <w:t>月</w:t>
      </w:r>
      <w:r>
        <w:rPr>
          <w:rFonts w:ascii="Times New Roman" w:eastAsia="新宋体" w:hAnsi="Times New Roman" w:hint="eastAsia"/>
          <w:szCs w:val="21"/>
        </w:rPr>
        <w:t>30</w:t>
      </w:r>
      <w:r>
        <w:rPr>
          <w:rFonts w:ascii="Times New Roman" w:eastAsia="新宋体" w:hAnsi="Times New Roman" w:hint="eastAsia"/>
          <w:szCs w:val="21"/>
        </w:rPr>
        <w:t>日，写给某位“百年中国功勋人物”的国庆节慰问信。</w:t>
      </w:r>
    </w:p>
    <w:p w:rsidR="00B31290" w:rsidP="00B31290" w14:paraId="30BEA202" w14:textId="77777777">
      <w:pPr>
        <w:spacing w:line="360" w:lineRule="auto"/>
        <w:ind w:firstLine="420" w:firstLineChars="200"/>
      </w:pPr>
      <w:r>
        <w:rPr>
          <w:rFonts w:ascii="Times New Roman" w:eastAsia="新宋体" w:hAnsi="Times New Roman" w:hint="eastAsia"/>
          <w:szCs w:val="21"/>
        </w:rPr>
        <w:t>要求：结合材料，自选角度，确定立意；切合身份，贴合背景：符合文体特征；不要套作，不得抄袭；不得泄露个人信息；不少于</w:t>
      </w:r>
      <w:r>
        <w:rPr>
          <w:rFonts w:ascii="Times New Roman" w:eastAsia="新宋体" w:hAnsi="Times New Roman" w:hint="eastAsia"/>
          <w:szCs w:val="21"/>
        </w:rPr>
        <w:t>800</w:t>
      </w:r>
      <w:r>
        <w:rPr>
          <w:rFonts w:ascii="Times New Roman" w:eastAsia="新宋体" w:hAnsi="Times New Roman" w:hint="eastAsia"/>
          <w:szCs w:val="21"/>
        </w:rPr>
        <w:t>字。</w:t>
      </w:r>
    </w:p>
    <w:p w:rsidR="000A7A44" w:rsidP="00B31290" w14:paraId="2C1F624C" w14:textId="1C59E2E6">
      <w:r>
        <w:br w:type="page"/>
      </w:r>
    </w:p>
    <w:sectPr>
      <w:footerReference w:type="default" r:id="rId8"/>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A44"/>
    <w:rsid w:val="000A7A44"/>
    <w:rsid w:val="0094707F"/>
    <w:rsid w:val="00B3129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C767BD9F-616A-4FD2-A5AC-85F683922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1290"/>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B31290"/>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
    <w:name w:val="页眉 字符"/>
    <w:basedOn w:val="DefaultParagraphFont"/>
    <w:link w:val="Header"/>
    <w:uiPriority w:val="99"/>
    <w:rsid w:val="00B31290"/>
    <w:rPr>
      <w:sz w:val="18"/>
      <w:szCs w:val="18"/>
    </w:rPr>
  </w:style>
  <w:style w:type="paragraph" w:styleId="Footer">
    <w:name w:val="footer"/>
    <w:basedOn w:val="Normal"/>
    <w:link w:val="a0"/>
    <w:uiPriority w:val="99"/>
    <w:unhideWhenUsed/>
    <w:rsid w:val="00B31290"/>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0">
    <w:name w:val="页脚 字符"/>
    <w:basedOn w:val="DefaultParagraphFont"/>
    <w:link w:val="Footer"/>
    <w:uiPriority w:val="99"/>
    <w:rsid w:val="00B3129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