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2008年普通高等学校招生全国统一考试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数学（理工农医类）（北京卷）</w:t>
      </w: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卷（选择题）和第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卷（非选择题）两部分，第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卷1至2页，第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卷3至9页，共150分．考试时间120分钟．考试结束，将本试卷和答题卡一并交回．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Ⅰ</w:t>
      </w:r>
      <w:r>
        <w:rPr>
          <w:rFonts w:ascii="Times New Roman" w:hAnsi="Times New Roman" w:cs="Times New Roman"/>
          <w:sz w:val="28"/>
          <w:sz-cs w:val="28"/>
          <w:b/>
        </w:rPr>
        <w:t xml:space="preserve">卷</w:t>
      </w:r>
      <w:r>
        <w:rPr>
          <w:rFonts w:ascii="Times New Roman" w:hAnsi="Times New Roman" w:cs="Times New Roman"/>
          <w:sz w:val="21"/>
          <w:sz-cs w:val="21"/>
        </w:rPr>
        <w:t xml:space="preserve">（选择题  共40分）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1．答第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卷前，考生务必将自己的姓名、准考证号、考试科目涂写在答题卡上．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2．每小题选出答案后，用铅笔把答题卡上对应题目的答案标号涂黑．如需改动，用橡皮擦干净后，再选涂其他答案．不能答在试卷上．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一、本大题共8小题，每小题5分，共40分．在每小题列出的四个选项中，选出符合题目要求的一项．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1．已知全集 EMBED Equation.DSMT4 ，集合 EMBED Equation.DSMT4 ， EMBED Equation.DSMT4 ，那么集合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2．若 EMBED Equation.DSMT4 ， EMBED Equation.DSMT4 ， EMBED Equation.DSMT4 ，则（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/>
        <w:tab/>
        <w:t xml:space="preserve">C． EMBED Equation.DSMT4 </w:t>
        <w:tab/>
        <w:t xml:space="preserve"/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3．“函数 EMBED Equation.DSMT4 存在反函数”是“函数 EMBED Equation.DSMT4 在 EMBED Equation.DSMT4 上为增函数”的（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A．充分而不必要条件</w:t>
        <w:tab/>
        <w:t xml:space="preserve"/>
        <w:tab/>
        <w:t xml:space="preserve"/>
        <w:tab/>
        <w:t xml:space="preserve">B．必要而不充分条件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C．充分必要条件</w:t>
        <w:tab/>
        <w:t xml:space="preserve"/>
        <w:tab/>
        <w:t xml:space="preserve"/>
        <w:tab/>
        <w:t xml:space="preserve"/>
        <w:tab/>
        <w:t xml:space="preserve">D．既不充分也不必要条件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4．若点 EMBED Equation.DSMT4 到直线 EMBED Equation.DSMT4 的距离比它到点 EMBED Equation.DSMT4 的距离小1，则点 EMBED Equation.DSMT4 的轨迹为（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A．圆</w:t>
        <w:tab/>
        <w:t xml:space="preserve"/>
        <w:tab/>
        <w:t xml:space="preserve">B．椭圆</w:t>
        <w:tab/>
        <w:t xml:space="preserve"/>
        <w:tab/>
        <w:t xml:space="preserve">C．双曲线</w:t>
        <w:tab/>
        <w:t xml:space="preserve"/>
        <w:tab/>
        <w:t xml:space="preserve">D．抛物线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5．若实数 EMBED Equation.DSMT4 满足 EMBED Equation.DSMT4 则 EMBED Equation.DSMT4 的最小值是（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A．0</w:t>
        <w:tab/>
        <w:t xml:space="preserve"/>
        <w:tab/>
        <w:t xml:space="preserve">B．1</w:t>
        <w:tab/>
        <w:t xml:space="preserve"/>
        <w:tab/>
        <w:t xml:space="preserve">C． EMBED Equation.DSMT4 </w:t>
        <w:tab/>
        <w:t xml:space="preserve"/>
        <w:tab/>
        <w:t xml:space="preserve">D．9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6．已知数列 EMBED Equation.DSMT4 对任意的 EMBED Equation.DSMT4 满足 EMBED Equation.DSMT4 ，且 EMBED Equation.DSMT4 ，那么 EMBED Equation.DSMT4 等于（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7．过直线 EMBED Equation.DSMT4 上的一点作圆 EMBED Equation.DSMT4 的两条切线 EMBED Equation.DSMT4 ，当直线 EMBED Equation.DSMT4 关于 EMBED Equation.DSMT4 对称时，它们之间的夹角为（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8．如图，动点 EMBED Equation.DSMT4 在正方体 EMBED Equation.DSMT4 的对角线 EMBED Equation.DSMT4 上．过点 EMBED Equation.DSMT4 作垂直于平面 EMBED Equation.DSMT4 的直线，与正方体表面相交于 EMBED Equation.DSMT4 ．设 EMBED Equation.DSMT4 ， EMBED Equation.DSMT4 ，则函数 EMBED Equation.DSMT4 的图象大致是（    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2008年普通高等学校招生全国统一考试</w:t>
      </w:r>
    </w:p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数学（理工农医类）（北京卷）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Ⅱ</w:t>
      </w:r>
      <w:r>
        <w:rPr>
          <w:rFonts w:ascii="Times New Roman" w:hAnsi="Times New Roman" w:cs="Times New Roman"/>
          <w:sz w:val="28"/>
          <w:sz-cs w:val="28"/>
          <w:b/>
        </w:rPr>
        <w:t xml:space="preserve">卷</w:t>
      </w:r>
      <w:r>
        <w:rPr>
          <w:rFonts w:ascii="Times New Roman" w:hAnsi="Times New Roman" w:cs="Times New Roman"/>
          <w:sz w:val="21"/>
          <w:sz-cs w:val="21"/>
        </w:rPr>
        <w:t xml:space="preserve">（共110分）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注意事项：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1．用钢笔或圆珠笔将答案直接写在试卷上．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2．答卷前将密封线内的项目填写清楚．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二、填空题：本大题共6小题，每小题5分，共30分．把答案填在题中横线上．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9．已知 EMBED Equation.DSMT4 ，其中 EMBED Equation.DSMT4 是虚数单位，那么实数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10．已知向量 EMBED Equation.DSMT4 与 EMBED Equation.DSMT4 的夹角为 EMBED Equation.DSMT4 ，且 EMBED Equation.DSMT4 ，那么 EMBED Equation.DSMT4 的值为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11．若 EMBED Equation.DSMT4 展开式的各项系数之和为32，则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，其展开式中的常数项为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．（用数字作答）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12．如图，函数 EMBED Equation.DSMT4 的图象是折线段 EMBED Equation.DSMT4 ，其中 EMBED Equation.DSMT4 的坐标分别为 EMBED Equation.DSMT4 ，则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．（用数字作答）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13．已知函数 EMBED Equation.DSMT4 ，对于 EMBED Equation.DSMT4 上的任意 EMBED Equation.DSMT4 ，有如下条件：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；</w:t>
        <w:tab/>
        <w:t xml:space="preserve"/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；</w:t>
        <w:tab/>
        <w:t xml:space="preserve"/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其中能使 EMBED Equation.DSMT4 恒成立的条件序号是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14．某校数学课外小组在坐标纸上，为学校的一块空地设计植树方案如下：第 EMBED Equation.DSMT4 棵树种植在点 EMBED Equation.DSMT4 处，其中 EMBED Equation.DSMT4 ， EMBED Equation.DSMT4 ，当 EMBED Equation.DSMT4 时，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表示非负实数 EMBED Equation.DSMT4 的整数部分，例如 EMBED Equation.DSMT4 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按此方案，第6棵树种植点的坐标应为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；第2008棵树种植点的坐标应为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三、解答题：本大题共6小题，共80分．解答应写出文字说明，演算步骤或证明过程．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15．（本小题共13分）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（ EMBED Equation.DSMT4 ）的最小正周期为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）求函数 EMBED Equation.DSMT4 在区间 EMBED Equation.DSMT4 上的取值范围．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16．（本小题共14分）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如图，在三棱锥 EMBED Equation.DSMT4 中， EMBED Equation.DSMT4 ， EMBED Equation.DSMT4 ， EMBED Equation.DSMT4 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）求证：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）求二面角 EMBED Equation.DSMT4 的大小；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）求点 EMBED Equation.DSMT4 到平面 EMBED Equation.DSMT4 的距离．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17．（本小题共13分）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甲、乙等五名奥运志愿者被随机地分到 EMBED Equation.DSMT4 四个不同的岗位服务，每个岗位至少有一名志愿者．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）求甲、乙两人同时参加 EMBED Equation.DSMT4 岗位服务的概率；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）求甲、乙两人不在同一个岗位服务的概率；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）设随机变量 EMBED Equation.DSMT4 为这五名志愿者中参加 EMBED Equation.DSMT4 岗位服务的人数，求 EMBED Equation.DSMT4 的分布列．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18．（本小题共13分）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，求导函数 EMBED Equation.DSMT4 ，并确定 EMBED Equation.DSMT4 的单调区间．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19．（本小题共14分）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已知菱形 EMBED Equation.DSMT4 的顶点 EMBED Equation.DSMT4 在椭圆 EMBED Equation.DSMT4 上，对角线 EMBED Equation.DSMT4 所在直线的斜率为1．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）当直线 EMBED Equation.DSMT4 过点 EMBED Equation.DSMT4 时，求直线 EMBED Equation.DSMT4 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）当 EMBED Equation.DSMT4 时，求菱形 EMBED Equation.DSMT4 面积的最大值．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20．（本小题共13分）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对于每项均是正整数的数列 EMBED Equation.DSMT4 ，定义变换 EMBED Equation.DSMT4 ， EMBED Equation.DSMT4 将数列 EMBED Equation.DSMT4 变换成数列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对于每项均是非负整数的数列 EMBED Equation.DSMT4 ，定义变换 EMBED Equation.DSMT4 ， EMBED Equation.DSMT4 将数列 EMBED Equation.DSMT4 各项从大到小排列，然后去掉所有为零的项，得到数列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又定义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 EMBED Equation.DSMT4 是每项均为正整数的有穷数列，令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）如果数列 EMBED Equation.DSMT4 为5，3，2，写出数列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）对于每项均是正整数的有穷数列 EMBED Equation.DSMT4 ，证明 EMBED Equation.DSMT4 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</w:t>
      </w:r>
      <w:r>
        <w:rPr>
          <w:rFonts w:ascii="Times" w:hAnsi="Times" w:cs="Times"/>
          <w:sz w:val="21"/>
          <w:sz-cs w:val="21"/>
        </w:rPr>
        <w:t xml:space="preserve">Ⅲ</w:t>
      </w:r>
      <w:r>
        <w:rPr>
          <w:rFonts w:ascii="Times New Roman" w:hAnsi="Times New Roman" w:cs="Times New Roman"/>
          <w:sz w:val="21"/>
          <w:sz-cs w:val="21"/>
        </w:rPr>
        <w:t xml:space="preserve">）证明：对于任意给定的每项均为正整数的有穷数列 EMBED Equation.DSMT4 ，存在正整数 EMBED Equation.DSMT4 ，当 EMBED Equation.DSMT4 时， EMBED Equation.DSMT4 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