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2008年广东省高考数学试卷（文科）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一、选择题（共10小题，每小题5分，满分50分）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5分）（2008•广东）第二十九届夏季奥林匹克运动会将于2008年8月8日在北京举行，若集合A={参加北京奥运会比赛的运动员}，集合B={参加北京奥运会比赛的男运动员}．集合C={参加北京奥运会比赛的女运动员}，则下列关系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A．A</w:t>
      </w:r>
      <w:r>
        <w:rPr>
          <w:rFonts w:ascii="Times" w:hAnsi="Times" w:cs="Times"/>
          <w:sz w:val="21"/>
          <w:sz-cs w:val="21"/>
        </w:rPr>
        <w:t xml:space="preserve">⊆</w:t>
      </w:r>
      <w:r>
        <w:rPr>
          <w:rFonts w:ascii="Times New Roman" w:hAnsi="Times New Roman" w:cs="Times New Roman"/>
          <w:sz w:val="21"/>
          <w:sz-cs w:val="21"/>
        </w:rPr>
        <w:t xml:space="preserve">B</w:t>
        <w:tab/>
        <w:t xml:space="preserve">B．B</w:t>
      </w:r>
      <w:r>
        <w:rPr>
          <w:rFonts w:ascii="Times" w:hAnsi="Times" w:cs="Times"/>
          <w:sz w:val="21"/>
          <w:sz-cs w:val="21"/>
        </w:rPr>
        <w:t xml:space="preserve">⊆</w:t>
      </w:r>
      <w:r>
        <w:rPr>
          <w:rFonts w:ascii="Times New Roman" w:hAnsi="Times New Roman" w:cs="Times New Roman"/>
          <w:sz w:val="21"/>
          <w:sz-cs w:val="21"/>
        </w:rPr>
        <w:t xml:space="preserve">C</w:t>
        <w:tab/>
        <w:t xml:space="preserve">C．A∩B=C</w:t>
        <w:tab/>
        <w:t xml:space="preserve">D．B∪C=A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2．（5分）（2008•广东）已知0＜a＜2，复数z的实部为a，虚部为1，则|z|的取值范围是（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A．（1，5）</w:t>
        <w:tab/>
        <w:t xml:space="preserve">B．（1，3）</w:t>
        <w:tab/>
        <w:t xml:space="preserve">C．</w:t>
        <w:tab/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3．（5分）（2008•广东）已知平面向量=（1，2），=（﹣2，m），且∥，则=（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A．（﹣5，﹣10）</w:t>
        <w:tab/>
        <w:t xml:space="preserve">B．（﹣4，﹣8）</w:t>
        <w:tab/>
        <w:t xml:space="preserve">C．（﹣3，﹣6）</w:t>
        <w:tab/>
        <w:t xml:space="preserve">D．（﹣2，﹣4）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4．（5分）（2008•广东）记等差数列的前n项和为S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，若S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=4，S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=20，则该数列的公差d=（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A．2</w:t>
        <w:tab/>
        <w:t xml:space="preserve">B．3</w:t>
        <w:tab/>
        <w:t xml:space="preserve">C．6</w:t>
        <w:tab/>
        <w:t xml:space="preserve">D．7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5．（5分）（2008•广东）已知函数f（x）=（1+cos2x）sin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x，x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R，则f（x）是（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A．最小正周期为π的奇函数</w:t>
        <w:tab/>
        <w:t xml:space="preserve">B．最小正周期为的奇函数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C．最小正周期为π的偶函数</w:t>
        <w:tab/>
        <w:t xml:space="preserve">D．最小正周期为的偶函数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6．（5分）（2008•广东）经过圆x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+2x+y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=0的圆心C，且与直线x+y=0垂直的直线方程是（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A．x+y+1=0</w:t>
        <w:tab/>
        <w:t xml:space="preserve">B．x+y﹣1=0</w:t>
        <w:tab/>
        <w:t xml:space="preserve">C．x﹣y+1=0</w:t>
        <w:tab/>
        <w:t xml:space="preserve">D．x﹣y﹣1=0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7．（5分）（2008•广东）将正三棱柱截去三个角（如图1所示A，B，C分别是△GHI三边的中点）得到几何体如图2，则该几何体按图2所示方向的侧视图（或称左视图）为（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8．（5分）（2008•广东）命题“若函数f（x）=log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x（a＞0，a≠1）在其定义域内是减函数，则log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2＜0”的逆否命题是（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A．若log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2≥0，则函数f（x）=log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x（a＞0，a≠1）在其定义域内不是减函数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B．若log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2＜0，则函数f（x）=log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x（a＞0，a≠1）在其定义域内不是减函数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C．若log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2≥0，则函数f（x）=log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x（a＞0，a≠1）在其定义域内是减函数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D．若log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2＜0，则函数f（x）=log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x（a＞0，a≠1）在其定义域内是减函数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9．（5分）（2008•广东）设a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R，若函数y=e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+ax，x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R，有大于零的极值点，则（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A．a＜﹣1</w:t>
        <w:tab/>
        <w:t xml:space="preserve">B．a＞﹣1</w:t>
        <w:tab/>
        <w:t xml:space="preserve">C．</w:t>
        <w:tab/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10．（5分）（2008•广东）设a，b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R，若a﹣|b|＞0，则下列不等式中正确的是（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A．b﹣a＞0</w:t>
        <w:tab/>
        <w:t xml:space="preserve">B．a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＜0</w:t>
        <w:tab/>
        <w:t xml:space="preserve">C．a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＜0</w:t>
        <w:tab/>
        <w:t xml:space="preserve">D．b+a＞0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二、填空题（共5小题，11--13为必做题，14--15题选做1题，每小题5分，满分20分）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5分）（2008•广东）为了调查某厂工人生产某种产品的能力，随机抽查了20位工人某天生产该产品的数量．产品数量的分组区间为[45，55），[55，65），[65，75），[75，85），[85，95）由此得到频率分布直方图如图，则这20名工人中一天生产该产品数量在[55，75）的人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12．（5分）（2008•广东）若变量x，y满足，则z=3x+2y的最大值是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13．（5分）（2008•广东）阅读程序框图，若输入m=4，n=3，则输出a=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，i=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（注：框图中的赋值符号“=”，也可以写成“←”或“：=”）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14．（5分）（2008•广东）已知曲线C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的极坐标方程分别为ρcosθ=3，，则曲线C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交点的极坐标为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15．（2008•广东）已知PA是圆O的切线，切点为A，PA=2．AC是圆O的直径，PC与圆O交于点B，PB=1，则圆O的半径R=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三、解答题（共6小题，满分80分）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16．（13分）（2008•广东）已知函数f（x）=Asin（x+φ）（A＞0，0＜φ＜π），x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R的最大值是1，其图象经过点．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（1）求f（x）的解析式；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（2）已知，且，，求f（α﹣β）的值．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12分）（2008•广东）某单位用2160万元购得一块空地，计划在该地块上建造一栋至少10层、每层2000平方米的楼房．经测算，如果将楼房建为x（x≥10）层，则每平方米的平均建筑费用为560+48x（单位：元）．为了使楼房每平方米的平均综合费用最少，该楼房应建为多少层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（注：平均综合费用=平均建筑费用+平均购地费用，平均购地费用=）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18．（14分）（2008•广东）如图所示，四棱锥P﹣ABCD的底面ABCD是半径为R的圆的内接四边形，其中BD是圆的直径，∠ABD=60°，∠BDC=45°，△ADP～△BAD．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（1）求线段PD的长；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（2）若，求三棱锥P﹣ABC的体积．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19．（13分）（2008•广东）某中学共有学生2000人，各年级男，女生人数如下表：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一年级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二年级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三年级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女生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373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男生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377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370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z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已知在全校学生中随机抽取1名，抽到高二年级女生的概率是0.19．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（1）现用分层抽样的方法在全校抽取48名学生，问应在高三年级抽取多少名？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（2）已知y≥245，z≥245，求高三年级中女生比男生多的概率．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20．（14分）（2008•广东）设b＞0，椭圆方程为，抛物线方程为x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=8（y﹣b）．如图所示，过点F（0，b+2）作x轴的平行线，与抛物线在第一象限的交点为G，已知抛物线在点G的切线经过椭圆的右焦点F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（1）求满足条件的椭圆方程和抛物线方程；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（2）设A，B分别是椭圆长轴的左、右端点，试探究在抛物线上是否存在点P，使得△ABP为直角三角形？若存在，请指出共有几个这样的点？并说明理由（不必具体求出这些点的坐标）．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21．（14分）（2008•广东）设数列{a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=2，a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n﹣1</w:t>
      </w:r>
      <w:r>
        <w:rPr>
          <w:rFonts w:ascii="Times New Roman" w:hAnsi="Times New Roman" w:cs="Times New Roman"/>
          <w:sz w:val="21"/>
          <w:sz-cs w:val="21"/>
        </w:rPr>
        <w:t xml:space="preserve">+2a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n﹣2</w:t>
      </w:r>
      <w:r>
        <w:rPr>
          <w:rFonts w:ascii="Times New Roman" w:hAnsi="Times New Roman" w:cs="Times New Roman"/>
          <w:sz w:val="21"/>
          <w:sz-cs w:val="21"/>
        </w:rPr>
        <w:t xml:space="preserve">）（n=3，4，…）．数列{b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}满足b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（n=2，3，…）是非零整数，且对任意的正整数m和自然数k，都有﹣1≤b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m+1</w:t>
      </w:r>
      <w:r>
        <w:rPr>
          <w:rFonts w:ascii="Times New Roman" w:hAnsi="Times New Roman" w:cs="Times New Roman"/>
          <w:sz w:val="21"/>
          <w:sz-cs w:val="21"/>
        </w:rPr>
        <w:t xml:space="preserve">+…+b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m+k</w:t>
      </w:r>
      <w:r>
        <w:rPr>
          <w:rFonts w:ascii="Times New Roman" w:hAnsi="Times New Roman" w:cs="Times New Roman"/>
          <w:sz w:val="21"/>
          <w:sz-cs w:val="21"/>
        </w:rPr>
        <w:t xml:space="preserve">≤1．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}和{b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（2）记c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（n=1，2，…），求数列{c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}的前n项和S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