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36"/>
          <w:sz-cs w:val="36"/>
          <w:b/>
        </w:rPr>
        <w:t xml:space="preserve">2008年普通高等学校统一考试（海南卷）数学（文科）      </w:t>
      </w:r>
    </w:p>
    <w:p>
      <w:pPr>
        <w:jc w:val="both"/>
        <w:ind w:left="412" w:first-line="-412"/>
      </w:pPr>
      <w:r>
        <w:rPr>
          <w:rFonts w:ascii="Times" w:hAnsi="Times" w:cs="Times"/>
          <w:sz w:val="21"/>
          <w:sz-cs w:val="21"/>
          <w:b/>
        </w:rPr>
        <w:t xml:space="preserve">一、选择题：本大题共12小题，每小题5分，满分60分。在每小题给出的四个选项中，只有一项是符合题目要求的。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1、已知集合M ={ x|(x + 2)(x－1) &lt; 0 }，N ={ x| x + 1 &lt; 0 }，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则M∩N =（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(－1，1)</w:t>
        <w:tab/>
        <w:t xml:space="preserve"/>
        <w:tab/>
        <w:t xml:space="preserve"/>
        <w:tab/>
        <w:t xml:space="preserve"/>
        <w:tab/>
        <w:t xml:space="preserve">B. (－2，1)</w:t>
        <w:tab/>
        <w:t xml:space="preserve"/>
        <w:tab/>
        <w:t xml:space="preserve"/>
        <w:tab/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(－2，－1)</w:t>
        <w:tab/>
        <w:t xml:space="preserve"/>
        <w:tab/>
        <w:t xml:space="preserve"/>
        <w:tab/>
        <w:t xml:space="preserve">D. (1，2)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2、双曲线 EMBED Equation.DSMT4 的焦距为（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3 EMBED Equation.DSMT4 </w:t>
        <w:tab/>
        <w:t xml:space="preserve"/>
        <w:tab/>
        <w:t xml:space="preserve">B. 4 EMBED Equation.DSMT4 </w:t>
        <w:tab/>
        <w:t xml:space="preserve"/>
        <w:tab/>
        <w:t xml:space="preserve">C. 3 EMBED Equation.DSMT4 </w:t>
        <w:tab/>
        <w:t xml:space="preserve"/>
        <w:tab/>
        <w:t xml:space="preserve">D. 4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3、已知复数 EMBED Equation.DSMT4 ，则 EMBED Equation.DSMT4 （    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 2</w:t>
        <w:tab/>
        <w:t xml:space="preserve"/>
        <w:tab/>
        <w:t xml:space="preserve">B. －2</w:t>
        <w:tab/>
        <w:t xml:space="preserve">  C. 2i</w:t>
        <w:tab/>
        <w:t xml:space="preserve">  D. －2i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4、设 EMBED Equation.DSMT4 ，若 EMBED Equation.DSMT4 ，则 EMBED Equation.DSMT4 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 EMBED Equation.DSMT4 </w:t>
        <w:tab/>
        <w:t xml:space="preserve"> B.  EMBED Equation.DSMT4 </w:t>
        <w:tab/>
        <w:t xml:space="preserve">  C.  EMBED Equation.DSMT4 </w:t>
        <w:tab/>
        <w:t xml:space="preserve"/>
        <w:tab/>
        <w:t xml:space="preserve">D.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5、已知平面向量 EMBED Equation.DSMT4 =（1，－3）， EMBED Equation.DSMT4 =（4，－2），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 EMBED Equation.DSMT4 与 EMBED Equation.DSMT4 垂直，则 EMBED Equation.DSMT4 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－1</w:t>
        <w:tab/>
        <w:t xml:space="preserve">   B. 1</w:t>
        <w:tab/>
        <w:t xml:space="preserve"/>
        <w:tab/>
        <w:t xml:space="preserve">C. －2</w:t>
        <w:tab/>
        <w:t xml:space="preserve"/>
        <w:tab/>
        <w:t xml:space="preserve">D. 2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6、右面的程序框图，如果输入三个实数a、b、c，要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求输出这三个数中最大的数，那么在空白的判断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框中，应该填入下面四个选项中的（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c &gt; x</w:t>
        <w:tab/>
        <w:t xml:space="preserve"/>
        <w:tab/>
        <w:t xml:space="preserve">B. x &gt; c</w:t>
        <w:tab/>
        <w:t xml:space="preserve"/>
        <w:tab/>
        <w:t xml:space="preserve">C. c &gt; b</w:t>
        <w:tab/>
        <w:t xml:space="preserve"/>
        <w:tab/>
        <w:t xml:space="preserve">D. b &gt; 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7、已知 EMBED Equation.DSMT4 ，则使得 EMBED Equation.DSMT4  EMBED Equation.DSMT4 都成立的 EMBED Equation.DSMT4 取值范围是（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A.（0， EMBED Equation.DSMT4 ）</w:t>
        <w:tab/>
        <w:t xml:space="preserve"/>
        <w:tab/>
        <w:t xml:space="preserve">   B. （0， EMBED Equation.DSMT4 ）</w:t>
        <w:tab/>
        <w:t xml:space="preserve"/>
        <w:tab/>
        <w:t xml:space="preserve"> </w:t>
        <w:tab/>
        <w:t xml:space="preserve">C. （0， EMBED Equation.DSMT4 ）</w:t>
        <w:tab/>
        <w:t xml:space="preserve"/>
        <w:tab/>
        <w:t xml:space="preserve">   D. （0， EMBED Equation.DSMT4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8、设等比数列 EMBED Equation.DSMT4 的公比 EMBED Equation.DSMT4 ，前n项和为 EMBED Equation.DSMT4 ，则 EMBED Equation.DSMT4 （    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A. 2</w:t>
        <w:tab/>
        <w:t xml:space="preserve"/>
        <w:tab/>
        <w:t xml:space="preserve"/>
        <w:tab/>
        <w:t xml:space="preserve">B. 4</w:t>
        <w:tab/>
        <w:t xml:space="preserve"/>
        <w:tab/>
        <w:t xml:space="preserve"/>
        <w:tab/>
        <w:t xml:space="preserve">C. EMBED Equation.DSMT4 </w:t>
        <w:tab/>
        <w:t xml:space="preserve"/>
        <w:tab/>
        <w:t xml:space="preserve"/>
        <w:tab/>
        <w:t xml:space="preserve">D.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9、平面向量 EMBED Equation.DSMT4 ， EMBED Equation.DSMT4 共线的充要条件是（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 EMBED Equation.DSMT4 ， EMBED Equation.DSMT4 方向相同</w:t>
        <w:tab/>
        <w:t xml:space="preserve"/>
        <w:tab/>
        <w:t xml:space="preserve"/>
        <w:tab/>
        <w:t xml:space="preserve"/>
        <w:tab/>
        <w:t xml:space="preserve">B.  EMBED Equation.DSMT4 ， EMBED Equation.DSMT4 两向量中至少有一个为零向量</w:t>
        <w:tab/>
        <w:t xml:space="preserve"/>
        <w:tab/>
        <w:t xml:space="preserve"/>
        <w:tab/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 EMBED Equation.DSMT4 ，</w:t>
        <w:tab/>
        <w:t xml:space="preserve"> EMBED Equation.DSMT4 </w:t>
        <w:tab/>
        <w:t xml:space="preserve"/>
        <w:tab/>
        <w:t xml:space="preserve"/>
        <w:tab/>
        <w:t xml:space="preserve"/>
        <w:tab/>
        <w:t xml:space="preserve">D. 存在不全为零的实数 EMBED Equation.DSMT4 ， EMBED Equation.DSMT4 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10、点P（x，y）在直线4x + 3y = 0上，且满足－14≤x－y≤7，则点P到坐标原点距离的取值范围是（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[0，5]</w:t>
        <w:tab/>
        <w:t xml:space="preserve"/>
        <w:tab/>
        <w:t xml:space="preserve"/>
        <w:tab/>
        <w:t xml:space="preserve">B. [0，10]</w:t>
        <w:tab/>
        <w:t xml:space="preserve"/>
        <w:tab/>
        <w:t xml:space="preserve"/>
        <w:tab/>
        <w:t xml:space="preserve">C. [5，10]</w:t>
        <w:tab/>
        <w:t xml:space="preserve"/>
        <w:tab/>
        <w:t xml:space="preserve"/>
        <w:tab/>
        <w:t xml:space="preserve"/>
        <w:tab/>
        <w:t xml:space="preserve">D. [5，15]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11、函数 EMBED Equation.DSMT4 的最小值和最大值分别为（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－3，1</w:t>
        <w:tab/>
        <w:t xml:space="preserve"/>
        <w:tab/>
        <w:t xml:space="preserve"/>
        <w:tab/>
        <w:t xml:space="preserve">B. －2，2</w:t>
        <w:tab/>
        <w:t xml:space="preserve"/>
        <w:tab/>
        <w:t xml:space="preserve">C. －3， EMBED Equation.DSMT4 </w:t>
        <w:tab/>
        <w:t xml:space="preserve"/>
        <w:tab/>
        <w:t xml:space="preserve"/>
        <w:tab/>
        <w:t xml:space="preserve">D. －2， EMBED Equation.DSMT4 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12、已知平面α⊥平面β，α∩β= </w:t>
      </w:r>
      <w:r>
        <w:rPr>
          <w:rFonts w:ascii="Times" w:hAnsi="Times" w:cs="Times"/>
          <w:sz w:val="21"/>
          <w:sz-cs w:val="21"/>
          <w:b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，点A∈α，A EMBED Equation.DSMT4 </w:t>
      </w:r>
      <w:r>
        <w:rPr>
          <w:rFonts w:ascii="Times" w:hAnsi="Times" w:cs="Times"/>
          <w:sz w:val="21"/>
          <w:sz-cs w:val="21"/>
          <w:b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，直线AB∥</w:t>
      </w:r>
      <w:r>
        <w:rPr>
          <w:rFonts w:ascii="Times" w:hAnsi="Times" w:cs="Times"/>
          <w:sz w:val="21"/>
          <w:sz-cs w:val="21"/>
          <w:b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，直线AC⊥</w:t>
      </w:r>
      <w:r>
        <w:rPr>
          <w:rFonts w:ascii="Times" w:hAnsi="Times" w:cs="Times"/>
          <w:sz w:val="21"/>
          <w:sz-cs w:val="21"/>
          <w:b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，直线m∥α，m∥β，则下列四种位置关系中，不一定成立的是（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AB∥</w:t>
      </w:r>
      <w:r>
        <w:rPr>
          <w:rFonts w:ascii="Times" w:hAnsi="Times" w:cs="Times"/>
          <w:sz w:val="21"/>
          <w:sz-cs w:val="21"/>
          <w:b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B. AC⊥</w:t>
      </w:r>
      <w:r>
        <w:rPr>
          <w:rFonts w:ascii="Times" w:hAnsi="Times" w:cs="Times"/>
          <w:sz w:val="21"/>
          <w:sz-cs w:val="21"/>
          <w:b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C. AB∥β</w:t>
        <w:tab/>
        <w:t xml:space="preserve"/>
        <w:tab/>
        <w:t xml:space="preserve"/>
        <w:tab/>
        <w:t xml:space="preserve"/>
        <w:tab/>
        <w:t xml:space="preserve">D. AC⊥β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二、填空题：本大题共4小题，每小题5分，满分20分。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13、已知{a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}为等差数列，a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 + a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 = 22，a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 = 7，则a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 = ____________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14、一个六棱柱的底面是正六边形，其侧棱垂直底面。已知该六棱柱的顶点都在同一个球面上，且该六棱柱的高为 EMBED Equation.DSMT4 ，底面周长为3，那么这个球的体积为 _________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15、过椭圆 EMBED Equation.DSMT4 的右焦点作一条斜率为2的直线与椭圆交于A、B两点，O为坐标原点，则△OAB的面积为______________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16、从甲、乙两品种的棉花中各抽测了25根棉花的纤维长度（单位：mm），结果如下：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由以上数据设计了如下茎叶图：</w:t>
      </w:r>
    </w:p>
    <w:p>
      <w:pPr>
        <w:jc w:val="both"/>
        <w:ind w:first-line="315"/>
      </w:pPr>
      <w:r>
        <w:rPr>
          <w:rFonts w:ascii="Times" w:hAnsi="Times" w:cs="Times"/>
          <w:sz w:val="18"/>
          <w:sz-cs w:val="18"/>
        </w:rPr>
        <w:t xml:space="preserve">甲品种：</w:t>
      </w:r>
      <w:r>
        <w:rPr>
          <w:rFonts w:ascii="Times" w:hAnsi="Times" w:cs="Times"/>
          <w:sz w:val="21"/>
          <w:sz-cs w:val="21"/>
        </w:rPr>
        <w:t xml:space="preserve">271273280285285287292294295301303303307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308310314319323325325328331334337352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18"/>
          <w:sz-cs w:val="18"/>
        </w:rPr>
        <w:t xml:space="preserve">乙品种：</w:t>
      </w:r>
      <w:r>
        <w:rPr>
          <w:rFonts w:ascii="Times" w:hAnsi="Times" w:cs="Times"/>
          <w:sz w:val="21"/>
          <w:sz-cs w:val="21"/>
        </w:rPr>
        <w:t xml:space="preserve">284292295304306307312313315315316318318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320322322324327329331333336337343356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甲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乙</w:t>
      </w:r>
    </w:p>
    <w:p>
      <w:pPr>
        <w:jc w:val="both"/>
        <w:ind w:first-line="412"/>
      </w:pP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1"/>
          <w:sz-cs w:val="21"/>
        </w:rPr>
        <w:t xml:space="preserve">31</w:t>
      </w:r>
      <w:r>
        <w:rPr>
          <w:rFonts w:ascii="Times" w:hAnsi="Times" w:cs="Times"/>
          <w:sz w:val="21"/>
          <w:sz-cs w:val="21"/>
          <w:b/>
        </w:rPr>
        <w:t xml:space="preserve">27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/>
      </w:r>
      <w:r>
        <w:rPr>
          <w:rFonts w:ascii="Times" w:hAnsi="Times" w:cs="Times"/>
          <w:sz w:val="21"/>
          <w:sz-cs w:val="21"/>
        </w:rPr>
        <w:t xml:space="preserve">7550</w:t>
      </w:r>
      <w:r>
        <w:rPr>
          <w:rFonts w:ascii="Times" w:hAnsi="Times" w:cs="Times"/>
          <w:sz w:val="21"/>
          <w:sz-cs w:val="21"/>
          <w:b/>
        </w:rPr>
        <w:t xml:space="preserve">28</w:t>
      </w:r>
      <w:r>
        <w:rPr>
          <w:rFonts w:ascii="Times" w:hAnsi="Times" w:cs="Times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542</w:t>
      </w:r>
      <w:r>
        <w:rPr>
          <w:rFonts w:ascii="Times" w:hAnsi="Times" w:cs="Times"/>
          <w:sz w:val="21"/>
          <w:sz-cs w:val="21"/>
          <w:b/>
        </w:rPr>
        <w:t xml:space="preserve">29</w:t>
      </w:r>
      <w:r>
        <w:rPr>
          <w:rFonts w:ascii="Times" w:hAnsi="Times" w:cs="Times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87331</w:t>
      </w:r>
      <w:r>
        <w:rPr>
          <w:rFonts w:ascii="Times" w:hAnsi="Times" w:cs="Times"/>
          <w:sz w:val="21"/>
          <w:sz-cs w:val="21"/>
          <w:b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>467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940</w:t>
      </w:r>
      <w:r>
        <w:rPr>
          <w:rFonts w:ascii="Times" w:hAnsi="Times" w:cs="Times"/>
          <w:sz w:val="21"/>
          <w:sz-cs w:val="21"/>
          <w:b/>
        </w:rPr>
        <w:t xml:space="preserve">31</w:t>
      </w:r>
      <w:r>
        <w:rPr>
          <w:rFonts w:ascii="Times" w:hAnsi="Times" w:cs="Times"/>
          <w:sz w:val="21"/>
          <w:sz-cs w:val="21"/>
        </w:rPr>
        <w:t xml:space="preserve">2355688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8553</w:t>
      </w:r>
      <w:r>
        <w:rPr>
          <w:rFonts w:ascii="Times" w:hAnsi="Times" w:cs="Times"/>
          <w:sz w:val="21"/>
          <w:sz-cs w:val="21"/>
          <w:b/>
        </w:rPr>
        <w:t xml:space="preserve">32</w:t>
      </w:r>
      <w:r>
        <w:rPr>
          <w:rFonts w:ascii="Times" w:hAnsi="Times" w:cs="Times"/>
          <w:sz w:val="21"/>
          <w:sz-cs w:val="21"/>
        </w:rPr>
        <w:t xml:space="preserve">022479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741</w:t>
      </w:r>
      <w:r>
        <w:rPr>
          <w:rFonts w:ascii="Times" w:hAnsi="Times" w:cs="Times"/>
          <w:sz w:val="21"/>
          <w:sz-cs w:val="21"/>
          <w:b/>
        </w:rPr>
        <w:t xml:space="preserve">33</w:t>
      </w:r>
      <w:r>
        <w:rPr>
          <w:rFonts w:ascii="Times" w:hAnsi="Times" w:cs="Times"/>
          <w:sz w:val="21"/>
          <w:sz-cs w:val="21"/>
        </w:rPr>
        <w:t xml:space="preserve">1367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>34</w:t>
      </w:r>
      <w:r>
        <w:rPr>
          <w:rFonts w:ascii="Times" w:hAnsi="Times" w:cs="Times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  <w:b/>
        </w:rPr>
        <w:t xml:space="preserve">35</w:t>
      </w:r>
      <w:r>
        <w:rPr>
          <w:rFonts w:ascii="Times" w:hAnsi="Times" w:cs="Times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根据以上茎叶图，对甲乙两品种棉花的纤维长度作比较，写出两个统计结论：</w:t>
      </w:r>
    </w:p>
    <w:p>
      <w:pPr>
        <w:jc w:val="both"/>
        <w:ind w:first-line="103"/>
      </w:pPr>
      <w:r>
        <w:rPr>
          <w:rFonts w:ascii="Times" w:hAnsi="Times" w:cs="Times"/>
          <w:sz w:val="21"/>
          <w:sz-cs w:val="21"/>
        </w:rPr>
        <w:t xml:space="preserve">①____________________________________________________________________________________</w:t>
      </w:r>
    </w:p>
    <w:p>
      <w:pPr>
        <w:jc w:val="both"/>
        <w:ind w:first-line="103"/>
      </w:pPr>
      <w:r>
        <w:rPr>
          <w:rFonts w:ascii="Times" w:hAnsi="Times" w:cs="Times"/>
          <w:sz w:val="21"/>
          <w:sz-cs w:val="21"/>
        </w:rPr>
        <w:t xml:space="preserve">②____________________________________________________________________________________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三、解答题：本大题共6小题，满分70分。解答须写出文字说明，证明过程和演算步骤。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17、（本小题满分12分）如图，△ACD是等边三角形，△ABC是等腰直角三角形，∠ACB=90°，BD交AC于E，AB=2。（1）求cos∠CBE的值；（2）求AE。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18、（本小题满分12分）如下的三个图中，上面的是一个长方体截去一个角所得多面体的直观图，它的正视图和侧视图在下面画出（单位：cm）。（1）在正视图下面，按照画三视图的要求画出该多面体的俯视图；（2）按照给出的尺寸，求该多面体的体积；（3）在所给直观图中连结 EMBED Equation.DSMT4 ，证明： EMBED Equation.DSMT4 ∥面EFG。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19、（本小题满分12分）为了了解《中华人民共和国道路交通安全法》在学生中的普及情况，调查部门对某校6名学生进行问卷调查，6人得分情况如下：5，6，7，8，9，10。把这6名学生的得分看成一个总体。（1）求该总体的平均数；（2）用简单随机抽样方法从这6名学生中抽取2名，他们的得分组成一个样本。求该样本平均数与总体平均数之差的绝对值不超过0.5的概率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20、（本小题满分12分）已知m∈R，直线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： EMBED Equation.DSMT4 和圆C： EMBED Equation.DSMT4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斜率的取值范围；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能否将圆C分割成弧长的比值为 EMBED Equation.DSMT4 的两段圆弧？为什么？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21、（本小题满分12分）设函数 EMBED Equation.DSMT4 ，曲线 EMBED Equation.DSMT4 在点 EMBED Equation.DSMT4 处的切线方程为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 EMBED Equation.DSMT4 。（1）求 EMBED Equation.DSMT4 的解析式；（2）证明：曲线 EMBED Equation.DSMT4 上任一点处的切线与直线 EMBED Equation.DSMT4 和直线 EMBED Equation.DSMT4 所围成的三角形面积为定值，并求此定值。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b/>
        </w:rPr>
        <w:t xml:space="preserve">请考生在第22、23题中任选一题做答，如果多做，则按所做的第一题记分。做答时用2B铅笔在答题卡上把所选题目对应的题号涂黑。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22、（本小题满分10分）选修4－1：几何证明选讲</w:t>
      </w:r>
    </w:p>
    <w:p>
      <w:pPr>
        <w:jc w:val="both"/>
        <w:ind w:left="105" w:first-line="315"/>
      </w:pPr>
      <w:r>
        <w:rPr>
          <w:rFonts w:ascii="Times" w:hAnsi="Times" w:cs="Times"/>
          <w:sz w:val="21"/>
          <w:sz-cs w:val="21"/>
        </w:rPr>
        <w:t xml:space="preserve">如图，过圆O外一点M作它的一条切线，切点为A，过A作直线AP垂直直线OM，垂足为P。</w:t>
      </w:r>
    </w:p>
    <w:p>
      <w:pPr>
        <w:jc w:val="both"/>
        <w:ind w:left="735" w:first-line="-420"/>
      </w:pPr>
      <w:r>
        <w:rPr>
          <w:rFonts w:ascii="Times" w:hAnsi="Times" w:cs="Times"/>
          <w:sz w:val="21"/>
          <w:sz-cs w:val="21"/>
        </w:rPr>
        <w:t xml:space="preserve">（1）证明：OM·OP = OA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left="735" w:first-line="-420"/>
      </w:pPr>
      <w:r>
        <w:rPr>
          <w:rFonts w:ascii="Times" w:hAnsi="Times" w:cs="Times"/>
          <w:sz w:val="21"/>
          <w:sz-cs w:val="21"/>
        </w:rPr>
        <w:t xml:space="preserve">（2）N为线段AP上一点，直线NB垂直直线ON，且交圆O于B点。过B点的切线交直线ON于K。证明：∠OKM = 90°。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23、（本小题满分10分）选修4－4：坐标系与参数方程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已知曲线C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 EMBED Equation.DSMT4 ，曲线C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： EMBED Equation.DSMT4 。</w:t>
      </w:r>
    </w:p>
    <w:p>
      <w:pPr>
        <w:jc w:val="both"/>
        <w:ind w:left="735" w:first-line="-420"/>
      </w:pPr>
      <w:r>
        <w:rPr>
          <w:rFonts w:ascii="Times" w:hAnsi="Times" w:cs="Times"/>
          <w:sz w:val="21"/>
          <w:sz-cs w:val="21"/>
        </w:rPr>
        <w:t xml:space="preserve">（1）指出C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各是什么曲线，并说明C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公共点的个数；</w:t>
      </w:r>
    </w:p>
    <w:p>
      <w:pPr>
        <w:jc w:val="both"/>
        <w:ind w:left="735" w:first-line="-420"/>
      </w:pPr>
      <w:r>
        <w:rPr>
          <w:rFonts w:ascii="Times" w:hAnsi="Times" w:cs="Times"/>
          <w:sz w:val="21"/>
          <w:sz-cs w:val="21"/>
        </w:rPr>
        <w:t xml:space="preserve">（2）若把C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上各点的纵坐标都压缩为原来的一半，分别得到曲线 EMBED Equation.DSMT4 ， EMBED Equation.DSMT4 。写出 EMBED Equation.DSMT4 ， EMBED Equation.DSMT4 的参数方程。 EMBED Equation.DSMT4 与 EMBED Equation.DSMT4 公共点的个数和C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公共点的个数是否相同？说明你的理由。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开始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输入a,b,c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x=a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b&gt;x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输出x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结束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x=b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x=c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:\Documents and Settings\ncc\桌面\《中学数学信息网》word模板.dot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